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9F7655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2633C5" w:rsidRDefault="009F7655" w:rsidP="000E4432">
            <w:pPr>
              <w:spacing w:after="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9F765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Léčiva pro </w:t>
            </w:r>
            <w:proofErr w:type="spellStart"/>
            <w:r w:rsidRPr="009F7655">
              <w:rPr>
                <w:rFonts w:ascii="Arial" w:eastAsia="MS Mincho" w:hAnsi="Arial" w:cs="Arial"/>
                <w:b/>
                <w:sz w:val="20"/>
                <w:szCs w:val="20"/>
              </w:rPr>
              <w:t>Jihnem</w:t>
            </w:r>
            <w:proofErr w:type="spellEnd"/>
            <w:r w:rsidRPr="009F765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(082026) - B02BD02 KOAGULAČNÍ FAKTOR VIII, bez </w:t>
            </w:r>
            <w:proofErr w:type="spellStart"/>
            <w:r w:rsidRPr="009F7655">
              <w:rPr>
                <w:rFonts w:ascii="Arial" w:eastAsia="MS Mincho" w:hAnsi="Arial" w:cs="Arial"/>
                <w:b/>
                <w:sz w:val="20"/>
                <w:szCs w:val="20"/>
              </w:rPr>
              <w:t>pegylace</w:t>
            </w:r>
            <w:proofErr w:type="spellEnd"/>
            <w:r w:rsidRPr="009F7655">
              <w:rPr>
                <w:rFonts w:ascii="Arial" w:eastAsia="MS Mincho" w:hAnsi="Arial" w:cs="Arial"/>
                <w:b/>
                <w:sz w:val="20"/>
                <w:szCs w:val="20"/>
              </w:rPr>
              <w:t>, umožňující dávkování v profylaxi 1x týdně</w:t>
            </w:r>
            <w:bookmarkStart w:id="0" w:name="_GoBack"/>
            <w:bookmarkEnd w:id="0"/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1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1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0E4432"/>
    <w:rsid w:val="002633C5"/>
    <w:rsid w:val="00286F23"/>
    <w:rsid w:val="002F46FE"/>
    <w:rsid w:val="003E3AC0"/>
    <w:rsid w:val="00455500"/>
    <w:rsid w:val="00470DF7"/>
    <w:rsid w:val="00523CCE"/>
    <w:rsid w:val="009F7655"/>
    <w:rsid w:val="00A83EB2"/>
    <w:rsid w:val="00B7261B"/>
    <w:rsid w:val="00E91FB9"/>
    <w:rsid w:val="00EB7957"/>
    <w:rsid w:val="00F83D08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11</cp:revision>
  <dcterms:created xsi:type="dcterms:W3CDTF">2022-09-08T13:26:00Z</dcterms:created>
  <dcterms:modified xsi:type="dcterms:W3CDTF">2026-03-17T10:52:00Z</dcterms:modified>
</cp:coreProperties>
</file>