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57F" w:rsidRDefault="003A3820" w:rsidP="00F80B1E">
      <w:pPr>
        <w:pStyle w:val="Nzevsmlouvy"/>
        <w:spacing w:line="276" w:lineRule="auto"/>
        <w:rPr>
          <w:rFonts w:ascii="Arial" w:hAnsi="Arial" w:cs="Arial"/>
          <w:caps/>
          <w:sz w:val="24"/>
          <w:szCs w:val="24"/>
        </w:rPr>
      </w:pPr>
      <w:r w:rsidRPr="00502F9D">
        <w:rPr>
          <w:rFonts w:ascii="Arial" w:hAnsi="Arial" w:cs="Arial"/>
          <w:caps/>
          <w:sz w:val="24"/>
          <w:szCs w:val="24"/>
        </w:rPr>
        <w:t>RÁMCOVÁ Kupní smlouva</w:t>
      </w:r>
      <w:r w:rsidR="007B6B07" w:rsidRPr="00502F9D">
        <w:rPr>
          <w:rFonts w:ascii="Arial" w:hAnsi="Arial" w:cs="Arial"/>
          <w:caps/>
          <w:sz w:val="24"/>
          <w:szCs w:val="24"/>
        </w:rPr>
        <w:t xml:space="preserve"> o dodávkách </w:t>
      </w:r>
      <w:r w:rsidR="009F257F">
        <w:rPr>
          <w:rFonts w:ascii="Arial" w:hAnsi="Arial" w:cs="Arial"/>
          <w:caps/>
          <w:sz w:val="24"/>
          <w:szCs w:val="24"/>
        </w:rPr>
        <w:t>spotřebního zdravotn</w:t>
      </w:r>
      <w:r w:rsidR="001A3088">
        <w:rPr>
          <w:rFonts w:ascii="Arial" w:hAnsi="Arial" w:cs="Arial"/>
          <w:caps/>
          <w:sz w:val="24"/>
          <w:szCs w:val="24"/>
        </w:rPr>
        <w:t>ICKÉ</w:t>
      </w:r>
      <w:r w:rsidR="009F257F">
        <w:rPr>
          <w:rFonts w:ascii="Arial" w:hAnsi="Arial" w:cs="Arial"/>
          <w:caps/>
          <w:sz w:val="24"/>
          <w:szCs w:val="24"/>
        </w:rPr>
        <w:t xml:space="preserve">ho materiálu (szm) </w:t>
      </w:r>
      <w:r w:rsidR="007B6B07" w:rsidRPr="00502F9D">
        <w:rPr>
          <w:rFonts w:ascii="Arial" w:hAnsi="Arial" w:cs="Arial"/>
          <w:caps/>
          <w:sz w:val="24"/>
          <w:szCs w:val="24"/>
        </w:rPr>
        <w:t>z kon</w:t>
      </w:r>
      <w:r w:rsidR="009F257F">
        <w:rPr>
          <w:rFonts w:ascii="Arial" w:hAnsi="Arial" w:cs="Arial"/>
          <w:caps/>
          <w:sz w:val="24"/>
          <w:szCs w:val="24"/>
        </w:rPr>
        <w:t xml:space="preserve">signačního skladu a o zřízení a </w:t>
      </w:r>
      <w:r w:rsidR="007B6B07" w:rsidRPr="00502F9D">
        <w:rPr>
          <w:rFonts w:ascii="Arial" w:hAnsi="Arial" w:cs="Arial"/>
          <w:caps/>
          <w:sz w:val="24"/>
          <w:szCs w:val="24"/>
        </w:rPr>
        <w:t>provozování konsignačního skladu</w:t>
      </w:r>
      <w:r w:rsidR="009F257F">
        <w:rPr>
          <w:rFonts w:ascii="Arial" w:hAnsi="Arial" w:cs="Arial"/>
          <w:caps/>
          <w:sz w:val="24"/>
          <w:szCs w:val="24"/>
        </w:rPr>
        <w:t xml:space="preserve">, </w:t>
      </w:r>
    </w:p>
    <w:p w:rsidR="003A3820" w:rsidRDefault="009F257F" w:rsidP="00F80B1E">
      <w:pPr>
        <w:pStyle w:val="Nzevsmlouvy"/>
        <w:spacing w:line="276" w:lineRule="auto"/>
        <w:rPr>
          <w:rFonts w:ascii="Arial" w:hAnsi="Arial" w:cs="Arial"/>
          <w:caps/>
          <w:sz w:val="24"/>
          <w:szCs w:val="24"/>
        </w:rPr>
      </w:pPr>
      <w:r>
        <w:rPr>
          <w:rFonts w:ascii="Arial" w:hAnsi="Arial" w:cs="Arial"/>
          <w:caps/>
          <w:sz w:val="24"/>
          <w:szCs w:val="24"/>
        </w:rPr>
        <w:t>varianta pro zvlášť účtovaný materiál (zúm)</w:t>
      </w:r>
    </w:p>
    <w:p w:rsidR="003A3820" w:rsidRPr="00502F9D" w:rsidRDefault="003A3820" w:rsidP="005B1699">
      <w:pPr>
        <w:spacing w:line="276" w:lineRule="auto"/>
        <w:rPr>
          <w:rFonts w:ascii="Arial" w:hAnsi="Arial" w:cs="Arial"/>
          <w:bCs/>
          <w:szCs w:val="20"/>
        </w:rPr>
      </w:pPr>
    </w:p>
    <w:p w:rsidR="003A3820" w:rsidRPr="00502F9D" w:rsidRDefault="003A3820" w:rsidP="00F80B1E">
      <w:pPr>
        <w:pStyle w:val="Identifikacestran"/>
        <w:spacing w:line="276" w:lineRule="auto"/>
        <w:rPr>
          <w:rFonts w:ascii="Arial" w:hAnsi="Arial" w:cs="Arial"/>
          <w:bCs/>
          <w:sz w:val="20"/>
        </w:rPr>
      </w:pPr>
    </w:p>
    <w:p w:rsidR="003A3820" w:rsidRPr="00502F9D" w:rsidRDefault="003A3820" w:rsidP="00F80B1E">
      <w:pPr>
        <w:spacing w:line="276" w:lineRule="auto"/>
        <w:rPr>
          <w:rFonts w:ascii="Arial" w:hAnsi="Arial" w:cs="Arial"/>
          <w:szCs w:val="20"/>
        </w:rPr>
      </w:pPr>
      <w:r w:rsidRPr="00502F9D">
        <w:rPr>
          <w:rFonts w:ascii="Arial" w:hAnsi="Arial" w:cs="Arial"/>
          <w:szCs w:val="20"/>
        </w:rPr>
        <w:t xml:space="preserve"> Smluvní strany:</w:t>
      </w:r>
    </w:p>
    <w:p w:rsidR="003A3820" w:rsidRPr="006D1A8E" w:rsidRDefault="003A3820" w:rsidP="00F80B1E">
      <w:pPr>
        <w:spacing w:line="276" w:lineRule="auto"/>
        <w:rPr>
          <w:rFonts w:ascii="Arial" w:hAnsi="Arial" w:cs="Arial"/>
          <w:b/>
          <w:szCs w:val="20"/>
        </w:rPr>
      </w:pPr>
    </w:p>
    <w:p w:rsidR="005F24B1" w:rsidRPr="006D1A8E" w:rsidRDefault="005F24B1" w:rsidP="006D1A8E">
      <w:pPr>
        <w:pStyle w:val="Odstavecseseznamem"/>
        <w:numPr>
          <w:ilvl w:val="0"/>
          <w:numId w:val="24"/>
        </w:numPr>
        <w:spacing w:line="276" w:lineRule="auto"/>
        <w:rPr>
          <w:rFonts w:ascii="Arial" w:hAnsi="Arial" w:cs="Arial"/>
          <w:b/>
          <w:szCs w:val="20"/>
        </w:rPr>
      </w:pPr>
      <w:r w:rsidRPr="006D1A8E">
        <w:rPr>
          <w:rFonts w:ascii="Arial" w:hAnsi="Arial" w:cs="Arial"/>
          <w:b/>
          <w:szCs w:val="20"/>
        </w:rPr>
        <w:t>Nemocnice České Budějovice, a.s.</w:t>
      </w:r>
    </w:p>
    <w:p w:rsidR="005F24B1" w:rsidRPr="00F53DD5" w:rsidRDefault="005F24B1" w:rsidP="005F24B1">
      <w:pPr>
        <w:spacing w:line="276" w:lineRule="auto"/>
        <w:ind w:left="372" w:firstLine="348"/>
        <w:rPr>
          <w:rFonts w:ascii="Arial" w:hAnsi="Arial" w:cs="Arial"/>
          <w:bCs/>
          <w:szCs w:val="20"/>
        </w:rPr>
      </w:pPr>
      <w:r w:rsidRPr="00F53DD5">
        <w:rPr>
          <w:rFonts w:ascii="Arial" w:hAnsi="Arial" w:cs="Arial"/>
          <w:bCs/>
          <w:szCs w:val="20"/>
        </w:rPr>
        <w:t xml:space="preserve">se sídlem </w:t>
      </w:r>
      <w:r w:rsidRPr="00F53DD5">
        <w:rPr>
          <w:rFonts w:ascii="Arial" w:hAnsi="Arial" w:cs="Arial"/>
          <w:bCs/>
          <w:szCs w:val="20"/>
        </w:rPr>
        <w:tab/>
        <w:t>České Budějovice, B. Němcové 585/54, PSČ 370 01</w:t>
      </w:r>
    </w:p>
    <w:p w:rsidR="005F24B1" w:rsidRPr="00F53DD5" w:rsidRDefault="005F24B1" w:rsidP="005F24B1">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26068877</w:t>
      </w:r>
    </w:p>
    <w:p w:rsidR="005F24B1" w:rsidRDefault="005F24B1" w:rsidP="005F24B1">
      <w:pPr>
        <w:spacing w:line="276" w:lineRule="auto"/>
        <w:ind w:left="372" w:firstLine="348"/>
        <w:rPr>
          <w:rFonts w:ascii="Arial" w:hAnsi="Arial" w:cs="Arial"/>
          <w:szCs w:val="20"/>
        </w:rPr>
      </w:pPr>
      <w:r w:rsidRPr="00F53DD5">
        <w:rPr>
          <w:rFonts w:ascii="Arial" w:hAnsi="Arial" w:cs="Arial"/>
          <w:bCs/>
          <w:szCs w:val="20"/>
        </w:rPr>
        <w:t>DIČ: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CZ26068877</w:t>
      </w:r>
      <w:r>
        <w:rPr>
          <w:rFonts w:ascii="Arial" w:hAnsi="Arial" w:cs="Arial"/>
          <w:szCs w:val="20"/>
        </w:rPr>
        <w:t>,</w:t>
      </w:r>
      <w:r w:rsidRPr="00F53DD5">
        <w:rPr>
          <w:rFonts w:ascii="Arial" w:hAnsi="Arial" w:cs="Arial"/>
          <w:szCs w:val="20"/>
        </w:rPr>
        <w:t xml:space="preserve"> </w:t>
      </w:r>
      <w:r>
        <w:rPr>
          <w:rFonts w:ascii="Arial" w:hAnsi="Arial" w:cs="Arial"/>
          <w:szCs w:val="20"/>
        </w:rPr>
        <w:t xml:space="preserve">pouze </w:t>
      </w:r>
      <w:r w:rsidRPr="00F53DD5">
        <w:rPr>
          <w:rFonts w:ascii="Arial" w:hAnsi="Arial" w:cs="Arial"/>
          <w:szCs w:val="20"/>
        </w:rPr>
        <w:t>pro účely DPH DIČ: CZ699005400</w:t>
      </w:r>
    </w:p>
    <w:p w:rsidR="005F24B1" w:rsidRDefault="005F24B1" w:rsidP="005F24B1">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Pr="00F53DD5">
        <w:rPr>
          <w:rFonts w:ascii="Arial" w:hAnsi="Arial" w:cs="Arial"/>
          <w:iCs/>
          <w:szCs w:val="20"/>
        </w:rPr>
        <w:t>polečnost</w:t>
      </w:r>
      <w:r w:rsidRPr="00F53DD5">
        <w:rPr>
          <w:rFonts w:ascii="Arial" w:hAnsi="Arial" w:cs="Arial"/>
          <w:i/>
          <w:iCs/>
          <w:szCs w:val="20"/>
        </w:rPr>
        <w:t xml:space="preserve"> </w:t>
      </w:r>
      <w:r w:rsidRPr="00F53DD5">
        <w:rPr>
          <w:rFonts w:ascii="Arial" w:hAnsi="Arial" w:cs="Arial"/>
          <w:szCs w:val="20"/>
        </w:rPr>
        <w:t>zapsaná v </w:t>
      </w:r>
      <w:r w:rsidRPr="00F53DD5">
        <w:rPr>
          <w:rFonts w:ascii="Arial" w:hAnsi="Arial" w:cs="Arial"/>
          <w:iCs/>
          <w:szCs w:val="20"/>
        </w:rPr>
        <w:t>obchodním</w:t>
      </w:r>
      <w:r w:rsidRPr="00F53DD5">
        <w:rPr>
          <w:rFonts w:ascii="Arial" w:hAnsi="Arial" w:cs="Arial"/>
          <w:i/>
          <w:iCs/>
          <w:szCs w:val="20"/>
        </w:rPr>
        <w:t xml:space="preserve"> </w:t>
      </w:r>
      <w:r w:rsidRPr="00F53DD5">
        <w:rPr>
          <w:rFonts w:ascii="Arial" w:hAnsi="Arial" w:cs="Arial"/>
          <w:szCs w:val="20"/>
        </w:rPr>
        <w:t>rejstříku vedeném Krajským soudem v Českých Budějovicích, oddíl B, vložka 1349</w:t>
      </w:r>
    </w:p>
    <w:p w:rsidR="005F24B1" w:rsidRPr="006B6F2B" w:rsidRDefault="005F24B1" w:rsidP="00A9350D">
      <w:pPr>
        <w:spacing w:after="120" w:line="276" w:lineRule="auto"/>
        <w:ind w:left="2829" w:hanging="2109"/>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r w:rsidR="00A9350D">
        <w:rPr>
          <w:rFonts w:ascii="Arial" w:hAnsi="Arial" w:cs="Arial"/>
          <w:szCs w:val="20"/>
        </w:rPr>
        <w:t xml:space="preserve">MUDr. Ing. Michalem </w:t>
      </w:r>
      <w:proofErr w:type="spellStart"/>
      <w:r w:rsidR="00A9350D">
        <w:rPr>
          <w:rFonts w:ascii="Arial" w:hAnsi="Arial" w:cs="Arial"/>
          <w:szCs w:val="20"/>
        </w:rPr>
        <w:t>Šnorkem</w:t>
      </w:r>
      <w:proofErr w:type="spellEnd"/>
      <w:r w:rsidR="00A9350D">
        <w:rPr>
          <w:rFonts w:ascii="Arial" w:hAnsi="Arial" w:cs="Arial"/>
          <w:szCs w:val="20"/>
        </w:rPr>
        <w:t>, Ph.D., předsedou představenstva</w:t>
      </w:r>
    </w:p>
    <w:p w:rsidR="005F24B1" w:rsidRPr="006B6F2B" w:rsidRDefault="005F24B1" w:rsidP="005F24B1">
      <w:pPr>
        <w:spacing w:line="276" w:lineRule="auto"/>
        <w:ind w:firstLine="708"/>
        <w:rPr>
          <w:rFonts w:ascii="Arial" w:hAnsi="Arial" w:cs="Arial"/>
          <w:szCs w:val="20"/>
        </w:rPr>
      </w:pPr>
      <w:r w:rsidRPr="006B6F2B">
        <w:rPr>
          <w:rFonts w:ascii="Arial" w:hAnsi="Arial" w:cs="Arial"/>
          <w:szCs w:val="20"/>
        </w:rPr>
        <w:t xml:space="preserve">bankovní spojení: </w:t>
      </w:r>
      <w:r w:rsidRPr="006B6F2B">
        <w:rPr>
          <w:rFonts w:ascii="Arial" w:hAnsi="Arial" w:cs="Arial"/>
          <w:szCs w:val="20"/>
        </w:rPr>
        <w:tab/>
      </w:r>
      <w:proofErr w:type="spellStart"/>
      <w:r w:rsidRPr="006B6F2B">
        <w:rPr>
          <w:rFonts w:ascii="Arial" w:hAnsi="Arial" w:cs="Arial"/>
          <w:szCs w:val="20"/>
        </w:rPr>
        <w:t>UniCredit</w:t>
      </w:r>
      <w:proofErr w:type="spellEnd"/>
      <w:r w:rsidRPr="006B6F2B">
        <w:rPr>
          <w:rFonts w:ascii="Arial" w:hAnsi="Arial" w:cs="Arial"/>
          <w:szCs w:val="20"/>
        </w:rPr>
        <w:t xml:space="preserve"> Bank Czech Republic and Slovakia, a.s.</w:t>
      </w:r>
    </w:p>
    <w:p w:rsidR="005F24B1" w:rsidRPr="00F53DD5" w:rsidRDefault="005F24B1" w:rsidP="00A9350D">
      <w:pPr>
        <w:spacing w:after="200" w:line="276" w:lineRule="auto"/>
        <w:ind w:left="374" w:firstLine="346"/>
        <w:rPr>
          <w:rFonts w:ascii="Arial" w:hAnsi="Arial" w:cs="Arial"/>
          <w:szCs w:val="20"/>
        </w:rPr>
      </w:pPr>
      <w:r w:rsidRPr="006B6F2B">
        <w:rPr>
          <w:rFonts w:ascii="Arial" w:hAnsi="Arial" w:cs="Arial"/>
          <w:szCs w:val="20"/>
        </w:rPr>
        <w:t xml:space="preserve">číslo účtu: </w:t>
      </w:r>
      <w:r w:rsidRPr="006B6F2B">
        <w:rPr>
          <w:rFonts w:ascii="Arial" w:hAnsi="Arial" w:cs="Arial"/>
          <w:szCs w:val="20"/>
        </w:rPr>
        <w:tab/>
      </w:r>
      <w:r w:rsidRPr="006B6F2B">
        <w:rPr>
          <w:rFonts w:ascii="Arial" w:hAnsi="Arial" w:cs="Arial"/>
          <w:szCs w:val="20"/>
        </w:rPr>
        <w:tab/>
        <w:t>2107918128/2700</w:t>
      </w:r>
    </w:p>
    <w:p w:rsidR="005F24B1" w:rsidRPr="00F53DD5" w:rsidRDefault="005F24B1" w:rsidP="005F24B1">
      <w:pPr>
        <w:spacing w:line="276" w:lineRule="auto"/>
        <w:ind w:left="720"/>
        <w:rPr>
          <w:rFonts w:ascii="Arial" w:hAnsi="Arial" w:cs="Arial"/>
          <w:b/>
          <w:szCs w:val="20"/>
        </w:rPr>
      </w:pPr>
      <w:r w:rsidRPr="00F53DD5">
        <w:rPr>
          <w:rFonts w:ascii="Arial" w:hAnsi="Arial" w:cs="Arial"/>
          <w:b/>
          <w:szCs w:val="20"/>
        </w:rPr>
        <w:t>Nemocnice Jindřichův Hradec, a.s.</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U nemocnice 380/III, 377 38 Jindřichův Hradec</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26095157</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CZ26095157, pouze pro účely DPH DIČ: CZ699005400 </w:t>
      </w:r>
    </w:p>
    <w:p w:rsidR="005F24B1" w:rsidRPr="00414650" w:rsidRDefault="005F24B1" w:rsidP="005F24B1">
      <w:pPr>
        <w:spacing w:line="276" w:lineRule="auto"/>
        <w:ind w:left="708" w:firstLine="12"/>
        <w:rPr>
          <w:rFonts w:ascii="Arial" w:hAnsi="Arial" w:cs="Arial"/>
          <w:szCs w:val="20"/>
        </w:rPr>
      </w:pPr>
      <w:r w:rsidRPr="00414650">
        <w:rPr>
          <w:rFonts w:ascii="Arial" w:hAnsi="Arial" w:cs="Arial"/>
          <w:szCs w:val="20"/>
        </w:rPr>
        <w:t xml:space="preserve">Společnost zapsaná v obchodním rejstříku vedeném Krajským soudem v Českých Budějovicích, oddíl B, vložka 1464 </w:t>
      </w:r>
    </w:p>
    <w:p w:rsidR="005F24B1" w:rsidRPr="00414650" w:rsidRDefault="005F24B1" w:rsidP="00A9350D">
      <w:pPr>
        <w:spacing w:after="120" w:line="276" w:lineRule="auto"/>
        <w:ind w:left="2829" w:hanging="2109"/>
        <w:jc w:val="left"/>
        <w:rPr>
          <w:rFonts w:ascii="Arial" w:hAnsi="Arial" w:cs="Arial"/>
          <w:szCs w:val="20"/>
        </w:rPr>
      </w:pPr>
      <w:r w:rsidRPr="00414650">
        <w:rPr>
          <w:rFonts w:ascii="Arial" w:hAnsi="Arial" w:cs="Arial"/>
          <w:szCs w:val="20"/>
        </w:rPr>
        <w:t>zastoupená</w:t>
      </w:r>
      <w:r w:rsidRPr="00414650">
        <w:rPr>
          <w:rFonts w:ascii="Arial" w:hAnsi="Arial" w:cs="Arial"/>
          <w:szCs w:val="20"/>
        </w:rPr>
        <w:tab/>
      </w:r>
      <w:r w:rsidR="00A9350D">
        <w:rPr>
          <w:rFonts w:ascii="Arial" w:hAnsi="Arial" w:cs="Arial"/>
          <w:szCs w:val="20"/>
        </w:rPr>
        <w:t xml:space="preserve">MUDr. Ing. Michalem </w:t>
      </w:r>
      <w:proofErr w:type="spellStart"/>
      <w:r w:rsidR="00A9350D">
        <w:rPr>
          <w:rFonts w:ascii="Arial" w:hAnsi="Arial" w:cs="Arial"/>
          <w:szCs w:val="20"/>
        </w:rPr>
        <w:t>Šnorkem</w:t>
      </w:r>
      <w:proofErr w:type="spellEnd"/>
      <w:r w:rsidR="00A9350D">
        <w:rPr>
          <w:rFonts w:ascii="Arial" w:hAnsi="Arial" w:cs="Arial"/>
          <w:szCs w:val="20"/>
        </w:rPr>
        <w:t xml:space="preserve">, Ph.D., </w:t>
      </w:r>
      <w:r w:rsidR="004E3846">
        <w:rPr>
          <w:rFonts w:ascii="Arial" w:hAnsi="Arial" w:cs="Arial"/>
          <w:szCs w:val="20"/>
        </w:rPr>
        <w:t>členem představenstva</w:t>
      </w:r>
    </w:p>
    <w:p w:rsidR="005F24B1" w:rsidRPr="00414650" w:rsidRDefault="005F24B1" w:rsidP="005F24B1">
      <w:pPr>
        <w:spacing w:line="276" w:lineRule="auto"/>
        <w:ind w:left="372" w:firstLine="348"/>
        <w:rPr>
          <w:rFonts w:ascii="Arial" w:hAnsi="Arial" w:cs="Arial"/>
          <w:szCs w:val="20"/>
        </w:rPr>
      </w:pPr>
      <w:r w:rsidRPr="00414650">
        <w:rPr>
          <w:rFonts w:ascii="Arial" w:hAnsi="Arial" w:cs="Arial"/>
          <w:szCs w:val="20"/>
        </w:rPr>
        <w:t xml:space="preserve">bankovní spojení: </w:t>
      </w:r>
      <w:r w:rsidRPr="00414650">
        <w:rPr>
          <w:rFonts w:ascii="Arial" w:hAnsi="Arial" w:cs="Arial"/>
          <w:szCs w:val="20"/>
        </w:rPr>
        <w:tab/>
        <w:t>Československá obchodní banka, a.s.</w:t>
      </w:r>
    </w:p>
    <w:p w:rsidR="005F24B1" w:rsidRPr="00F53DD5" w:rsidRDefault="005F24B1" w:rsidP="00A9350D">
      <w:pPr>
        <w:spacing w:after="200" w:line="276" w:lineRule="auto"/>
        <w:ind w:left="374" w:firstLine="346"/>
        <w:rPr>
          <w:rFonts w:ascii="Arial" w:hAnsi="Arial" w:cs="Arial"/>
          <w:szCs w:val="20"/>
        </w:rPr>
      </w:pPr>
      <w:r w:rsidRPr="00414650">
        <w:rPr>
          <w:rFonts w:ascii="Arial" w:hAnsi="Arial" w:cs="Arial"/>
          <w:szCs w:val="20"/>
        </w:rPr>
        <w:t xml:space="preserve">číslo účtu: </w:t>
      </w:r>
      <w:r w:rsidRPr="00414650">
        <w:rPr>
          <w:rFonts w:ascii="Arial" w:hAnsi="Arial" w:cs="Arial"/>
          <w:szCs w:val="20"/>
        </w:rPr>
        <w:tab/>
      </w:r>
      <w:r w:rsidRPr="00414650">
        <w:rPr>
          <w:rFonts w:ascii="Arial" w:hAnsi="Arial" w:cs="Arial"/>
          <w:szCs w:val="20"/>
        </w:rPr>
        <w:tab/>
        <w:t>291141478/0300</w:t>
      </w:r>
    </w:p>
    <w:p w:rsidR="005F24B1" w:rsidRPr="00F53DD5" w:rsidRDefault="005F24B1" w:rsidP="005F24B1">
      <w:pPr>
        <w:spacing w:line="276" w:lineRule="auto"/>
        <w:ind w:left="720"/>
        <w:rPr>
          <w:rFonts w:ascii="Arial" w:hAnsi="Arial" w:cs="Arial"/>
          <w:b/>
          <w:szCs w:val="20"/>
        </w:rPr>
      </w:pPr>
      <w:r w:rsidRPr="00F53DD5">
        <w:rPr>
          <w:rFonts w:ascii="Arial" w:hAnsi="Arial" w:cs="Arial"/>
          <w:b/>
          <w:szCs w:val="20"/>
        </w:rPr>
        <w:t>Nemocnice Písek, a.s.</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Karla Čapka 589, 397 01 Písek</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26095190</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CZ26095190, pouze pro účely DPH DIČ: CZ699005400 </w:t>
      </w:r>
    </w:p>
    <w:p w:rsidR="005F24B1" w:rsidRPr="007E00C4" w:rsidRDefault="005F24B1" w:rsidP="005F24B1">
      <w:pPr>
        <w:spacing w:line="276" w:lineRule="auto"/>
        <w:ind w:left="708" w:firstLine="12"/>
        <w:rPr>
          <w:rFonts w:ascii="Arial" w:hAnsi="Arial" w:cs="Arial"/>
          <w:szCs w:val="20"/>
        </w:rPr>
      </w:pPr>
      <w:r>
        <w:rPr>
          <w:rFonts w:ascii="Arial" w:hAnsi="Arial" w:cs="Arial"/>
          <w:szCs w:val="20"/>
        </w:rPr>
        <w:t>S</w:t>
      </w:r>
      <w:r w:rsidRPr="007E00C4">
        <w:rPr>
          <w:rFonts w:ascii="Arial" w:hAnsi="Arial" w:cs="Arial"/>
          <w:szCs w:val="20"/>
        </w:rPr>
        <w:t xml:space="preserve">polečnost zapsaná v obchodním rejstříku vedeném Krajským soudem v Českých Budějovicích, oddíl B, vložka 1462 </w:t>
      </w:r>
    </w:p>
    <w:p w:rsidR="005F24B1" w:rsidRPr="007E00C4" w:rsidRDefault="005F24B1" w:rsidP="00A9350D">
      <w:pPr>
        <w:spacing w:after="120" w:line="276" w:lineRule="auto"/>
        <w:ind w:left="2829" w:hanging="2109"/>
        <w:jc w:val="left"/>
        <w:rPr>
          <w:rFonts w:ascii="Arial" w:hAnsi="Arial" w:cs="Arial"/>
          <w:szCs w:val="20"/>
        </w:rPr>
      </w:pPr>
      <w:r w:rsidRPr="007E00C4">
        <w:rPr>
          <w:rFonts w:ascii="Arial" w:hAnsi="Arial" w:cs="Arial"/>
          <w:szCs w:val="20"/>
        </w:rPr>
        <w:t xml:space="preserve">zastoupená </w:t>
      </w:r>
      <w:r w:rsidRPr="007E00C4">
        <w:rPr>
          <w:rFonts w:ascii="Arial" w:hAnsi="Arial" w:cs="Arial"/>
          <w:szCs w:val="20"/>
        </w:rPr>
        <w:tab/>
      </w:r>
      <w:r w:rsidR="00A9350D">
        <w:rPr>
          <w:rFonts w:ascii="Arial" w:hAnsi="Arial" w:cs="Arial"/>
          <w:szCs w:val="20"/>
        </w:rPr>
        <w:t xml:space="preserve">MUDr. Ing. Michalem </w:t>
      </w:r>
      <w:proofErr w:type="spellStart"/>
      <w:r w:rsidR="00A9350D">
        <w:rPr>
          <w:rFonts w:ascii="Arial" w:hAnsi="Arial" w:cs="Arial"/>
          <w:szCs w:val="20"/>
        </w:rPr>
        <w:t>Šnorkem</w:t>
      </w:r>
      <w:proofErr w:type="spellEnd"/>
      <w:r w:rsidR="00A9350D">
        <w:rPr>
          <w:rFonts w:ascii="Arial" w:hAnsi="Arial" w:cs="Arial"/>
          <w:szCs w:val="20"/>
        </w:rPr>
        <w:t xml:space="preserve">, Ph.D., </w:t>
      </w:r>
      <w:r w:rsidR="004E3846">
        <w:rPr>
          <w:rFonts w:ascii="Arial" w:hAnsi="Arial" w:cs="Arial"/>
          <w:szCs w:val="20"/>
        </w:rPr>
        <w:t>členem představenstva</w:t>
      </w:r>
    </w:p>
    <w:p w:rsidR="005F24B1" w:rsidRPr="007E00C4" w:rsidRDefault="005F24B1" w:rsidP="005F24B1">
      <w:pPr>
        <w:spacing w:line="276" w:lineRule="auto"/>
        <w:ind w:left="372" w:firstLine="348"/>
        <w:rPr>
          <w:rFonts w:ascii="Arial" w:hAnsi="Arial" w:cs="Arial"/>
          <w:szCs w:val="20"/>
        </w:rPr>
      </w:pPr>
      <w:r w:rsidRPr="007E00C4">
        <w:rPr>
          <w:rFonts w:ascii="Arial" w:hAnsi="Arial" w:cs="Arial"/>
          <w:szCs w:val="20"/>
        </w:rPr>
        <w:t xml:space="preserve">bankovní spojení: </w:t>
      </w:r>
      <w:r w:rsidRPr="007E00C4">
        <w:rPr>
          <w:rFonts w:ascii="Arial" w:hAnsi="Arial" w:cs="Arial"/>
          <w:szCs w:val="20"/>
        </w:rPr>
        <w:tab/>
        <w:t>Komerční banka, a.s.</w:t>
      </w:r>
    </w:p>
    <w:p w:rsidR="005F24B1" w:rsidRDefault="005F24B1" w:rsidP="00A9350D">
      <w:pPr>
        <w:spacing w:after="200" w:line="276" w:lineRule="auto"/>
        <w:ind w:left="374" w:firstLine="346"/>
        <w:rPr>
          <w:rFonts w:ascii="Arial" w:hAnsi="Arial" w:cs="Arial"/>
          <w:szCs w:val="20"/>
        </w:rPr>
      </w:pPr>
      <w:r w:rsidRPr="007E00C4">
        <w:rPr>
          <w:rFonts w:ascii="Arial" w:hAnsi="Arial" w:cs="Arial"/>
          <w:szCs w:val="20"/>
        </w:rPr>
        <w:t xml:space="preserve">číslo účtu: </w:t>
      </w:r>
      <w:r w:rsidRPr="007E00C4">
        <w:rPr>
          <w:rFonts w:ascii="Arial" w:hAnsi="Arial" w:cs="Arial"/>
          <w:szCs w:val="20"/>
        </w:rPr>
        <w:tab/>
      </w:r>
      <w:r w:rsidRPr="007E00C4">
        <w:rPr>
          <w:rFonts w:ascii="Arial" w:hAnsi="Arial" w:cs="Arial"/>
          <w:szCs w:val="20"/>
        </w:rPr>
        <w:tab/>
        <w:t>20830271/0100</w:t>
      </w:r>
    </w:p>
    <w:p w:rsidR="005F24B1" w:rsidRPr="00453DF6" w:rsidRDefault="005F24B1" w:rsidP="00453DF6">
      <w:pPr>
        <w:ind w:firstLine="708"/>
        <w:jc w:val="left"/>
        <w:rPr>
          <w:rFonts w:ascii="Arial" w:hAnsi="Arial" w:cs="Arial"/>
          <w:szCs w:val="20"/>
        </w:rPr>
      </w:pPr>
      <w:r w:rsidRPr="00F53DD5">
        <w:rPr>
          <w:rFonts w:ascii="Arial" w:hAnsi="Arial" w:cs="Arial"/>
          <w:b/>
          <w:szCs w:val="20"/>
        </w:rPr>
        <w:t>Nemocnice Prachatice, a.s.</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Nebahovská</w:t>
      </w:r>
      <w:proofErr w:type="spellEnd"/>
      <w:r w:rsidRPr="00F53DD5">
        <w:rPr>
          <w:rFonts w:ascii="Arial" w:hAnsi="Arial" w:cs="Arial"/>
          <w:szCs w:val="20"/>
        </w:rPr>
        <w:t xml:space="preserve"> 1015, 383 01 Prachatice</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26095165</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CZ26095165, pouze pro účely DPH DIČ: CZ699005400 </w:t>
      </w:r>
    </w:p>
    <w:p w:rsidR="005F24B1" w:rsidRPr="00264B56" w:rsidRDefault="005F24B1" w:rsidP="005F24B1">
      <w:pPr>
        <w:spacing w:line="276" w:lineRule="auto"/>
        <w:ind w:left="708" w:firstLine="12"/>
        <w:rPr>
          <w:rFonts w:ascii="Arial" w:hAnsi="Arial" w:cs="Arial"/>
          <w:szCs w:val="20"/>
        </w:rPr>
      </w:pPr>
      <w:r>
        <w:rPr>
          <w:rFonts w:ascii="Arial" w:hAnsi="Arial" w:cs="Arial"/>
          <w:szCs w:val="20"/>
        </w:rPr>
        <w:t>S</w:t>
      </w:r>
      <w:r w:rsidRPr="00264B56">
        <w:rPr>
          <w:rFonts w:ascii="Arial" w:hAnsi="Arial" w:cs="Arial"/>
          <w:szCs w:val="20"/>
        </w:rPr>
        <w:t>polečnost zapsaná v obchodním rejstříku vedeném Krajským soudem v Českých Budějovicích, oddíl B, vložka 146</w:t>
      </w:r>
      <w:r>
        <w:rPr>
          <w:rFonts w:ascii="Arial" w:hAnsi="Arial" w:cs="Arial"/>
          <w:szCs w:val="20"/>
        </w:rPr>
        <w:t>1</w:t>
      </w:r>
    </w:p>
    <w:p w:rsidR="005F24B1" w:rsidRDefault="005F24B1" w:rsidP="00A9350D">
      <w:pPr>
        <w:spacing w:after="120" w:line="276" w:lineRule="auto"/>
        <w:ind w:left="2829" w:hanging="2109"/>
        <w:jc w:val="left"/>
        <w:rPr>
          <w:rFonts w:ascii="Arial" w:hAnsi="Arial" w:cs="Arial"/>
          <w:szCs w:val="20"/>
          <w:highlight w:val="cyan"/>
        </w:rPr>
      </w:pPr>
      <w:r w:rsidRPr="00264B56">
        <w:rPr>
          <w:rFonts w:ascii="Arial" w:hAnsi="Arial" w:cs="Arial"/>
          <w:szCs w:val="20"/>
        </w:rPr>
        <w:t xml:space="preserve">zastoupená </w:t>
      </w:r>
      <w:r w:rsidRPr="00264B56">
        <w:rPr>
          <w:rFonts w:ascii="Arial" w:hAnsi="Arial" w:cs="Arial"/>
          <w:szCs w:val="20"/>
        </w:rPr>
        <w:tab/>
      </w:r>
      <w:r w:rsidR="00A9350D">
        <w:rPr>
          <w:rFonts w:ascii="Arial" w:hAnsi="Arial" w:cs="Arial"/>
          <w:szCs w:val="20"/>
        </w:rPr>
        <w:t xml:space="preserve">MUDr. Ing. Michalem </w:t>
      </w:r>
      <w:proofErr w:type="spellStart"/>
      <w:r w:rsidR="00A9350D">
        <w:rPr>
          <w:rFonts w:ascii="Arial" w:hAnsi="Arial" w:cs="Arial"/>
          <w:szCs w:val="20"/>
        </w:rPr>
        <w:t>Šnorkem</w:t>
      </w:r>
      <w:proofErr w:type="spellEnd"/>
      <w:r w:rsidR="00A9350D">
        <w:rPr>
          <w:rFonts w:ascii="Arial" w:hAnsi="Arial" w:cs="Arial"/>
          <w:szCs w:val="20"/>
        </w:rPr>
        <w:t xml:space="preserve">, Ph.D., </w:t>
      </w:r>
      <w:r w:rsidR="004E3846">
        <w:rPr>
          <w:rFonts w:ascii="Arial" w:hAnsi="Arial" w:cs="Arial"/>
          <w:szCs w:val="20"/>
        </w:rPr>
        <w:t>členem představenstva</w:t>
      </w:r>
    </w:p>
    <w:p w:rsidR="005F24B1" w:rsidRPr="00264B56" w:rsidRDefault="005F24B1" w:rsidP="005F24B1">
      <w:pPr>
        <w:spacing w:line="276" w:lineRule="auto"/>
        <w:ind w:left="2832" w:hanging="2112"/>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rsidR="005F24B1" w:rsidRPr="00F53DD5" w:rsidRDefault="005F24B1" w:rsidP="00A9350D">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rsidR="005F24B1" w:rsidRPr="00F53DD5" w:rsidRDefault="005F24B1" w:rsidP="005F24B1">
      <w:pPr>
        <w:spacing w:line="276" w:lineRule="auto"/>
        <w:ind w:left="720"/>
        <w:rPr>
          <w:rFonts w:ascii="Arial" w:hAnsi="Arial" w:cs="Arial"/>
          <w:b/>
          <w:szCs w:val="20"/>
        </w:rPr>
      </w:pPr>
      <w:r w:rsidRPr="00F53DD5">
        <w:rPr>
          <w:rFonts w:ascii="Arial" w:hAnsi="Arial" w:cs="Arial"/>
          <w:b/>
          <w:szCs w:val="20"/>
        </w:rPr>
        <w:t>Nemocnice Tábor, a.s.</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26095203</w:t>
      </w:r>
    </w:p>
    <w:p w:rsidR="005F24B1" w:rsidRPr="00F53DD5" w:rsidRDefault="005F24B1" w:rsidP="005F24B1">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CZ26095203, pouze pro účely DPH DIČ: CZ699005400 </w:t>
      </w:r>
    </w:p>
    <w:p w:rsidR="005F24B1" w:rsidRPr="00DA66AC" w:rsidRDefault="005F24B1" w:rsidP="005F24B1">
      <w:pPr>
        <w:spacing w:line="276" w:lineRule="auto"/>
        <w:ind w:left="708" w:firstLine="12"/>
        <w:rPr>
          <w:rFonts w:ascii="Arial" w:hAnsi="Arial" w:cs="Arial"/>
          <w:szCs w:val="20"/>
        </w:rPr>
      </w:pPr>
      <w:r>
        <w:rPr>
          <w:rFonts w:ascii="Arial" w:hAnsi="Arial" w:cs="Arial"/>
          <w:szCs w:val="20"/>
        </w:rPr>
        <w:lastRenderedPageBreak/>
        <w:t>S</w:t>
      </w:r>
      <w:r w:rsidRPr="00DA66AC">
        <w:rPr>
          <w:rFonts w:ascii="Arial" w:hAnsi="Arial" w:cs="Arial"/>
          <w:szCs w:val="20"/>
        </w:rPr>
        <w:t xml:space="preserve">polečnost zapsaná v obchodním rejstříku vedeném Krajským soudem v Českých Budějovicích, oddíl B, vložka 1463 </w:t>
      </w:r>
    </w:p>
    <w:p w:rsidR="005F24B1" w:rsidRPr="00DA66AC" w:rsidRDefault="005F24B1" w:rsidP="00A9350D">
      <w:pPr>
        <w:spacing w:after="120" w:line="276" w:lineRule="auto"/>
        <w:ind w:left="2829" w:hanging="2109"/>
        <w:jc w:val="left"/>
        <w:rPr>
          <w:rFonts w:ascii="Arial" w:hAnsi="Arial" w:cs="Arial"/>
          <w:szCs w:val="20"/>
        </w:rPr>
      </w:pPr>
      <w:r w:rsidRPr="00DA66AC">
        <w:rPr>
          <w:rFonts w:ascii="Arial" w:hAnsi="Arial" w:cs="Arial"/>
          <w:szCs w:val="20"/>
        </w:rPr>
        <w:t xml:space="preserve">zastoupená </w:t>
      </w:r>
      <w:r w:rsidRPr="00DA66AC">
        <w:rPr>
          <w:rFonts w:ascii="Arial" w:hAnsi="Arial" w:cs="Arial"/>
          <w:szCs w:val="20"/>
        </w:rPr>
        <w:tab/>
      </w:r>
      <w:r w:rsidR="00A9350D">
        <w:rPr>
          <w:rFonts w:ascii="Arial" w:hAnsi="Arial" w:cs="Arial"/>
          <w:szCs w:val="20"/>
        </w:rPr>
        <w:t xml:space="preserve">MUDr. Ing. Michalem </w:t>
      </w:r>
      <w:proofErr w:type="spellStart"/>
      <w:r w:rsidR="00A9350D">
        <w:rPr>
          <w:rFonts w:ascii="Arial" w:hAnsi="Arial" w:cs="Arial"/>
          <w:szCs w:val="20"/>
        </w:rPr>
        <w:t>Šnorkem</w:t>
      </w:r>
      <w:proofErr w:type="spellEnd"/>
      <w:r w:rsidR="00A9350D">
        <w:rPr>
          <w:rFonts w:ascii="Arial" w:hAnsi="Arial" w:cs="Arial"/>
          <w:szCs w:val="20"/>
        </w:rPr>
        <w:t xml:space="preserve">, Ph.D., </w:t>
      </w:r>
      <w:r w:rsidR="004E3846">
        <w:rPr>
          <w:rFonts w:ascii="Arial" w:hAnsi="Arial" w:cs="Arial"/>
          <w:szCs w:val="20"/>
        </w:rPr>
        <w:t>členem představenstva</w:t>
      </w:r>
    </w:p>
    <w:p w:rsidR="005F24B1" w:rsidRPr="00DA66AC" w:rsidRDefault="005F24B1" w:rsidP="005F24B1">
      <w:pPr>
        <w:spacing w:line="276" w:lineRule="auto"/>
        <w:ind w:left="372" w:firstLine="348"/>
        <w:rPr>
          <w:rFonts w:ascii="Arial" w:hAnsi="Arial" w:cs="Arial"/>
          <w:szCs w:val="20"/>
        </w:rPr>
      </w:pPr>
      <w:r w:rsidRPr="00DA66AC">
        <w:rPr>
          <w:rFonts w:ascii="Arial" w:hAnsi="Arial" w:cs="Arial"/>
          <w:szCs w:val="20"/>
        </w:rPr>
        <w:t xml:space="preserve">bankovní spojení: </w:t>
      </w:r>
      <w:r w:rsidRPr="00DA66AC">
        <w:rPr>
          <w:rFonts w:ascii="Arial" w:hAnsi="Arial" w:cs="Arial"/>
          <w:szCs w:val="20"/>
        </w:rPr>
        <w:tab/>
        <w:t>Československá obchodní banka, a.s.</w:t>
      </w:r>
    </w:p>
    <w:p w:rsidR="005F24B1" w:rsidRPr="00DA66AC" w:rsidRDefault="005F24B1" w:rsidP="005F24B1">
      <w:pPr>
        <w:spacing w:line="276" w:lineRule="auto"/>
        <w:ind w:left="372" w:firstLine="348"/>
        <w:rPr>
          <w:rFonts w:ascii="Arial" w:hAnsi="Arial" w:cs="Arial"/>
          <w:szCs w:val="20"/>
        </w:rPr>
      </w:pPr>
      <w:r w:rsidRPr="00DA66AC">
        <w:rPr>
          <w:rFonts w:ascii="Arial" w:hAnsi="Arial" w:cs="Arial"/>
          <w:szCs w:val="20"/>
        </w:rPr>
        <w:t xml:space="preserve">číslo účtu: </w:t>
      </w:r>
      <w:r w:rsidRPr="00DA66AC">
        <w:rPr>
          <w:rFonts w:ascii="Arial" w:hAnsi="Arial" w:cs="Arial"/>
          <w:szCs w:val="20"/>
        </w:rPr>
        <w:tab/>
      </w:r>
      <w:r w:rsidRPr="00DA66AC">
        <w:rPr>
          <w:rFonts w:ascii="Arial" w:hAnsi="Arial" w:cs="Arial"/>
          <w:szCs w:val="20"/>
        </w:rPr>
        <w:tab/>
        <w:t>199229020/0300</w:t>
      </w:r>
    </w:p>
    <w:p w:rsidR="005F24B1" w:rsidRPr="00F53DD5" w:rsidRDefault="005F24B1" w:rsidP="005F24B1">
      <w:pPr>
        <w:spacing w:line="276" w:lineRule="auto"/>
        <w:ind w:left="708" w:firstLine="12"/>
        <w:rPr>
          <w:rFonts w:ascii="Arial" w:hAnsi="Arial" w:cs="Arial"/>
          <w:szCs w:val="20"/>
        </w:rPr>
      </w:pPr>
    </w:p>
    <w:p w:rsidR="005F24B1" w:rsidRPr="00F53DD5" w:rsidRDefault="005F24B1" w:rsidP="005F24B1">
      <w:pPr>
        <w:spacing w:line="276" w:lineRule="auto"/>
        <w:ind w:left="708" w:firstLine="12"/>
        <w:rPr>
          <w:rFonts w:ascii="Arial" w:hAnsi="Arial" w:cs="Arial"/>
          <w:i/>
          <w:iCs/>
          <w:szCs w:val="20"/>
        </w:rPr>
      </w:pPr>
      <w:r w:rsidRPr="00E04AF6">
        <w:rPr>
          <w:rFonts w:ascii="Arial" w:hAnsi="Arial" w:cs="Arial"/>
          <w:i/>
          <w:iCs/>
          <w:szCs w:val="20"/>
        </w:rPr>
        <w:t>jako kupující na straně jedné (dále jen „</w:t>
      </w:r>
      <w:r w:rsidRPr="00473193">
        <w:rPr>
          <w:rFonts w:ascii="Arial" w:hAnsi="Arial" w:cs="Arial"/>
          <w:b/>
          <w:bCs/>
          <w:i/>
          <w:iCs/>
          <w:szCs w:val="20"/>
        </w:rPr>
        <w:t>Kupující</w:t>
      </w:r>
      <w:r w:rsidRPr="00E04AF6">
        <w:rPr>
          <w:rFonts w:ascii="Arial" w:hAnsi="Arial" w:cs="Arial"/>
          <w:i/>
          <w:iCs/>
          <w:szCs w:val="20"/>
        </w:rPr>
        <w:t>“</w:t>
      </w:r>
      <w:r>
        <w:rPr>
          <w:rFonts w:ascii="Arial" w:hAnsi="Arial" w:cs="Arial"/>
          <w:i/>
          <w:iCs/>
          <w:szCs w:val="20"/>
        </w:rPr>
        <w:t>, a to jak jednotlivě, tak i společně</w:t>
      </w:r>
      <w:r w:rsidRPr="00E04AF6">
        <w:rPr>
          <w:rFonts w:ascii="Arial" w:hAnsi="Arial" w:cs="Arial"/>
          <w:i/>
          <w:iCs/>
          <w:szCs w:val="20"/>
        </w:rPr>
        <w:t>)</w:t>
      </w:r>
    </w:p>
    <w:p w:rsidR="0098297B" w:rsidRDefault="0098297B" w:rsidP="005F24B1">
      <w:pPr>
        <w:pStyle w:val="Zhlav"/>
        <w:tabs>
          <w:tab w:val="clear" w:pos="4536"/>
          <w:tab w:val="clear" w:pos="9072"/>
        </w:tabs>
        <w:spacing w:line="276" w:lineRule="auto"/>
        <w:ind w:left="709" w:hanging="709"/>
        <w:rPr>
          <w:rFonts w:ascii="Arial" w:hAnsi="Arial" w:cs="Arial"/>
          <w:i/>
          <w:iCs/>
          <w:szCs w:val="20"/>
        </w:rPr>
      </w:pPr>
    </w:p>
    <w:p w:rsidR="0098297B" w:rsidRPr="0098297B" w:rsidRDefault="0098297B" w:rsidP="0098297B">
      <w:pPr>
        <w:spacing w:line="276" w:lineRule="auto"/>
        <w:ind w:left="372" w:firstLine="348"/>
        <w:rPr>
          <w:rFonts w:ascii="Arial" w:hAnsi="Arial" w:cs="Arial"/>
          <w:iCs/>
          <w:szCs w:val="20"/>
        </w:rPr>
      </w:pPr>
      <w:r>
        <w:rPr>
          <w:rFonts w:ascii="Arial" w:hAnsi="Arial" w:cs="Arial"/>
          <w:iCs/>
          <w:szCs w:val="20"/>
        </w:rPr>
        <w:t>a</w:t>
      </w:r>
    </w:p>
    <w:p w:rsidR="0098297B" w:rsidRDefault="0098297B" w:rsidP="00F80B1E">
      <w:pPr>
        <w:spacing w:line="276" w:lineRule="auto"/>
        <w:rPr>
          <w:rFonts w:ascii="Arial" w:hAnsi="Arial" w:cs="Arial"/>
          <w:sz w:val="22"/>
          <w:szCs w:val="22"/>
        </w:rPr>
      </w:pPr>
    </w:p>
    <w:p w:rsidR="003650BF" w:rsidRPr="006D1A8E" w:rsidRDefault="00E07BD6" w:rsidP="006D1A8E">
      <w:pPr>
        <w:pStyle w:val="Odstavecseseznamem"/>
        <w:numPr>
          <w:ilvl w:val="0"/>
          <w:numId w:val="24"/>
        </w:numPr>
        <w:spacing w:line="276" w:lineRule="auto"/>
        <w:rPr>
          <w:rFonts w:ascii="Arial" w:hAnsi="Arial" w:cs="Arial"/>
          <w:b/>
          <w:sz w:val="22"/>
          <w:szCs w:val="22"/>
        </w:rPr>
      </w:pPr>
      <w:r w:rsidRPr="006D1A8E">
        <w:rPr>
          <w:rFonts w:ascii="Arial" w:hAnsi="Arial" w:cs="Arial"/>
          <w:b/>
          <w:sz w:val="22"/>
          <w:szCs w:val="22"/>
          <w:highlight w:val="yellow"/>
        </w:rPr>
        <w:fldChar w:fldCharType="begin">
          <w:ffData>
            <w:name w:val="Text29"/>
            <w:enabled/>
            <w:calcOnExit w:val="0"/>
            <w:textInput>
              <w:default w:val="Název organizace [doplní účastník]"/>
            </w:textInput>
          </w:ffData>
        </w:fldChar>
      </w:r>
      <w:bookmarkStart w:id="0" w:name="Text29"/>
      <w:r w:rsidR="00A21793" w:rsidRPr="006D1A8E">
        <w:rPr>
          <w:rFonts w:ascii="Arial" w:hAnsi="Arial" w:cs="Arial"/>
          <w:b/>
          <w:sz w:val="22"/>
          <w:szCs w:val="22"/>
          <w:highlight w:val="yellow"/>
        </w:rPr>
        <w:instrText xml:space="preserve"> FORMTEXT </w:instrText>
      </w:r>
      <w:r w:rsidRPr="006D1A8E">
        <w:rPr>
          <w:rFonts w:ascii="Arial" w:hAnsi="Arial" w:cs="Arial"/>
          <w:b/>
          <w:sz w:val="22"/>
          <w:szCs w:val="22"/>
          <w:highlight w:val="yellow"/>
        </w:rPr>
      </w:r>
      <w:r w:rsidRPr="006D1A8E">
        <w:rPr>
          <w:rFonts w:ascii="Arial" w:hAnsi="Arial" w:cs="Arial"/>
          <w:b/>
          <w:sz w:val="22"/>
          <w:szCs w:val="22"/>
          <w:highlight w:val="yellow"/>
        </w:rPr>
        <w:fldChar w:fldCharType="separate"/>
      </w:r>
      <w:r w:rsidR="00A21793" w:rsidRPr="006D1A8E">
        <w:rPr>
          <w:rFonts w:ascii="Arial" w:hAnsi="Arial" w:cs="Arial"/>
          <w:b/>
          <w:noProof/>
          <w:sz w:val="22"/>
          <w:szCs w:val="22"/>
          <w:highlight w:val="yellow"/>
        </w:rPr>
        <w:t>Název organizace [doplní účastník]</w:t>
      </w:r>
      <w:r w:rsidRPr="006D1A8E">
        <w:rPr>
          <w:rFonts w:ascii="Arial" w:hAnsi="Arial" w:cs="Arial"/>
          <w:b/>
          <w:sz w:val="22"/>
          <w:szCs w:val="22"/>
          <w:highlight w:val="yellow"/>
        </w:rPr>
        <w:fldChar w:fldCharType="end"/>
      </w:r>
      <w:bookmarkEnd w:id="0"/>
    </w:p>
    <w:p w:rsidR="003650BF" w:rsidRPr="00502F9D" w:rsidRDefault="003650BF" w:rsidP="00F80B1E">
      <w:pPr>
        <w:spacing w:line="276" w:lineRule="auto"/>
        <w:ind w:firstLine="708"/>
        <w:rPr>
          <w:rFonts w:ascii="Arial" w:hAnsi="Arial" w:cs="Arial"/>
          <w:szCs w:val="20"/>
        </w:rPr>
      </w:pPr>
      <w:r w:rsidRPr="00502F9D">
        <w:rPr>
          <w:rFonts w:ascii="Arial" w:hAnsi="Arial" w:cs="Arial"/>
          <w:szCs w:val="20"/>
        </w:rPr>
        <w:t>se sídlem</w:t>
      </w:r>
      <w:r w:rsidR="005969E0">
        <w:rPr>
          <w:rFonts w:ascii="Arial" w:hAnsi="Arial" w:cs="Arial"/>
          <w:szCs w:val="20"/>
        </w:rPr>
        <w:t>:</w:t>
      </w:r>
      <w:r w:rsidRPr="00502F9D">
        <w:rPr>
          <w:rFonts w:ascii="Arial" w:hAnsi="Arial" w:cs="Arial"/>
          <w:szCs w:val="20"/>
        </w:rPr>
        <w:t xml:space="preserve"> </w:t>
      </w:r>
      <w:r w:rsidRPr="00502F9D">
        <w:rPr>
          <w:rFonts w:ascii="Arial" w:hAnsi="Arial" w:cs="Arial"/>
          <w:szCs w:val="20"/>
        </w:rPr>
        <w:tab/>
      </w:r>
      <w:r w:rsidRPr="00502F9D">
        <w:rPr>
          <w:rFonts w:ascii="Arial" w:hAnsi="Arial" w:cs="Arial"/>
          <w:szCs w:val="20"/>
        </w:rPr>
        <w:tab/>
      </w:r>
      <w:r w:rsidR="00E07BD6">
        <w:rPr>
          <w:rFonts w:ascii="Arial" w:hAnsi="Arial" w:cs="Arial"/>
          <w:szCs w:val="20"/>
          <w:highlight w:val="yellow"/>
        </w:rPr>
        <w:fldChar w:fldCharType="begin">
          <w:ffData>
            <w:name w:val="Text2"/>
            <w:enabled/>
            <w:calcOnExit w:val="0"/>
            <w:textInput>
              <w:default w:val="[doplní účastník]"/>
            </w:textInput>
          </w:ffData>
        </w:fldChar>
      </w:r>
      <w:bookmarkStart w:id="1" w:name="Text2"/>
      <w:r w:rsidR="00D07D88">
        <w:rPr>
          <w:rFonts w:ascii="Arial" w:hAnsi="Arial" w:cs="Arial"/>
          <w:szCs w:val="20"/>
          <w:highlight w:val="yellow"/>
        </w:rPr>
        <w:instrText xml:space="preserve"> FORMTEXT </w:instrText>
      </w:r>
      <w:r w:rsidR="00E07BD6">
        <w:rPr>
          <w:rFonts w:ascii="Arial" w:hAnsi="Arial" w:cs="Arial"/>
          <w:szCs w:val="20"/>
          <w:highlight w:val="yellow"/>
        </w:rPr>
      </w:r>
      <w:r w:rsidR="00E07BD6">
        <w:rPr>
          <w:rFonts w:ascii="Arial" w:hAnsi="Arial" w:cs="Arial"/>
          <w:szCs w:val="20"/>
          <w:highlight w:val="yellow"/>
        </w:rPr>
        <w:fldChar w:fldCharType="separate"/>
      </w:r>
      <w:r w:rsidR="00D07D88">
        <w:rPr>
          <w:rFonts w:ascii="Arial" w:hAnsi="Arial" w:cs="Arial"/>
          <w:noProof/>
          <w:szCs w:val="20"/>
          <w:highlight w:val="yellow"/>
        </w:rPr>
        <w:t>[doplní účastník]</w:t>
      </w:r>
      <w:r w:rsidR="00E07BD6">
        <w:rPr>
          <w:rFonts w:ascii="Arial" w:hAnsi="Arial" w:cs="Arial"/>
          <w:szCs w:val="20"/>
          <w:highlight w:val="yellow"/>
        </w:rPr>
        <w:fldChar w:fldCharType="end"/>
      </w:r>
      <w:bookmarkEnd w:id="1"/>
    </w:p>
    <w:p w:rsidR="000C419A" w:rsidRPr="00502F9D" w:rsidRDefault="00DA79E6" w:rsidP="00F80B1E">
      <w:pPr>
        <w:spacing w:line="276" w:lineRule="auto"/>
        <w:ind w:firstLine="708"/>
        <w:rPr>
          <w:rFonts w:ascii="Arial" w:hAnsi="Arial" w:cs="Arial"/>
          <w:szCs w:val="20"/>
        </w:rPr>
      </w:pPr>
      <w:r w:rsidRPr="00502F9D">
        <w:rPr>
          <w:rFonts w:ascii="Arial" w:hAnsi="Arial" w:cs="Arial"/>
          <w:szCs w:val="20"/>
        </w:rPr>
        <w:t xml:space="preserve">IČ: </w:t>
      </w:r>
      <w:r w:rsidR="003650BF" w:rsidRPr="00502F9D">
        <w:rPr>
          <w:rFonts w:ascii="Arial" w:hAnsi="Arial" w:cs="Arial"/>
          <w:szCs w:val="20"/>
        </w:rPr>
        <w:tab/>
      </w:r>
      <w:r w:rsidR="003650BF" w:rsidRPr="00502F9D">
        <w:rPr>
          <w:rFonts w:ascii="Arial" w:hAnsi="Arial" w:cs="Arial"/>
          <w:szCs w:val="20"/>
        </w:rPr>
        <w:tab/>
      </w:r>
      <w:r w:rsidR="003650BF" w:rsidRPr="00502F9D">
        <w:rPr>
          <w:rFonts w:ascii="Arial" w:hAnsi="Arial" w:cs="Arial"/>
          <w:szCs w:val="20"/>
        </w:rPr>
        <w:tab/>
      </w:r>
      <w:r w:rsidR="00E07BD6">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D07D88">
        <w:rPr>
          <w:rFonts w:ascii="Arial" w:hAnsi="Arial" w:cs="Arial"/>
          <w:szCs w:val="20"/>
          <w:highlight w:val="yellow"/>
        </w:rPr>
        <w:instrText xml:space="preserve"> FORMTEXT </w:instrText>
      </w:r>
      <w:r w:rsidR="00E07BD6">
        <w:rPr>
          <w:rFonts w:ascii="Arial" w:hAnsi="Arial" w:cs="Arial"/>
          <w:szCs w:val="20"/>
          <w:highlight w:val="yellow"/>
        </w:rPr>
      </w:r>
      <w:r w:rsidR="00E07BD6">
        <w:rPr>
          <w:rFonts w:ascii="Arial" w:hAnsi="Arial" w:cs="Arial"/>
          <w:szCs w:val="20"/>
          <w:highlight w:val="yellow"/>
        </w:rPr>
        <w:fldChar w:fldCharType="separate"/>
      </w:r>
      <w:r w:rsidR="00D07D88">
        <w:rPr>
          <w:rFonts w:ascii="Arial" w:hAnsi="Arial" w:cs="Arial"/>
          <w:noProof/>
          <w:szCs w:val="20"/>
          <w:highlight w:val="yellow"/>
        </w:rPr>
        <w:t>[doplní účastník]</w:t>
      </w:r>
      <w:r w:rsidR="00E07BD6">
        <w:rPr>
          <w:rFonts w:ascii="Arial" w:hAnsi="Arial" w:cs="Arial"/>
          <w:szCs w:val="20"/>
          <w:highlight w:val="yellow"/>
        </w:rPr>
        <w:fldChar w:fldCharType="end"/>
      </w:r>
      <w:bookmarkEnd w:id="2"/>
    </w:p>
    <w:p w:rsidR="00EF35B8" w:rsidRPr="00502F9D" w:rsidRDefault="00DA79E6" w:rsidP="00F80B1E">
      <w:pPr>
        <w:spacing w:line="276" w:lineRule="auto"/>
        <w:ind w:firstLine="708"/>
        <w:rPr>
          <w:rFonts w:ascii="Arial" w:hAnsi="Arial" w:cs="Arial"/>
          <w:szCs w:val="20"/>
        </w:rPr>
      </w:pPr>
      <w:r w:rsidRPr="00502F9D">
        <w:rPr>
          <w:rFonts w:ascii="Arial" w:hAnsi="Arial" w:cs="Arial"/>
          <w:szCs w:val="20"/>
        </w:rPr>
        <w:t xml:space="preserve">DIČ: </w:t>
      </w:r>
      <w:r w:rsidR="003650BF" w:rsidRPr="00502F9D">
        <w:rPr>
          <w:rFonts w:ascii="Arial" w:hAnsi="Arial" w:cs="Arial"/>
          <w:szCs w:val="20"/>
        </w:rPr>
        <w:tab/>
      </w:r>
      <w:r w:rsidR="003650BF" w:rsidRPr="00502F9D">
        <w:rPr>
          <w:rFonts w:ascii="Arial" w:hAnsi="Arial" w:cs="Arial"/>
          <w:szCs w:val="20"/>
        </w:rPr>
        <w:tab/>
      </w:r>
      <w:r w:rsidR="003650BF" w:rsidRPr="00502F9D">
        <w:rPr>
          <w:rFonts w:ascii="Arial" w:hAnsi="Arial" w:cs="Arial"/>
          <w:szCs w:val="20"/>
        </w:rPr>
        <w:tab/>
      </w:r>
      <w:r w:rsidR="00E07BD6">
        <w:rPr>
          <w:rFonts w:ascii="Arial" w:hAnsi="Arial" w:cs="Arial"/>
          <w:szCs w:val="20"/>
          <w:highlight w:val="yellow"/>
        </w:rPr>
        <w:fldChar w:fldCharType="begin">
          <w:ffData>
            <w:name w:val="Text4"/>
            <w:enabled/>
            <w:calcOnExit w:val="0"/>
            <w:textInput>
              <w:default w:val="[doplní účastník]"/>
            </w:textInput>
          </w:ffData>
        </w:fldChar>
      </w:r>
      <w:bookmarkStart w:id="3" w:name="Text4"/>
      <w:r w:rsidR="00D07D88">
        <w:rPr>
          <w:rFonts w:ascii="Arial" w:hAnsi="Arial" w:cs="Arial"/>
          <w:szCs w:val="20"/>
          <w:highlight w:val="yellow"/>
        </w:rPr>
        <w:instrText xml:space="preserve"> FORMTEXT </w:instrText>
      </w:r>
      <w:r w:rsidR="00E07BD6">
        <w:rPr>
          <w:rFonts w:ascii="Arial" w:hAnsi="Arial" w:cs="Arial"/>
          <w:szCs w:val="20"/>
          <w:highlight w:val="yellow"/>
        </w:rPr>
      </w:r>
      <w:r w:rsidR="00E07BD6">
        <w:rPr>
          <w:rFonts w:ascii="Arial" w:hAnsi="Arial" w:cs="Arial"/>
          <w:szCs w:val="20"/>
          <w:highlight w:val="yellow"/>
        </w:rPr>
        <w:fldChar w:fldCharType="separate"/>
      </w:r>
      <w:r w:rsidR="00D07D88">
        <w:rPr>
          <w:rFonts w:ascii="Arial" w:hAnsi="Arial" w:cs="Arial"/>
          <w:noProof/>
          <w:szCs w:val="20"/>
          <w:highlight w:val="yellow"/>
        </w:rPr>
        <w:t>[doplní účastník]</w:t>
      </w:r>
      <w:r w:rsidR="00E07BD6">
        <w:rPr>
          <w:rFonts w:ascii="Arial" w:hAnsi="Arial" w:cs="Arial"/>
          <w:szCs w:val="20"/>
          <w:highlight w:val="yellow"/>
        </w:rPr>
        <w:fldChar w:fldCharType="end"/>
      </w:r>
      <w:bookmarkEnd w:id="3"/>
    </w:p>
    <w:p w:rsidR="00342F0D" w:rsidRDefault="00342F0D" w:rsidP="00F80B1E">
      <w:pPr>
        <w:spacing w:line="276" w:lineRule="auto"/>
        <w:ind w:left="372" w:firstLine="348"/>
        <w:rPr>
          <w:rFonts w:ascii="Arial" w:hAnsi="Arial" w:cs="Arial"/>
          <w:szCs w:val="20"/>
        </w:rPr>
      </w:pPr>
    </w:p>
    <w:p w:rsidR="00A33F7B" w:rsidRPr="00A33F7B" w:rsidRDefault="00E07BD6" w:rsidP="00A33F7B">
      <w:pPr>
        <w:spacing w:line="276" w:lineRule="auto"/>
        <w:ind w:left="708"/>
        <w:rPr>
          <w:rFonts w:ascii="Arial" w:hAnsi="Arial" w:cs="Arial"/>
          <w:bCs/>
          <w:szCs w:val="20"/>
        </w:rPr>
      </w:pPr>
      <w:r w:rsidRPr="00A33F7B">
        <w:rPr>
          <w:rFonts w:ascii="Arial" w:hAnsi="Arial" w:cs="Arial"/>
          <w:szCs w:val="20"/>
          <w:highlight w:val="yellow"/>
        </w:rPr>
        <w:fldChar w:fldCharType="begin">
          <w:ffData>
            <w:name w:val="Text41"/>
            <w:enabled/>
            <w:calcOnExit w:val="0"/>
            <w:textInput>
              <w:default w:val="společnost / fyzická osoba "/>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noProof/>
          <w:szCs w:val="20"/>
          <w:highlight w:val="yellow"/>
        </w:rPr>
        <w:t xml:space="preserve">společnost / fyzická osoba </w:t>
      </w:r>
      <w:r w:rsidRPr="00A33F7B">
        <w:rPr>
          <w:rFonts w:ascii="Arial" w:hAnsi="Arial" w:cs="Arial"/>
          <w:szCs w:val="20"/>
          <w:highlight w:val="yellow"/>
        </w:rPr>
        <w:fldChar w:fldCharType="end"/>
      </w:r>
      <w:r w:rsidR="00A33F7B" w:rsidRPr="00A33F7B">
        <w:rPr>
          <w:rFonts w:ascii="Arial" w:hAnsi="Arial" w:cs="Arial"/>
          <w:szCs w:val="20"/>
        </w:rPr>
        <w:t xml:space="preserve"> zapsaná v </w:t>
      </w:r>
      <w:r w:rsidRPr="00A33F7B">
        <w:rPr>
          <w:rFonts w:ascii="Arial" w:hAnsi="Arial" w:cs="Arial"/>
          <w:iCs/>
          <w:szCs w:val="20"/>
          <w:highlight w:val="yellow"/>
        </w:rPr>
        <w:fldChar w:fldCharType="begin">
          <w:ffData>
            <w:name w:val=""/>
            <w:enabled/>
            <w:calcOnExit w:val="0"/>
            <w:textInput>
              <w:default w:val="[doplní účastník]"/>
            </w:textInput>
          </w:ffData>
        </w:fldChar>
      </w:r>
      <w:r w:rsidR="00A33F7B" w:rsidRPr="00A33F7B">
        <w:rPr>
          <w:rFonts w:ascii="Arial" w:hAnsi="Arial" w:cs="Arial"/>
          <w:iCs/>
          <w:szCs w:val="20"/>
          <w:highlight w:val="yellow"/>
        </w:rPr>
        <w:instrText xml:space="preserve"> FORMTEXT </w:instrText>
      </w:r>
      <w:r w:rsidRPr="00A33F7B">
        <w:rPr>
          <w:rFonts w:ascii="Arial" w:hAnsi="Arial" w:cs="Arial"/>
          <w:iCs/>
          <w:szCs w:val="20"/>
          <w:highlight w:val="yellow"/>
        </w:rPr>
      </w:r>
      <w:r w:rsidRPr="00A33F7B">
        <w:rPr>
          <w:rFonts w:ascii="Arial" w:hAnsi="Arial" w:cs="Arial"/>
          <w:iCs/>
          <w:szCs w:val="20"/>
          <w:highlight w:val="yellow"/>
        </w:rPr>
        <w:fldChar w:fldCharType="separate"/>
      </w:r>
      <w:r w:rsidR="00A33F7B" w:rsidRPr="00A33F7B">
        <w:rPr>
          <w:rFonts w:ascii="Arial" w:hAnsi="Arial" w:cs="Arial"/>
          <w:iCs/>
          <w:szCs w:val="20"/>
          <w:highlight w:val="yellow"/>
        </w:rPr>
        <w:t>[doplní účastník]</w:t>
      </w:r>
      <w:r w:rsidRPr="00A33F7B">
        <w:rPr>
          <w:rFonts w:ascii="Arial" w:hAnsi="Arial" w:cs="Arial"/>
          <w:iCs/>
          <w:szCs w:val="20"/>
          <w:highlight w:val="yellow"/>
        </w:rPr>
        <w:fldChar w:fldCharType="end"/>
      </w:r>
      <w:r w:rsidR="00A33F7B" w:rsidRPr="00A33F7B">
        <w:rPr>
          <w:rFonts w:ascii="Arial" w:hAnsi="Arial" w:cs="Arial"/>
          <w:i/>
          <w:iCs/>
          <w:szCs w:val="20"/>
        </w:rPr>
        <w:t xml:space="preserve"> </w:t>
      </w:r>
      <w:r w:rsidR="00A33F7B" w:rsidRPr="00A33F7B">
        <w:rPr>
          <w:rFonts w:ascii="Arial" w:hAnsi="Arial" w:cs="Arial"/>
          <w:szCs w:val="20"/>
        </w:rPr>
        <w:t xml:space="preserve">rejstříku vedeném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noProof/>
          <w:szCs w:val="20"/>
          <w:highlight w:val="yellow"/>
        </w:rPr>
        <w:t>[doplní účastník]</w:t>
      </w:r>
      <w:r w:rsidRPr="00A33F7B">
        <w:rPr>
          <w:rFonts w:ascii="Arial" w:hAnsi="Arial" w:cs="Arial"/>
          <w:szCs w:val="20"/>
          <w:highlight w:val="yellow"/>
        </w:rPr>
        <w:fldChar w:fldCharType="end"/>
      </w:r>
      <w:r w:rsidR="00063CC5">
        <w:rPr>
          <w:rFonts w:ascii="Arial" w:hAnsi="Arial" w:cs="Arial"/>
          <w:szCs w:val="20"/>
        </w:rPr>
        <w:t xml:space="preserve"> </w:t>
      </w:r>
      <w:r w:rsidR="00A33F7B" w:rsidRPr="00A33F7B">
        <w:rPr>
          <w:rFonts w:ascii="Arial" w:hAnsi="Arial" w:cs="Arial"/>
          <w:szCs w:val="20"/>
        </w:rPr>
        <w:t xml:space="preserve">soudem v </w:t>
      </w:r>
      <w:r w:rsidRPr="00A33F7B">
        <w:rPr>
          <w:rFonts w:ascii="Arial" w:hAnsi="Arial" w:cs="Arial"/>
          <w:highlight w:val="yellow"/>
        </w:rPr>
        <w:fldChar w:fldCharType="begin">
          <w:ffData>
            <w:name w:val=""/>
            <w:enabled/>
            <w:calcOnExit w:val="0"/>
            <w:textInput>
              <w:default w:val="[doplní účastník]"/>
            </w:textInput>
          </w:ffData>
        </w:fldChar>
      </w:r>
      <w:r w:rsidR="00A33F7B" w:rsidRPr="00A33F7B">
        <w:rPr>
          <w:rFonts w:ascii="Arial" w:hAnsi="Arial" w:cs="Arial"/>
          <w:highlight w:val="yellow"/>
        </w:rPr>
        <w:instrText xml:space="preserve"> FORMTEXT </w:instrText>
      </w:r>
      <w:r w:rsidRPr="00A33F7B">
        <w:rPr>
          <w:rFonts w:ascii="Arial" w:hAnsi="Arial" w:cs="Arial"/>
          <w:highlight w:val="yellow"/>
        </w:rPr>
      </w:r>
      <w:r w:rsidRPr="00A33F7B">
        <w:rPr>
          <w:rFonts w:ascii="Arial" w:hAnsi="Arial" w:cs="Arial"/>
          <w:highlight w:val="yellow"/>
        </w:rPr>
        <w:fldChar w:fldCharType="separate"/>
      </w:r>
      <w:r w:rsidR="00A33F7B" w:rsidRPr="00A33F7B">
        <w:rPr>
          <w:rFonts w:ascii="Arial" w:hAnsi="Arial" w:cs="Arial"/>
          <w:noProof/>
          <w:highlight w:val="yellow"/>
        </w:rPr>
        <w:t>[doplní účastník]</w:t>
      </w:r>
      <w:r w:rsidRPr="00A33F7B">
        <w:rPr>
          <w:rFonts w:ascii="Arial" w:hAnsi="Arial" w:cs="Arial"/>
          <w:highlight w:val="yellow"/>
        </w:rPr>
        <w:fldChar w:fldCharType="end"/>
      </w:r>
      <w:r w:rsidR="00A33F7B" w:rsidRPr="00A33F7B">
        <w:rPr>
          <w:rFonts w:ascii="Arial" w:hAnsi="Arial" w:cs="Arial"/>
          <w:b/>
        </w:rPr>
        <w:t xml:space="preserve">, </w:t>
      </w:r>
      <w:r w:rsidR="00A33F7B" w:rsidRPr="00A33F7B">
        <w:rPr>
          <w:rFonts w:ascii="Arial" w:hAnsi="Arial" w:cs="Arial"/>
          <w:szCs w:val="20"/>
        </w:rPr>
        <w:t xml:space="preserve">oddíl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r w:rsidR="00A33F7B" w:rsidRPr="00A33F7B">
        <w:rPr>
          <w:rFonts w:ascii="Arial" w:hAnsi="Arial" w:cs="Arial"/>
          <w:szCs w:val="20"/>
        </w:rPr>
        <w:t xml:space="preserve">, vložka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r w:rsidR="00A33F7B" w:rsidRPr="00A33F7B">
        <w:rPr>
          <w:rFonts w:ascii="Arial" w:hAnsi="Arial" w:cs="Arial"/>
          <w:szCs w:val="20"/>
        </w:rPr>
        <w:t xml:space="preserve"> / číslo živnostenského oprávnění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p>
    <w:p w:rsidR="00A33F7B" w:rsidRPr="00A33F7B" w:rsidRDefault="00A33F7B" w:rsidP="00A33F7B">
      <w:pPr>
        <w:spacing w:line="276" w:lineRule="auto"/>
        <w:ind w:left="372" w:firstLine="348"/>
        <w:rPr>
          <w:rFonts w:ascii="Arial" w:hAnsi="Arial" w:cs="Arial"/>
          <w:szCs w:val="20"/>
        </w:rPr>
      </w:pPr>
      <w:r w:rsidRPr="00A33F7B">
        <w:rPr>
          <w:rFonts w:ascii="Arial" w:hAnsi="Arial" w:cs="Arial"/>
          <w:szCs w:val="20"/>
        </w:rPr>
        <w:t xml:space="preserve">zastoupená </w:t>
      </w:r>
      <w:r w:rsidR="00E07BD6" w:rsidRPr="00A33F7B">
        <w:rPr>
          <w:rFonts w:ascii="Arial" w:hAnsi="Arial" w:cs="Arial"/>
          <w:szCs w:val="20"/>
          <w:highlight w:val="yellow"/>
        </w:rPr>
        <w:fldChar w:fldCharType="begin">
          <w:ffData>
            <w:name w:val=""/>
            <w:enabled/>
            <w:calcOnExit w:val="0"/>
            <w:textInput>
              <w:default w:val="[doplní účastník]"/>
            </w:textInput>
          </w:ffData>
        </w:fldChar>
      </w:r>
      <w:r w:rsidRPr="00A33F7B">
        <w:rPr>
          <w:rFonts w:ascii="Arial" w:hAnsi="Arial" w:cs="Arial"/>
          <w:szCs w:val="20"/>
          <w:highlight w:val="yellow"/>
        </w:rPr>
        <w:instrText xml:space="preserve"> FORMTEXT </w:instrText>
      </w:r>
      <w:r w:rsidR="00E07BD6" w:rsidRPr="00A33F7B">
        <w:rPr>
          <w:rFonts w:ascii="Arial" w:hAnsi="Arial" w:cs="Arial"/>
          <w:szCs w:val="20"/>
          <w:highlight w:val="yellow"/>
        </w:rPr>
      </w:r>
      <w:r w:rsidR="00E07BD6" w:rsidRPr="00A33F7B">
        <w:rPr>
          <w:rFonts w:ascii="Arial" w:hAnsi="Arial" w:cs="Arial"/>
          <w:szCs w:val="20"/>
          <w:highlight w:val="yellow"/>
        </w:rPr>
        <w:fldChar w:fldCharType="separate"/>
      </w:r>
      <w:r w:rsidRPr="00A33F7B">
        <w:rPr>
          <w:rFonts w:ascii="Arial" w:hAnsi="Arial" w:cs="Arial"/>
          <w:noProof/>
          <w:szCs w:val="20"/>
          <w:highlight w:val="yellow"/>
        </w:rPr>
        <w:t>[doplní účastník]</w:t>
      </w:r>
      <w:r w:rsidR="00E07BD6" w:rsidRPr="00A33F7B">
        <w:rPr>
          <w:rFonts w:ascii="Arial" w:hAnsi="Arial" w:cs="Arial"/>
          <w:szCs w:val="20"/>
          <w:highlight w:val="yellow"/>
        </w:rPr>
        <w:fldChar w:fldCharType="end"/>
      </w:r>
    </w:p>
    <w:p w:rsidR="00857E2A" w:rsidRDefault="00857E2A" w:rsidP="00F80B1E">
      <w:pPr>
        <w:spacing w:line="276" w:lineRule="auto"/>
        <w:ind w:left="372" w:firstLine="348"/>
        <w:rPr>
          <w:rFonts w:ascii="Arial" w:hAnsi="Arial" w:cs="Arial"/>
          <w:szCs w:val="20"/>
        </w:rPr>
      </w:pPr>
    </w:p>
    <w:p w:rsidR="003A3820" w:rsidRPr="00502F9D" w:rsidRDefault="00DA79E6" w:rsidP="00857E2A">
      <w:pPr>
        <w:spacing w:line="276" w:lineRule="auto"/>
        <w:ind w:left="372" w:firstLine="348"/>
        <w:rPr>
          <w:rFonts w:ascii="Arial" w:hAnsi="Arial" w:cs="Arial"/>
          <w:szCs w:val="20"/>
        </w:rPr>
      </w:pPr>
      <w:r w:rsidRPr="00502F9D">
        <w:rPr>
          <w:rFonts w:ascii="Arial" w:hAnsi="Arial" w:cs="Arial"/>
          <w:szCs w:val="20"/>
        </w:rPr>
        <w:t xml:space="preserve">bankovní spojení: </w:t>
      </w:r>
      <w:r w:rsidR="003650BF" w:rsidRPr="00502F9D">
        <w:rPr>
          <w:rFonts w:ascii="Arial" w:hAnsi="Arial" w:cs="Arial"/>
          <w:szCs w:val="20"/>
        </w:rPr>
        <w:tab/>
      </w:r>
      <w:r w:rsidR="00E07BD6">
        <w:rPr>
          <w:rFonts w:ascii="Arial" w:hAnsi="Arial" w:cs="Arial"/>
          <w:szCs w:val="20"/>
          <w:highlight w:val="yellow"/>
        </w:rPr>
        <w:fldChar w:fldCharType="begin">
          <w:ffData>
            <w:name w:val="Text8"/>
            <w:enabled/>
            <w:calcOnExit w:val="0"/>
            <w:textInput>
              <w:default w:val="[doplní účastník]"/>
            </w:textInput>
          </w:ffData>
        </w:fldChar>
      </w:r>
      <w:bookmarkStart w:id="4" w:name="Text8"/>
      <w:r w:rsidR="00D07D88">
        <w:rPr>
          <w:rFonts w:ascii="Arial" w:hAnsi="Arial" w:cs="Arial"/>
          <w:szCs w:val="20"/>
          <w:highlight w:val="yellow"/>
        </w:rPr>
        <w:instrText xml:space="preserve"> FORMTEXT </w:instrText>
      </w:r>
      <w:r w:rsidR="00E07BD6">
        <w:rPr>
          <w:rFonts w:ascii="Arial" w:hAnsi="Arial" w:cs="Arial"/>
          <w:szCs w:val="20"/>
          <w:highlight w:val="yellow"/>
        </w:rPr>
      </w:r>
      <w:r w:rsidR="00E07BD6">
        <w:rPr>
          <w:rFonts w:ascii="Arial" w:hAnsi="Arial" w:cs="Arial"/>
          <w:szCs w:val="20"/>
          <w:highlight w:val="yellow"/>
        </w:rPr>
        <w:fldChar w:fldCharType="separate"/>
      </w:r>
      <w:r w:rsidR="00D07D88">
        <w:rPr>
          <w:rFonts w:ascii="Arial" w:hAnsi="Arial" w:cs="Arial"/>
          <w:noProof/>
          <w:szCs w:val="20"/>
          <w:highlight w:val="yellow"/>
        </w:rPr>
        <w:t>[doplní účastník]</w:t>
      </w:r>
      <w:r w:rsidR="00E07BD6">
        <w:rPr>
          <w:rFonts w:ascii="Arial" w:hAnsi="Arial" w:cs="Arial"/>
          <w:szCs w:val="20"/>
          <w:highlight w:val="yellow"/>
        </w:rPr>
        <w:fldChar w:fldCharType="end"/>
      </w:r>
      <w:bookmarkEnd w:id="4"/>
      <w:r w:rsidR="00F62319">
        <w:rPr>
          <w:rFonts w:ascii="Arial" w:hAnsi="Arial" w:cs="Arial"/>
          <w:szCs w:val="20"/>
        </w:rPr>
        <w:t>,</w:t>
      </w:r>
      <w:r w:rsidR="00857E2A">
        <w:rPr>
          <w:rFonts w:ascii="Arial" w:hAnsi="Arial" w:cs="Arial"/>
          <w:szCs w:val="20"/>
        </w:rPr>
        <w:t xml:space="preserve"> </w:t>
      </w:r>
      <w:r w:rsidRPr="00502F9D">
        <w:rPr>
          <w:rFonts w:ascii="Arial" w:hAnsi="Arial" w:cs="Arial"/>
          <w:szCs w:val="20"/>
        </w:rPr>
        <w:t xml:space="preserve">číslo účtu: </w:t>
      </w:r>
      <w:r w:rsidR="003650BF" w:rsidRPr="00502F9D">
        <w:rPr>
          <w:rFonts w:ascii="Arial" w:hAnsi="Arial" w:cs="Arial"/>
          <w:szCs w:val="20"/>
        </w:rPr>
        <w:tab/>
      </w:r>
      <w:r w:rsidR="003650BF" w:rsidRPr="00502F9D">
        <w:rPr>
          <w:rFonts w:ascii="Arial" w:hAnsi="Arial" w:cs="Arial"/>
          <w:szCs w:val="20"/>
        </w:rPr>
        <w:tab/>
      </w:r>
      <w:r w:rsidR="00E07BD6">
        <w:rPr>
          <w:rFonts w:ascii="Arial" w:hAnsi="Arial" w:cs="Arial"/>
          <w:szCs w:val="20"/>
          <w:highlight w:val="yellow"/>
        </w:rPr>
        <w:fldChar w:fldCharType="begin">
          <w:ffData>
            <w:name w:val="Text9"/>
            <w:enabled/>
            <w:calcOnExit w:val="0"/>
            <w:textInput>
              <w:default w:val="[doplní účastník]"/>
            </w:textInput>
          </w:ffData>
        </w:fldChar>
      </w:r>
      <w:bookmarkStart w:id="5" w:name="Text9"/>
      <w:r w:rsidR="00D07D88">
        <w:rPr>
          <w:rFonts w:ascii="Arial" w:hAnsi="Arial" w:cs="Arial"/>
          <w:szCs w:val="20"/>
          <w:highlight w:val="yellow"/>
        </w:rPr>
        <w:instrText xml:space="preserve"> FORMTEXT </w:instrText>
      </w:r>
      <w:r w:rsidR="00E07BD6">
        <w:rPr>
          <w:rFonts w:ascii="Arial" w:hAnsi="Arial" w:cs="Arial"/>
          <w:szCs w:val="20"/>
          <w:highlight w:val="yellow"/>
        </w:rPr>
      </w:r>
      <w:r w:rsidR="00E07BD6">
        <w:rPr>
          <w:rFonts w:ascii="Arial" w:hAnsi="Arial" w:cs="Arial"/>
          <w:szCs w:val="20"/>
          <w:highlight w:val="yellow"/>
        </w:rPr>
        <w:fldChar w:fldCharType="separate"/>
      </w:r>
      <w:r w:rsidR="00D07D88">
        <w:rPr>
          <w:rFonts w:ascii="Arial" w:hAnsi="Arial" w:cs="Arial"/>
          <w:noProof/>
          <w:szCs w:val="20"/>
          <w:highlight w:val="yellow"/>
        </w:rPr>
        <w:t>[doplní účastník]</w:t>
      </w:r>
      <w:r w:rsidR="00E07BD6">
        <w:rPr>
          <w:rFonts w:ascii="Arial" w:hAnsi="Arial" w:cs="Arial"/>
          <w:szCs w:val="20"/>
          <w:highlight w:val="yellow"/>
        </w:rPr>
        <w:fldChar w:fldCharType="end"/>
      </w:r>
      <w:bookmarkEnd w:id="5"/>
    </w:p>
    <w:p w:rsidR="003A3820" w:rsidRPr="00502F9D" w:rsidRDefault="003A3820" w:rsidP="00F80B1E">
      <w:pPr>
        <w:spacing w:line="276" w:lineRule="auto"/>
        <w:ind w:left="372" w:firstLine="348"/>
        <w:rPr>
          <w:rFonts w:ascii="Arial" w:hAnsi="Arial" w:cs="Arial"/>
          <w:szCs w:val="20"/>
        </w:rPr>
      </w:pPr>
    </w:p>
    <w:p w:rsidR="003A3820" w:rsidRPr="00502F9D" w:rsidRDefault="003A3820" w:rsidP="00F80B1E">
      <w:pPr>
        <w:spacing w:line="276" w:lineRule="auto"/>
        <w:ind w:left="372" w:firstLine="348"/>
        <w:rPr>
          <w:rFonts w:ascii="Arial" w:hAnsi="Arial" w:cs="Arial"/>
          <w:i/>
          <w:iCs/>
          <w:szCs w:val="20"/>
        </w:rPr>
      </w:pPr>
      <w:r w:rsidRPr="00502F9D">
        <w:rPr>
          <w:rFonts w:ascii="Arial" w:hAnsi="Arial" w:cs="Arial"/>
          <w:i/>
          <w:iCs/>
          <w:szCs w:val="20"/>
        </w:rPr>
        <w:t xml:space="preserve">jako prodávající na straně </w:t>
      </w:r>
      <w:r w:rsidR="00CA184C">
        <w:rPr>
          <w:rFonts w:ascii="Arial" w:hAnsi="Arial" w:cs="Arial"/>
          <w:i/>
          <w:iCs/>
          <w:szCs w:val="20"/>
        </w:rPr>
        <w:t>druhé</w:t>
      </w:r>
      <w:r w:rsidR="00CA184C" w:rsidRPr="00502F9D">
        <w:rPr>
          <w:rFonts w:ascii="Arial" w:hAnsi="Arial" w:cs="Arial"/>
          <w:i/>
          <w:iCs/>
          <w:szCs w:val="20"/>
        </w:rPr>
        <w:t xml:space="preserve"> </w:t>
      </w:r>
      <w:r w:rsidRPr="00502F9D">
        <w:rPr>
          <w:rFonts w:ascii="Arial" w:hAnsi="Arial" w:cs="Arial"/>
          <w:i/>
          <w:iCs/>
          <w:szCs w:val="20"/>
        </w:rPr>
        <w:t>(dále jen „</w:t>
      </w:r>
      <w:r w:rsidRPr="00473193">
        <w:rPr>
          <w:rFonts w:ascii="Arial" w:hAnsi="Arial" w:cs="Arial"/>
          <w:b/>
          <w:bCs/>
          <w:i/>
          <w:iCs/>
          <w:szCs w:val="20"/>
        </w:rPr>
        <w:t>Prodávající</w:t>
      </w:r>
      <w:r w:rsidRPr="00502F9D">
        <w:rPr>
          <w:rFonts w:ascii="Arial" w:hAnsi="Arial" w:cs="Arial"/>
          <w:i/>
          <w:iCs/>
          <w:szCs w:val="20"/>
        </w:rPr>
        <w:t>“)</w:t>
      </w:r>
    </w:p>
    <w:p w:rsidR="003A3820" w:rsidRPr="00D97BA0" w:rsidRDefault="003A3820" w:rsidP="0098297B">
      <w:pPr>
        <w:spacing w:line="276" w:lineRule="auto"/>
        <w:rPr>
          <w:rFonts w:ascii="Arial" w:hAnsi="Arial" w:cs="Arial"/>
          <w:b/>
          <w:szCs w:val="20"/>
        </w:rPr>
      </w:pPr>
    </w:p>
    <w:p w:rsidR="003A3820" w:rsidRPr="00D97BA0" w:rsidRDefault="003A3820" w:rsidP="00F80B1E">
      <w:pPr>
        <w:spacing w:line="276" w:lineRule="auto"/>
        <w:jc w:val="center"/>
        <w:rPr>
          <w:rFonts w:ascii="Arial" w:hAnsi="Arial" w:cs="Arial"/>
          <w:szCs w:val="20"/>
        </w:rPr>
      </w:pPr>
      <w:r w:rsidRPr="00D97BA0">
        <w:rPr>
          <w:rFonts w:ascii="Arial" w:hAnsi="Arial" w:cs="Arial"/>
          <w:szCs w:val="20"/>
        </w:rPr>
        <w:t xml:space="preserve"> </w:t>
      </w:r>
    </w:p>
    <w:p w:rsidR="00D97BA0" w:rsidRDefault="003A3820" w:rsidP="00673E93">
      <w:pPr>
        <w:spacing w:line="276" w:lineRule="auto"/>
        <w:rPr>
          <w:rFonts w:ascii="Arial" w:hAnsi="Arial" w:cs="Arial"/>
          <w:szCs w:val="20"/>
        </w:rPr>
      </w:pPr>
      <w:r w:rsidRPr="00D97BA0">
        <w:rPr>
          <w:rFonts w:ascii="Arial" w:hAnsi="Arial" w:cs="Arial"/>
          <w:szCs w:val="20"/>
        </w:rPr>
        <w:t xml:space="preserve">uzavřely dnešního dne podle § </w:t>
      </w:r>
      <w:r w:rsidR="005E2B63" w:rsidRPr="00D97BA0">
        <w:rPr>
          <w:rFonts w:ascii="Arial" w:hAnsi="Arial" w:cs="Arial"/>
          <w:szCs w:val="20"/>
        </w:rPr>
        <w:t>2079</w:t>
      </w:r>
      <w:r w:rsidRPr="00D97BA0">
        <w:rPr>
          <w:rFonts w:ascii="Arial" w:hAnsi="Arial" w:cs="Arial"/>
          <w:szCs w:val="20"/>
        </w:rPr>
        <w:t xml:space="preserve"> a násl. </w:t>
      </w:r>
      <w:r w:rsidR="005E2B63" w:rsidRPr="00D97BA0">
        <w:rPr>
          <w:rFonts w:ascii="Arial" w:hAnsi="Arial" w:cs="Arial"/>
          <w:szCs w:val="20"/>
        </w:rPr>
        <w:t>zákona č. 89/2012 Sb., občanský zákoník, v</w:t>
      </w:r>
      <w:r w:rsidR="001E05C7">
        <w:rPr>
          <w:rFonts w:ascii="Arial" w:hAnsi="Arial" w:cs="Arial"/>
          <w:szCs w:val="20"/>
        </w:rPr>
        <w:t>e</w:t>
      </w:r>
      <w:r w:rsidR="005E2B63" w:rsidRPr="00D97BA0">
        <w:rPr>
          <w:rFonts w:ascii="Arial" w:hAnsi="Arial" w:cs="Arial"/>
          <w:szCs w:val="20"/>
        </w:rPr>
        <w:t> znění</w:t>
      </w:r>
      <w:r w:rsidR="001E05C7">
        <w:rPr>
          <w:rFonts w:ascii="Arial" w:hAnsi="Arial" w:cs="Arial"/>
          <w:szCs w:val="20"/>
        </w:rPr>
        <w:t xml:space="preserve"> pozdějších předpisů</w:t>
      </w:r>
      <w:r w:rsidR="00511A1F" w:rsidRPr="00D97BA0">
        <w:rPr>
          <w:rFonts w:ascii="Arial" w:hAnsi="Arial" w:cs="Arial"/>
          <w:szCs w:val="20"/>
        </w:rPr>
        <w:t xml:space="preserve"> (dále jen „</w:t>
      </w:r>
      <w:r w:rsidR="00511A1F" w:rsidRPr="00473193">
        <w:rPr>
          <w:rFonts w:ascii="Arial" w:hAnsi="Arial" w:cs="Arial"/>
          <w:b/>
          <w:bCs/>
          <w:szCs w:val="20"/>
        </w:rPr>
        <w:t>občanský zákoník</w:t>
      </w:r>
      <w:r w:rsidR="00511A1F" w:rsidRPr="00D97BA0">
        <w:rPr>
          <w:rFonts w:ascii="Arial" w:hAnsi="Arial" w:cs="Arial"/>
          <w:szCs w:val="20"/>
        </w:rPr>
        <w:t>“)</w:t>
      </w:r>
      <w:r w:rsidR="007E4008">
        <w:rPr>
          <w:rFonts w:ascii="Arial" w:hAnsi="Arial" w:cs="Arial"/>
          <w:szCs w:val="20"/>
        </w:rPr>
        <w:t>,</w:t>
      </w:r>
      <w:r w:rsidRPr="00D97BA0">
        <w:rPr>
          <w:rFonts w:ascii="Arial" w:hAnsi="Arial" w:cs="Arial"/>
          <w:szCs w:val="20"/>
        </w:rPr>
        <w:t xml:space="preserve"> tuto</w:t>
      </w:r>
    </w:p>
    <w:p w:rsidR="007B707A" w:rsidRDefault="007B707A" w:rsidP="00673E93">
      <w:pPr>
        <w:spacing w:line="276" w:lineRule="auto"/>
        <w:rPr>
          <w:rFonts w:ascii="Arial" w:hAnsi="Arial" w:cs="Arial"/>
          <w:szCs w:val="20"/>
        </w:rPr>
      </w:pPr>
    </w:p>
    <w:p w:rsidR="007B707A" w:rsidRPr="00D97BA0" w:rsidRDefault="007B707A" w:rsidP="00673E93">
      <w:pPr>
        <w:spacing w:line="276" w:lineRule="auto"/>
        <w:rPr>
          <w:rFonts w:ascii="Arial" w:hAnsi="Arial" w:cs="Arial"/>
          <w:szCs w:val="20"/>
        </w:rPr>
      </w:pPr>
    </w:p>
    <w:p w:rsidR="00F12481" w:rsidRDefault="00F3498F" w:rsidP="00F12481">
      <w:pPr>
        <w:spacing w:line="276" w:lineRule="auto"/>
        <w:jc w:val="center"/>
        <w:rPr>
          <w:rFonts w:ascii="Arial" w:hAnsi="Arial" w:cs="Arial"/>
          <w:b/>
          <w:szCs w:val="20"/>
        </w:rPr>
      </w:pPr>
      <w:r w:rsidRPr="00D97BA0">
        <w:rPr>
          <w:rFonts w:ascii="Arial" w:hAnsi="Arial" w:cs="Arial"/>
          <w:b/>
          <w:szCs w:val="20"/>
        </w:rPr>
        <w:t>R</w:t>
      </w:r>
      <w:r w:rsidR="003A3820" w:rsidRPr="00D97BA0">
        <w:rPr>
          <w:rFonts w:ascii="Arial" w:hAnsi="Arial" w:cs="Arial"/>
          <w:b/>
          <w:szCs w:val="20"/>
        </w:rPr>
        <w:t>ámcovou kupní smlouvu</w:t>
      </w:r>
      <w:r w:rsidR="004102E7" w:rsidRPr="00D97BA0">
        <w:rPr>
          <w:rFonts w:ascii="Arial" w:hAnsi="Arial" w:cs="Arial"/>
          <w:b/>
          <w:szCs w:val="20"/>
        </w:rPr>
        <w:t xml:space="preserve"> o dodávkách </w:t>
      </w:r>
      <w:r w:rsidR="00F12481">
        <w:rPr>
          <w:rFonts w:ascii="Arial" w:hAnsi="Arial" w:cs="Arial"/>
          <w:b/>
          <w:szCs w:val="20"/>
        </w:rPr>
        <w:t>spotřebního zdravotn</w:t>
      </w:r>
      <w:r w:rsidR="001A3088">
        <w:rPr>
          <w:rFonts w:ascii="Arial" w:hAnsi="Arial" w:cs="Arial"/>
          <w:b/>
          <w:szCs w:val="20"/>
        </w:rPr>
        <w:t>ické</w:t>
      </w:r>
      <w:r w:rsidR="00F12481">
        <w:rPr>
          <w:rFonts w:ascii="Arial" w:hAnsi="Arial" w:cs="Arial"/>
          <w:b/>
          <w:szCs w:val="20"/>
        </w:rPr>
        <w:t>ho materiálu (SZM)</w:t>
      </w:r>
      <w:r w:rsidR="004102E7" w:rsidRPr="00D97BA0">
        <w:rPr>
          <w:rFonts w:ascii="Arial" w:hAnsi="Arial" w:cs="Arial"/>
          <w:b/>
          <w:szCs w:val="20"/>
        </w:rPr>
        <w:t xml:space="preserve"> z konsignačního skladu a o zřízení a provozování konsignačního skladu</w:t>
      </w:r>
      <w:r w:rsidR="00F12481">
        <w:rPr>
          <w:rFonts w:ascii="Arial" w:hAnsi="Arial" w:cs="Arial"/>
          <w:b/>
          <w:szCs w:val="20"/>
        </w:rPr>
        <w:t xml:space="preserve">, </w:t>
      </w:r>
    </w:p>
    <w:p w:rsidR="008B0ED5" w:rsidRPr="00D97BA0" w:rsidRDefault="00AD0282" w:rsidP="00F12481">
      <w:pPr>
        <w:spacing w:line="276" w:lineRule="auto"/>
        <w:jc w:val="center"/>
        <w:rPr>
          <w:rFonts w:ascii="Arial" w:hAnsi="Arial" w:cs="Arial"/>
          <w:b/>
          <w:szCs w:val="20"/>
        </w:rPr>
      </w:pPr>
      <w:r>
        <w:rPr>
          <w:rFonts w:ascii="Arial" w:hAnsi="Arial" w:cs="Arial"/>
          <w:b/>
          <w:szCs w:val="20"/>
        </w:rPr>
        <w:t>se</w:t>
      </w:r>
      <w:r w:rsidR="00F12481">
        <w:rPr>
          <w:rFonts w:ascii="Arial" w:hAnsi="Arial" w:cs="Arial"/>
          <w:b/>
          <w:szCs w:val="20"/>
        </w:rPr>
        <w:t xml:space="preserve"> zvlášť účtovaný</w:t>
      </w:r>
      <w:r>
        <w:rPr>
          <w:rFonts w:ascii="Arial" w:hAnsi="Arial" w:cs="Arial"/>
          <w:b/>
          <w:szCs w:val="20"/>
        </w:rPr>
        <w:t>m</w:t>
      </w:r>
      <w:r w:rsidR="00F12481">
        <w:rPr>
          <w:rFonts w:ascii="Arial" w:hAnsi="Arial" w:cs="Arial"/>
          <w:b/>
          <w:szCs w:val="20"/>
        </w:rPr>
        <w:t xml:space="preserve"> materiál</w:t>
      </w:r>
      <w:r>
        <w:rPr>
          <w:rFonts w:ascii="Arial" w:hAnsi="Arial" w:cs="Arial"/>
          <w:b/>
          <w:szCs w:val="20"/>
        </w:rPr>
        <w:t>em</w:t>
      </w:r>
      <w:r w:rsidR="00F12481">
        <w:rPr>
          <w:rFonts w:ascii="Arial" w:hAnsi="Arial" w:cs="Arial"/>
          <w:b/>
          <w:szCs w:val="20"/>
        </w:rPr>
        <w:t xml:space="preserve"> (ZUM)</w:t>
      </w:r>
    </w:p>
    <w:p w:rsidR="0098297B" w:rsidRDefault="0098297B" w:rsidP="00673E93">
      <w:pPr>
        <w:spacing w:line="276" w:lineRule="auto"/>
        <w:rPr>
          <w:rFonts w:ascii="Arial" w:hAnsi="Arial" w:cs="Arial"/>
          <w:szCs w:val="20"/>
        </w:rPr>
      </w:pPr>
    </w:p>
    <w:p w:rsidR="003A3820" w:rsidRPr="00357DC9" w:rsidRDefault="003A3820" w:rsidP="00357DC9">
      <w:pPr>
        <w:pStyle w:val="Prohlen"/>
        <w:numPr>
          <w:ilvl w:val="0"/>
          <w:numId w:val="25"/>
        </w:numPr>
        <w:spacing w:before="240" w:after="100" w:line="276" w:lineRule="auto"/>
        <w:ind w:hanging="720"/>
        <w:jc w:val="both"/>
        <w:rPr>
          <w:rFonts w:ascii="Arial" w:hAnsi="Arial" w:cs="Arial"/>
          <w:smallCaps/>
          <w:sz w:val="22"/>
          <w:szCs w:val="22"/>
        </w:rPr>
      </w:pPr>
      <w:r w:rsidRPr="00357DC9">
        <w:rPr>
          <w:rFonts w:ascii="Arial" w:hAnsi="Arial" w:cs="Arial"/>
          <w:sz w:val="22"/>
          <w:szCs w:val="22"/>
        </w:rPr>
        <w:t>Ú</w:t>
      </w:r>
      <w:r w:rsidRPr="00357DC9">
        <w:rPr>
          <w:rFonts w:ascii="Arial" w:hAnsi="Arial" w:cs="Arial"/>
          <w:smallCaps/>
          <w:sz w:val="22"/>
          <w:szCs w:val="22"/>
        </w:rPr>
        <w:t>vodní ustanovení</w:t>
      </w:r>
    </w:p>
    <w:p w:rsidR="003A3820" w:rsidRPr="00A94D91" w:rsidRDefault="004F6C16" w:rsidP="00A94D91">
      <w:pPr>
        <w:pStyle w:val="Zhlav"/>
        <w:numPr>
          <w:ilvl w:val="1"/>
          <w:numId w:val="3"/>
        </w:numPr>
        <w:tabs>
          <w:tab w:val="clear" w:pos="4536"/>
          <w:tab w:val="clear" w:pos="9072"/>
        </w:tabs>
        <w:spacing w:after="120" w:line="276" w:lineRule="auto"/>
        <w:ind w:left="720" w:hanging="720"/>
        <w:rPr>
          <w:rFonts w:ascii="Arial" w:hAnsi="Arial" w:cs="Arial"/>
          <w:bCs/>
          <w:szCs w:val="20"/>
        </w:rPr>
      </w:pPr>
      <w:r w:rsidRPr="00D97BA0">
        <w:rPr>
          <w:rFonts w:ascii="Arial" w:hAnsi="Arial" w:cs="Arial"/>
          <w:bCs/>
          <w:szCs w:val="20"/>
        </w:rPr>
        <w:t xml:space="preserve">Kupující </w:t>
      </w:r>
      <w:r w:rsidR="00CA184C" w:rsidRPr="00D97BA0">
        <w:rPr>
          <w:rFonts w:ascii="Arial" w:hAnsi="Arial" w:cs="Arial"/>
          <w:bCs/>
          <w:szCs w:val="20"/>
        </w:rPr>
        <w:t>prohlašuj</w:t>
      </w:r>
      <w:r w:rsidR="00CA184C">
        <w:rPr>
          <w:rFonts w:ascii="Arial" w:hAnsi="Arial" w:cs="Arial"/>
          <w:bCs/>
          <w:szCs w:val="20"/>
        </w:rPr>
        <w:t>í</w:t>
      </w:r>
      <w:r w:rsidRPr="00D97BA0">
        <w:rPr>
          <w:rFonts w:ascii="Arial" w:hAnsi="Arial" w:cs="Arial"/>
          <w:bCs/>
          <w:szCs w:val="20"/>
        </w:rPr>
        <w:t>, že j</w:t>
      </w:r>
      <w:r w:rsidR="00CA184C">
        <w:rPr>
          <w:rFonts w:ascii="Arial" w:hAnsi="Arial" w:cs="Arial"/>
          <w:bCs/>
          <w:szCs w:val="20"/>
        </w:rPr>
        <w:t>sou</w:t>
      </w:r>
      <w:r w:rsidRPr="00D97BA0">
        <w:rPr>
          <w:rFonts w:ascii="Arial" w:hAnsi="Arial" w:cs="Arial"/>
          <w:bCs/>
          <w:szCs w:val="20"/>
        </w:rPr>
        <w:t xml:space="preserve"> veřejným</w:t>
      </w:r>
      <w:r w:rsidR="00CA184C">
        <w:rPr>
          <w:rFonts w:ascii="Arial" w:hAnsi="Arial" w:cs="Arial"/>
          <w:bCs/>
          <w:szCs w:val="20"/>
        </w:rPr>
        <w:t>i</w:t>
      </w:r>
      <w:r w:rsidRPr="00D97BA0">
        <w:rPr>
          <w:rFonts w:ascii="Arial" w:hAnsi="Arial" w:cs="Arial"/>
          <w:bCs/>
          <w:szCs w:val="20"/>
        </w:rPr>
        <w:t xml:space="preserve"> </w:t>
      </w:r>
      <w:r w:rsidR="00CA184C" w:rsidRPr="00D97BA0">
        <w:rPr>
          <w:rFonts w:ascii="Arial" w:hAnsi="Arial" w:cs="Arial"/>
          <w:bCs/>
          <w:szCs w:val="20"/>
        </w:rPr>
        <w:t>zadavatel</w:t>
      </w:r>
      <w:r w:rsidR="00CA184C">
        <w:rPr>
          <w:rFonts w:ascii="Arial" w:hAnsi="Arial" w:cs="Arial"/>
          <w:bCs/>
          <w:szCs w:val="20"/>
        </w:rPr>
        <w:t>i</w:t>
      </w:r>
      <w:r w:rsidR="00CA184C" w:rsidRPr="00D97BA0">
        <w:rPr>
          <w:rFonts w:ascii="Arial" w:hAnsi="Arial" w:cs="Arial"/>
          <w:bCs/>
          <w:szCs w:val="20"/>
        </w:rPr>
        <w:t xml:space="preserve"> </w:t>
      </w:r>
      <w:r w:rsidRPr="00D97BA0">
        <w:rPr>
          <w:rFonts w:ascii="Arial" w:hAnsi="Arial" w:cs="Arial"/>
          <w:bCs/>
          <w:szCs w:val="20"/>
        </w:rPr>
        <w:t>ve smyslu § 4 odst. 1 písm. e) zákona č. 134/2016 Sb., o zadávání veřejných zakázek, ve znění pozdějších předpisů (dále jen „</w:t>
      </w:r>
      <w:r w:rsidRPr="00A94D91">
        <w:rPr>
          <w:rFonts w:ascii="Arial" w:hAnsi="Arial" w:cs="Arial"/>
          <w:bCs/>
          <w:szCs w:val="20"/>
        </w:rPr>
        <w:t>zákon</w:t>
      </w:r>
      <w:r w:rsidR="00671C21">
        <w:rPr>
          <w:rFonts w:ascii="Arial" w:hAnsi="Arial" w:cs="Arial"/>
          <w:bCs/>
          <w:szCs w:val="20"/>
        </w:rPr>
        <w:t>“ či „</w:t>
      </w:r>
      <w:r w:rsidR="00671C21" w:rsidRPr="00A94D91">
        <w:rPr>
          <w:rFonts w:ascii="Arial" w:hAnsi="Arial" w:cs="Arial"/>
          <w:bCs/>
          <w:szCs w:val="20"/>
        </w:rPr>
        <w:t>ZZVZ</w:t>
      </w:r>
      <w:r w:rsidR="00671C21">
        <w:rPr>
          <w:rFonts w:ascii="Arial" w:hAnsi="Arial" w:cs="Arial"/>
          <w:bCs/>
          <w:szCs w:val="20"/>
        </w:rPr>
        <w:t>“</w:t>
      </w:r>
      <w:r w:rsidRPr="00D97BA0">
        <w:rPr>
          <w:rFonts w:ascii="Arial" w:hAnsi="Arial" w:cs="Arial"/>
          <w:bCs/>
          <w:szCs w:val="20"/>
        </w:rPr>
        <w:t>). Kupující j</w:t>
      </w:r>
      <w:r w:rsidR="00CA184C">
        <w:rPr>
          <w:rFonts w:ascii="Arial" w:hAnsi="Arial" w:cs="Arial"/>
          <w:bCs/>
          <w:szCs w:val="20"/>
        </w:rPr>
        <w:t>sou</w:t>
      </w:r>
      <w:r w:rsidRPr="00D97BA0">
        <w:rPr>
          <w:rFonts w:ascii="Arial" w:hAnsi="Arial" w:cs="Arial"/>
          <w:bCs/>
          <w:szCs w:val="20"/>
        </w:rPr>
        <w:t xml:space="preserve"> podle </w:t>
      </w:r>
      <w:r w:rsidR="00671C21">
        <w:rPr>
          <w:rFonts w:ascii="Arial" w:hAnsi="Arial" w:cs="Arial"/>
          <w:bCs/>
          <w:szCs w:val="20"/>
        </w:rPr>
        <w:t>Z</w:t>
      </w:r>
      <w:r w:rsidRPr="00D97BA0">
        <w:rPr>
          <w:rFonts w:ascii="Arial" w:hAnsi="Arial" w:cs="Arial"/>
          <w:bCs/>
          <w:szCs w:val="20"/>
        </w:rPr>
        <w:t>ZVZ povinn</w:t>
      </w:r>
      <w:r w:rsidR="00CA184C">
        <w:rPr>
          <w:rFonts w:ascii="Arial" w:hAnsi="Arial" w:cs="Arial"/>
          <w:bCs/>
          <w:szCs w:val="20"/>
        </w:rPr>
        <w:t>i</w:t>
      </w:r>
      <w:r w:rsidRPr="00D97BA0">
        <w:rPr>
          <w:rFonts w:ascii="Arial" w:hAnsi="Arial" w:cs="Arial"/>
          <w:bCs/>
          <w:szCs w:val="20"/>
        </w:rPr>
        <w:t xml:space="preserve"> zadat veřejnou zakázku v zadávacím řízení. Kupující dále </w:t>
      </w:r>
      <w:r w:rsidR="00CA184C" w:rsidRPr="00D97BA0">
        <w:rPr>
          <w:rFonts w:ascii="Arial" w:hAnsi="Arial" w:cs="Arial"/>
          <w:bCs/>
          <w:szCs w:val="20"/>
        </w:rPr>
        <w:t>prohlašuj</w:t>
      </w:r>
      <w:r w:rsidR="00CA184C">
        <w:rPr>
          <w:rFonts w:ascii="Arial" w:hAnsi="Arial" w:cs="Arial"/>
          <w:bCs/>
          <w:szCs w:val="20"/>
        </w:rPr>
        <w:t>í</w:t>
      </w:r>
      <w:r w:rsidRPr="00113005">
        <w:rPr>
          <w:rFonts w:ascii="Arial" w:hAnsi="Arial" w:cs="Arial"/>
          <w:bCs/>
          <w:szCs w:val="20"/>
        </w:rPr>
        <w:t xml:space="preserve">, že </w:t>
      </w:r>
      <w:proofErr w:type="gramStart"/>
      <w:r w:rsidR="001F405B" w:rsidRPr="00113005">
        <w:rPr>
          <w:rFonts w:ascii="Arial" w:hAnsi="Arial" w:cs="Arial"/>
          <w:bCs/>
          <w:szCs w:val="20"/>
        </w:rPr>
        <w:t>dne</w:t>
      </w:r>
      <w:r w:rsidR="001F405B" w:rsidRPr="001A15DC">
        <w:rPr>
          <w:rFonts w:ascii="Arial" w:hAnsi="Arial" w:cs="Arial"/>
          <w:b/>
          <w:bCs/>
          <w:szCs w:val="20"/>
        </w:rPr>
        <w:t xml:space="preserve"> </w:t>
      </w:r>
      <w:r w:rsidR="00113005" w:rsidRPr="001A15DC">
        <w:rPr>
          <w:rFonts w:ascii="Arial" w:hAnsi="Arial" w:cs="Arial"/>
          <w:b/>
          <w:bCs/>
          <w:szCs w:val="20"/>
        </w:rPr>
        <w:t>.</w:t>
      </w:r>
      <w:proofErr w:type="gramEnd"/>
      <w:r w:rsidR="00A94D91" w:rsidRPr="001A15DC">
        <w:rPr>
          <w:rFonts w:ascii="Arial" w:hAnsi="Arial" w:cs="Arial"/>
          <w:b/>
          <w:bCs/>
          <w:szCs w:val="20"/>
        </w:rPr>
        <w:t>1</w:t>
      </w:r>
      <w:r w:rsidR="00113005" w:rsidRPr="001A15DC">
        <w:rPr>
          <w:rFonts w:ascii="Arial" w:hAnsi="Arial" w:cs="Arial"/>
          <w:b/>
          <w:bCs/>
          <w:szCs w:val="20"/>
        </w:rPr>
        <w:t>.202</w:t>
      </w:r>
      <w:r w:rsidR="00A94D91" w:rsidRPr="001A15DC">
        <w:rPr>
          <w:rFonts w:ascii="Arial" w:hAnsi="Arial" w:cs="Arial"/>
          <w:b/>
          <w:bCs/>
          <w:szCs w:val="20"/>
        </w:rPr>
        <w:t>6</w:t>
      </w:r>
      <w:r w:rsidR="00A53C4C" w:rsidRPr="001A15DC">
        <w:rPr>
          <w:rFonts w:ascii="Arial" w:hAnsi="Arial" w:cs="Arial"/>
          <w:b/>
          <w:bCs/>
          <w:szCs w:val="20"/>
        </w:rPr>
        <w:t xml:space="preserve"> </w:t>
      </w:r>
      <w:r w:rsidRPr="00113005">
        <w:rPr>
          <w:rFonts w:ascii="Arial" w:hAnsi="Arial" w:cs="Arial"/>
          <w:bCs/>
          <w:szCs w:val="20"/>
        </w:rPr>
        <w:t xml:space="preserve">ve smyslu </w:t>
      </w:r>
      <w:proofErr w:type="spellStart"/>
      <w:r w:rsidRPr="00113005">
        <w:rPr>
          <w:rFonts w:ascii="Arial" w:hAnsi="Arial" w:cs="Arial"/>
          <w:bCs/>
          <w:szCs w:val="20"/>
        </w:rPr>
        <w:t>ust</w:t>
      </w:r>
      <w:proofErr w:type="spellEnd"/>
      <w:r w:rsidRPr="00113005">
        <w:rPr>
          <w:rFonts w:ascii="Arial" w:hAnsi="Arial" w:cs="Arial"/>
          <w:bCs/>
          <w:szCs w:val="20"/>
        </w:rPr>
        <w:t xml:space="preserve">. § 56 </w:t>
      </w:r>
      <w:r w:rsidR="00671C21" w:rsidRPr="00113005">
        <w:rPr>
          <w:rFonts w:ascii="Arial" w:hAnsi="Arial" w:cs="Arial"/>
          <w:bCs/>
          <w:szCs w:val="20"/>
        </w:rPr>
        <w:t>Z</w:t>
      </w:r>
      <w:r w:rsidRPr="00113005">
        <w:rPr>
          <w:rFonts w:ascii="Arial" w:hAnsi="Arial" w:cs="Arial"/>
          <w:bCs/>
          <w:szCs w:val="20"/>
        </w:rPr>
        <w:t>ZVZ odeslal</w:t>
      </w:r>
      <w:r w:rsidR="00CA184C" w:rsidRPr="00113005">
        <w:rPr>
          <w:rFonts w:ascii="Arial" w:hAnsi="Arial" w:cs="Arial"/>
          <w:bCs/>
          <w:szCs w:val="20"/>
        </w:rPr>
        <w:t>a jimi pověřená osoba</w:t>
      </w:r>
      <w:r w:rsidRPr="00113005">
        <w:rPr>
          <w:rFonts w:ascii="Arial" w:hAnsi="Arial" w:cs="Arial"/>
          <w:bCs/>
          <w:szCs w:val="20"/>
        </w:rPr>
        <w:t xml:space="preserve"> oznámení o zahájení zadávacího řízení k uveřejnění způsobem podle § 212 </w:t>
      </w:r>
      <w:r w:rsidR="00671C21" w:rsidRPr="00113005">
        <w:rPr>
          <w:rFonts w:ascii="Arial" w:hAnsi="Arial" w:cs="Arial"/>
          <w:bCs/>
          <w:szCs w:val="20"/>
        </w:rPr>
        <w:t>Z</w:t>
      </w:r>
      <w:r w:rsidRPr="00113005">
        <w:rPr>
          <w:rFonts w:ascii="Arial" w:hAnsi="Arial" w:cs="Arial"/>
          <w:bCs/>
          <w:szCs w:val="20"/>
        </w:rPr>
        <w:t xml:space="preserve">ZVZ pod evidenčním číslem </w:t>
      </w:r>
      <w:proofErr w:type="gramStart"/>
      <w:r w:rsidR="00F019AB" w:rsidRPr="001A15DC">
        <w:rPr>
          <w:rFonts w:ascii="Arial" w:hAnsi="Arial" w:cs="Arial"/>
          <w:b/>
          <w:bCs/>
          <w:szCs w:val="20"/>
        </w:rPr>
        <w:t>Z202</w:t>
      </w:r>
      <w:r w:rsidR="00A94D91" w:rsidRPr="001A15DC">
        <w:rPr>
          <w:rFonts w:ascii="Arial" w:hAnsi="Arial" w:cs="Arial"/>
          <w:b/>
          <w:bCs/>
          <w:szCs w:val="20"/>
        </w:rPr>
        <w:t>6</w:t>
      </w:r>
      <w:r w:rsidR="00F019AB" w:rsidRPr="001A15DC">
        <w:rPr>
          <w:rFonts w:ascii="Arial" w:hAnsi="Arial" w:cs="Arial"/>
          <w:b/>
          <w:bCs/>
          <w:szCs w:val="20"/>
        </w:rPr>
        <w:t>-</w:t>
      </w:r>
      <w:r w:rsidRPr="00113005">
        <w:rPr>
          <w:rFonts w:ascii="Arial" w:hAnsi="Arial" w:cs="Arial"/>
          <w:bCs/>
          <w:szCs w:val="20"/>
        </w:rPr>
        <w:t xml:space="preserve"> za</w:t>
      </w:r>
      <w:proofErr w:type="gramEnd"/>
      <w:r w:rsidRPr="00113005">
        <w:rPr>
          <w:rFonts w:ascii="Arial" w:hAnsi="Arial" w:cs="Arial"/>
          <w:bCs/>
          <w:szCs w:val="20"/>
        </w:rPr>
        <w:t xml:space="preserve"> účelem zadání Veřejné zakázky s</w:t>
      </w:r>
      <w:r w:rsidR="00A53C4C" w:rsidRPr="00113005">
        <w:rPr>
          <w:rFonts w:ascii="Arial" w:hAnsi="Arial" w:cs="Arial"/>
          <w:bCs/>
          <w:szCs w:val="20"/>
        </w:rPr>
        <w:t> </w:t>
      </w:r>
      <w:r w:rsidRPr="00113005">
        <w:rPr>
          <w:rFonts w:ascii="Arial" w:hAnsi="Arial" w:cs="Arial"/>
          <w:bCs/>
          <w:szCs w:val="20"/>
        </w:rPr>
        <w:t>názvem</w:t>
      </w:r>
      <w:r w:rsidR="00A53C4C" w:rsidRPr="00113005">
        <w:rPr>
          <w:rFonts w:ascii="Arial" w:hAnsi="Arial" w:cs="Arial"/>
          <w:bCs/>
          <w:szCs w:val="20"/>
        </w:rPr>
        <w:t xml:space="preserve"> </w:t>
      </w:r>
      <w:r w:rsidR="009519E5" w:rsidRPr="00A94D91">
        <w:rPr>
          <w:rFonts w:ascii="Arial" w:hAnsi="Arial" w:cs="Arial"/>
          <w:bCs/>
          <w:szCs w:val="20"/>
        </w:rPr>
        <w:t>„</w:t>
      </w:r>
      <w:r w:rsidR="00A94D91" w:rsidRPr="00A94D91">
        <w:rPr>
          <w:rFonts w:ascii="Arial" w:hAnsi="Arial" w:cs="Arial"/>
          <w:b/>
          <w:bCs/>
          <w:szCs w:val="20"/>
        </w:rPr>
        <w:t xml:space="preserve">Náhrady kyčelních kloubů hybridní s monoblokovou </w:t>
      </w:r>
      <w:proofErr w:type="spellStart"/>
      <w:r w:rsidR="00A94D91" w:rsidRPr="00A94D91">
        <w:rPr>
          <w:rFonts w:ascii="Arial" w:hAnsi="Arial" w:cs="Arial"/>
          <w:b/>
          <w:bCs/>
          <w:szCs w:val="20"/>
        </w:rPr>
        <w:t>presfitovou</w:t>
      </w:r>
      <w:proofErr w:type="spellEnd"/>
      <w:r w:rsidR="00A94D91" w:rsidRPr="00A94D91">
        <w:rPr>
          <w:rFonts w:ascii="Arial" w:hAnsi="Arial" w:cs="Arial"/>
          <w:b/>
          <w:bCs/>
          <w:szCs w:val="20"/>
        </w:rPr>
        <w:t xml:space="preserve"> jamkou a standardním leštěným dříkem 2026“</w:t>
      </w:r>
      <w:r w:rsidR="00A94D91">
        <w:rPr>
          <w:rFonts w:ascii="Arial" w:hAnsi="Arial" w:cs="Arial"/>
          <w:bCs/>
          <w:szCs w:val="20"/>
        </w:rPr>
        <w:t xml:space="preserve"> </w:t>
      </w:r>
      <w:r w:rsidRPr="00A94D91">
        <w:rPr>
          <w:rFonts w:ascii="Arial" w:hAnsi="Arial" w:cs="Arial"/>
          <w:bCs/>
          <w:szCs w:val="20"/>
        </w:rPr>
        <w:t>(dále jen „</w:t>
      </w:r>
      <w:r w:rsidRPr="00A94D91">
        <w:rPr>
          <w:rFonts w:ascii="Arial" w:hAnsi="Arial" w:cs="Arial"/>
          <w:b/>
          <w:szCs w:val="20"/>
        </w:rPr>
        <w:t>Veřejná zakázka</w:t>
      </w:r>
      <w:r w:rsidRPr="00A94D91">
        <w:rPr>
          <w:rFonts w:ascii="Arial" w:hAnsi="Arial" w:cs="Arial"/>
          <w:bCs/>
          <w:szCs w:val="20"/>
        </w:rPr>
        <w:t>“). Na základě výsledku zadávacího řízení byla Veřejná zakázka přidělena Prodávajícímu. Smluvní strany uzavírají tuto smlouvu za účelem splnění předmětu Veřejné zakázky.</w:t>
      </w:r>
    </w:p>
    <w:p w:rsidR="003A3820" w:rsidRPr="00357DC9" w:rsidRDefault="003A3820" w:rsidP="00357DC9">
      <w:pPr>
        <w:pStyle w:val="Prohlen"/>
        <w:numPr>
          <w:ilvl w:val="0"/>
          <w:numId w:val="25"/>
        </w:numPr>
        <w:spacing w:before="240" w:after="100" w:line="276" w:lineRule="auto"/>
        <w:ind w:hanging="720"/>
        <w:jc w:val="both"/>
        <w:rPr>
          <w:rFonts w:ascii="Arial" w:hAnsi="Arial" w:cs="Arial"/>
          <w:smallCaps/>
          <w:sz w:val="22"/>
          <w:szCs w:val="22"/>
        </w:rPr>
      </w:pPr>
      <w:r w:rsidRPr="00357DC9">
        <w:rPr>
          <w:rFonts w:ascii="Arial" w:hAnsi="Arial" w:cs="Arial"/>
          <w:smallCaps/>
          <w:sz w:val="22"/>
          <w:szCs w:val="22"/>
        </w:rPr>
        <w:t>Smluvní strany</w:t>
      </w:r>
    </w:p>
    <w:p w:rsidR="00357DC9" w:rsidRPr="00357DC9" w:rsidRDefault="00357DC9" w:rsidP="00357DC9">
      <w:pPr>
        <w:pStyle w:val="Odstavecseseznamem"/>
        <w:widowControl w:val="0"/>
        <w:numPr>
          <w:ilvl w:val="0"/>
          <w:numId w:val="3"/>
        </w:numPr>
        <w:spacing w:after="120" w:line="276" w:lineRule="auto"/>
        <w:contextualSpacing w:val="0"/>
        <w:outlineLvl w:val="1"/>
        <w:rPr>
          <w:rFonts w:ascii="Arial" w:hAnsi="Arial" w:cs="Arial"/>
          <w:iCs/>
          <w:vanish/>
          <w:szCs w:val="20"/>
        </w:rPr>
      </w:pPr>
      <w:bookmarkStart w:id="6" w:name="_Hlk75376231"/>
    </w:p>
    <w:p w:rsidR="003D235C" w:rsidRPr="003D235C" w:rsidRDefault="003D235C" w:rsidP="00357DC9">
      <w:pPr>
        <w:widowControl w:val="0"/>
        <w:numPr>
          <w:ilvl w:val="1"/>
          <w:numId w:val="3"/>
        </w:numPr>
        <w:tabs>
          <w:tab w:val="num" w:pos="1254"/>
        </w:tabs>
        <w:spacing w:after="120" w:line="276" w:lineRule="auto"/>
        <w:ind w:left="709" w:hanging="709"/>
        <w:outlineLvl w:val="1"/>
        <w:rPr>
          <w:rFonts w:ascii="Arial" w:hAnsi="Arial" w:cs="Arial"/>
          <w:iCs/>
          <w:szCs w:val="20"/>
        </w:rPr>
      </w:pPr>
      <w:r w:rsidRPr="003D235C">
        <w:rPr>
          <w:rFonts w:ascii="Arial" w:hAnsi="Arial" w:cs="Arial"/>
          <w:iCs/>
          <w:szCs w:val="20"/>
        </w:rPr>
        <w:t xml:space="preserve">Prodávající prohlašuje, </w:t>
      </w:r>
      <w:r w:rsidRPr="007039D3">
        <w:rPr>
          <w:rFonts w:ascii="Arial" w:hAnsi="Arial" w:cs="Arial"/>
          <w:iCs/>
          <w:szCs w:val="20"/>
        </w:rPr>
        <w:t xml:space="preserve">že je </w:t>
      </w:r>
      <w:r w:rsidR="00584D3A" w:rsidRPr="007039D3">
        <w:rPr>
          <w:rFonts w:ascii="Arial" w:hAnsi="Arial" w:cs="Arial"/>
          <w:iCs/>
          <w:szCs w:val="20"/>
        </w:rPr>
        <w:t>právnickou</w:t>
      </w:r>
      <w:r w:rsidRPr="007039D3">
        <w:rPr>
          <w:rFonts w:ascii="Arial" w:hAnsi="Arial" w:cs="Arial"/>
          <w:iCs/>
          <w:szCs w:val="20"/>
        </w:rPr>
        <w:t xml:space="preserve"> osobou</w:t>
      </w:r>
      <w:r w:rsidRPr="003D235C">
        <w:rPr>
          <w:rFonts w:ascii="Arial" w:hAnsi="Arial" w:cs="Arial"/>
          <w:iCs/>
          <w:szCs w:val="20"/>
        </w:rPr>
        <w:t xml:space="preserve"> řádně podnikající podle občanského zákoníku, a podle zákona č. 455/1991 Sb., </w:t>
      </w:r>
      <w:r w:rsidR="00CA184C">
        <w:rPr>
          <w:rFonts w:ascii="Arial" w:hAnsi="Arial" w:cs="Arial"/>
          <w:iCs/>
          <w:szCs w:val="20"/>
        </w:rPr>
        <w:t xml:space="preserve">o živnostenském podnikání, </w:t>
      </w:r>
      <w:r w:rsidRPr="003D235C">
        <w:rPr>
          <w:rFonts w:ascii="Arial" w:hAnsi="Arial" w:cs="Arial"/>
          <w:iCs/>
          <w:szCs w:val="20"/>
        </w:rPr>
        <w:t>ve znění pozdějších předpisů (živnostenský zákon), která se zabývá dovozem nebo distribucí zdravotnických prostředků dle této smlouvy</w:t>
      </w:r>
      <w:r w:rsidR="00584D3A">
        <w:rPr>
          <w:rFonts w:ascii="Arial" w:hAnsi="Arial" w:cs="Arial"/>
          <w:iCs/>
          <w:szCs w:val="20"/>
        </w:rPr>
        <w:t xml:space="preserve"> která je zapsaná v obchodním rejstříku vedeném </w:t>
      </w:r>
      <w:r w:rsidR="00584D3A" w:rsidRPr="00584D3A">
        <w:rPr>
          <w:rFonts w:ascii="Arial" w:hAnsi="Arial" w:cs="Arial"/>
          <w:bCs/>
          <w:szCs w:val="20"/>
          <w:highlight w:val="yellow"/>
        </w:rPr>
        <w:fldChar w:fldCharType="begin">
          <w:ffData>
            <w:name w:val="Text21"/>
            <w:enabled/>
            <w:calcOnExit w:val="0"/>
            <w:textInput>
              <w:default w:val="[doplní účastník]"/>
            </w:textInput>
          </w:ffData>
        </w:fldChar>
      </w:r>
      <w:r w:rsidR="00584D3A" w:rsidRPr="00584D3A">
        <w:rPr>
          <w:rFonts w:ascii="Arial" w:hAnsi="Arial" w:cs="Arial"/>
          <w:bCs/>
          <w:szCs w:val="20"/>
          <w:highlight w:val="yellow"/>
        </w:rPr>
        <w:instrText xml:space="preserve"> FORMTEXT </w:instrText>
      </w:r>
      <w:r w:rsidR="00584D3A" w:rsidRPr="00584D3A">
        <w:rPr>
          <w:rFonts w:ascii="Arial" w:hAnsi="Arial" w:cs="Arial"/>
          <w:bCs/>
          <w:szCs w:val="20"/>
          <w:highlight w:val="yellow"/>
        </w:rPr>
      </w:r>
      <w:r w:rsidR="00584D3A" w:rsidRPr="00584D3A">
        <w:rPr>
          <w:rFonts w:ascii="Arial" w:hAnsi="Arial" w:cs="Arial"/>
          <w:bCs/>
          <w:szCs w:val="20"/>
          <w:highlight w:val="yellow"/>
        </w:rPr>
        <w:fldChar w:fldCharType="separate"/>
      </w:r>
      <w:r w:rsidR="00584D3A" w:rsidRPr="00584D3A">
        <w:rPr>
          <w:rFonts w:ascii="Arial" w:hAnsi="Arial" w:cs="Arial"/>
          <w:bCs/>
          <w:noProof/>
          <w:szCs w:val="20"/>
          <w:highlight w:val="yellow"/>
        </w:rPr>
        <w:t>[doplní účastník]</w:t>
      </w:r>
      <w:r w:rsidR="00584D3A" w:rsidRPr="00584D3A">
        <w:rPr>
          <w:rFonts w:ascii="Arial" w:hAnsi="Arial" w:cs="Arial"/>
          <w:bCs/>
          <w:szCs w:val="20"/>
          <w:highlight w:val="yellow"/>
        </w:rPr>
        <w:fldChar w:fldCharType="end"/>
      </w:r>
      <w:r w:rsidR="00584D3A">
        <w:rPr>
          <w:rFonts w:ascii="Arial" w:hAnsi="Arial" w:cs="Arial"/>
          <w:iCs/>
          <w:szCs w:val="20"/>
        </w:rPr>
        <w:t xml:space="preserve"> soudem v </w:t>
      </w:r>
      <w:r w:rsidR="00584D3A" w:rsidRPr="00584D3A">
        <w:rPr>
          <w:rFonts w:ascii="Arial" w:hAnsi="Arial" w:cs="Arial"/>
          <w:bCs/>
          <w:szCs w:val="20"/>
          <w:highlight w:val="yellow"/>
        </w:rPr>
        <w:fldChar w:fldCharType="begin">
          <w:ffData>
            <w:name w:val="Text21"/>
            <w:enabled/>
            <w:calcOnExit w:val="0"/>
            <w:textInput>
              <w:default w:val="[doplní účastník]"/>
            </w:textInput>
          </w:ffData>
        </w:fldChar>
      </w:r>
      <w:r w:rsidR="00584D3A" w:rsidRPr="00584D3A">
        <w:rPr>
          <w:rFonts w:ascii="Arial" w:hAnsi="Arial" w:cs="Arial"/>
          <w:bCs/>
          <w:szCs w:val="20"/>
          <w:highlight w:val="yellow"/>
        </w:rPr>
        <w:instrText xml:space="preserve"> FORMTEXT </w:instrText>
      </w:r>
      <w:r w:rsidR="00584D3A" w:rsidRPr="00584D3A">
        <w:rPr>
          <w:rFonts w:ascii="Arial" w:hAnsi="Arial" w:cs="Arial"/>
          <w:bCs/>
          <w:szCs w:val="20"/>
          <w:highlight w:val="yellow"/>
        </w:rPr>
      </w:r>
      <w:r w:rsidR="00584D3A" w:rsidRPr="00584D3A">
        <w:rPr>
          <w:rFonts w:ascii="Arial" w:hAnsi="Arial" w:cs="Arial"/>
          <w:bCs/>
          <w:szCs w:val="20"/>
          <w:highlight w:val="yellow"/>
        </w:rPr>
        <w:fldChar w:fldCharType="separate"/>
      </w:r>
      <w:r w:rsidR="00584D3A" w:rsidRPr="00584D3A">
        <w:rPr>
          <w:rFonts w:ascii="Arial" w:hAnsi="Arial" w:cs="Arial"/>
          <w:bCs/>
          <w:noProof/>
          <w:szCs w:val="20"/>
          <w:highlight w:val="yellow"/>
        </w:rPr>
        <w:t>[doplní účastník]</w:t>
      </w:r>
      <w:r w:rsidR="00584D3A" w:rsidRPr="00584D3A">
        <w:rPr>
          <w:rFonts w:ascii="Arial" w:hAnsi="Arial" w:cs="Arial"/>
          <w:bCs/>
          <w:szCs w:val="20"/>
          <w:highlight w:val="yellow"/>
        </w:rPr>
        <w:fldChar w:fldCharType="end"/>
      </w:r>
      <w:r w:rsidR="00584D3A" w:rsidRPr="00584D3A">
        <w:rPr>
          <w:rFonts w:ascii="Arial" w:hAnsi="Arial" w:cs="Arial"/>
          <w:b/>
          <w:bCs/>
          <w:szCs w:val="20"/>
        </w:rPr>
        <w:t xml:space="preserve"> </w:t>
      </w:r>
      <w:r w:rsidRPr="003D235C">
        <w:rPr>
          <w:rFonts w:ascii="Arial" w:hAnsi="Arial" w:cs="Arial"/>
          <w:iCs/>
          <w:szCs w:val="20"/>
        </w:rPr>
        <w:t xml:space="preserve">a </w:t>
      </w:r>
      <w:r w:rsidR="00584D3A">
        <w:rPr>
          <w:rFonts w:ascii="Arial" w:hAnsi="Arial" w:cs="Arial"/>
          <w:iCs/>
          <w:szCs w:val="20"/>
        </w:rPr>
        <w:t xml:space="preserve">dále prohlašuje, </w:t>
      </w:r>
      <w:r w:rsidRPr="003D235C">
        <w:rPr>
          <w:rFonts w:ascii="Arial" w:hAnsi="Arial" w:cs="Arial"/>
          <w:iCs/>
          <w:szCs w:val="20"/>
        </w:rPr>
        <w:t xml:space="preserve">že jako </w:t>
      </w:r>
      <w:r w:rsidR="00E07BD6" w:rsidRPr="003D235C">
        <w:rPr>
          <w:rFonts w:ascii="Arial" w:hAnsi="Arial" w:cs="Arial"/>
          <w:iCs/>
          <w:szCs w:val="20"/>
          <w:highlight w:val="yellow"/>
        </w:rPr>
        <w:fldChar w:fldCharType="begin">
          <w:ffData>
            <w:name w:val="Text42"/>
            <w:enabled/>
            <w:calcOnExit w:val="0"/>
            <w:textInput>
              <w:default w:val="[vybere účastník] výrobce/zplnomocněný zástupce/dovozce/distributor"/>
            </w:textInput>
          </w:ffData>
        </w:fldChar>
      </w:r>
      <w:bookmarkStart w:id="7" w:name="Text42"/>
      <w:r w:rsidRPr="003D235C">
        <w:rPr>
          <w:rFonts w:ascii="Arial" w:hAnsi="Arial" w:cs="Arial"/>
          <w:iCs/>
          <w:szCs w:val="20"/>
          <w:highlight w:val="yellow"/>
        </w:rPr>
        <w:instrText xml:space="preserve"> FORMTEXT </w:instrText>
      </w:r>
      <w:r w:rsidR="00E07BD6" w:rsidRPr="003D235C">
        <w:rPr>
          <w:rFonts w:ascii="Arial" w:hAnsi="Arial" w:cs="Arial"/>
          <w:iCs/>
          <w:szCs w:val="20"/>
          <w:highlight w:val="yellow"/>
        </w:rPr>
      </w:r>
      <w:r w:rsidR="00E07BD6" w:rsidRPr="003D235C">
        <w:rPr>
          <w:rFonts w:ascii="Arial" w:hAnsi="Arial" w:cs="Arial"/>
          <w:iCs/>
          <w:szCs w:val="20"/>
          <w:highlight w:val="yellow"/>
        </w:rPr>
        <w:fldChar w:fldCharType="separate"/>
      </w:r>
      <w:r w:rsidRPr="003D235C">
        <w:rPr>
          <w:rFonts w:ascii="Arial" w:hAnsi="Arial" w:cs="Arial"/>
          <w:iCs/>
          <w:noProof/>
          <w:szCs w:val="20"/>
          <w:highlight w:val="yellow"/>
        </w:rPr>
        <w:t>[vybere účastník] výrobce/zplnomocněný zástupce/dovozce/distributor</w:t>
      </w:r>
      <w:r w:rsidR="00E07BD6" w:rsidRPr="003D235C">
        <w:rPr>
          <w:rFonts w:ascii="Arial" w:hAnsi="Arial" w:cs="Arial"/>
          <w:iCs/>
          <w:szCs w:val="20"/>
          <w:highlight w:val="yellow"/>
        </w:rPr>
        <w:fldChar w:fldCharType="end"/>
      </w:r>
      <w:bookmarkEnd w:id="7"/>
      <w:r w:rsidRPr="003D235C">
        <w:rPr>
          <w:rFonts w:ascii="Arial" w:hAnsi="Arial" w:cs="Arial"/>
          <w:b/>
          <w:iCs/>
          <w:szCs w:val="20"/>
        </w:rPr>
        <w:t xml:space="preserve"> </w:t>
      </w:r>
      <w:r w:rsidRPr="003D235C">
        <w:rPr>
          <w:rFonts w:ascii="Arial" w:hAnsi="Arial" w:cs="Arial"/>
          <w:iCs/>
          <w:szCs w:val="20"/>
        </w:rPr>
        <w:t xml:space="preserve">zdravotnických prostředků dle této </w:t>
      </w:r>
      <w:r w:rsidRPr="003D235C">
        <w:rPr>
          <w:rFonts w:ascii="Arial" w:hAnsi="Arial" w:cs="Arial"/>
          <w:iCs/>
          <w:szCs w:val="20"/>
        </w:rPr>
        <w:lastRenderedPageBreak/>
        <w:t>smlouvy splnil všechny registrační, ohlašovací či jiné povinnosti vůči příslušným národním nebo nadnárodním subjektům či institucím.</w:t>
      </w:r>
      <w:r w:rsidRPr="003D235C">
        <w:rPr>
          <w:rFonts w:ascii="Arial" w:hAnsi="Arial" w:cs="Arial"/>
          <w:b/>
          <w:iCs/>
          <w:color w:val="FF0000"/>
          <w:szCs w:val="20"/>
          <w:vertAlign w:val="superscript"/>
        </w:rPr>
        <w:t xml:space="preserve"> </w:t>
      </w:r>
      <w:r w:rsidRPr="003D235C">
        <w:rPr>
          <w:rFonts w:ascii="Arial" w:hAnsi="Arial" w:cs="Arial"/>
          <w:iCs/>
          <w:szCs w:val="20"/>
        </w:rPr>
        <w:t>Prodávající dále prohlašuje, že splňuje veškeré podmínky a požadavky vyplývající z příslušných právních předpisů a této smlouvy a je oprávněn tuto smlouvu uzavřít a řádně plnit povinnosti v ní obsažené.</w:t>
      </w:r>
    </w:p>
    <w:bookmarkEnd w:id="6"/>
    <w:p w:rsidR="003A3820" w:rsidRPr="00502F9D"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w:t>
      </w:r>
      <w:r w:rsidR="005776CA" w:rsidRPr="00502F9D">
        <w:rPr>
          <w:rFonts w:ascii="Arial" w:hAnsi="Arial" w:cs="Arial"/>
          <w:b w:val="0"/>
          <w:bCs/>
          <w:sz w:val="20"/>
          <w:u w:val="none"/>
        </w:rPr>
        <w:t>prohlašuj</w:t>
      </w:r>
      <w:r w:rsidR="005776CA">
        <w:rPr>
          <w:rFonts w:ascii="Arial" w:hAnsi="Arial" w:cs="Arial"/>
          <w:b w:val="0"/>
          <w:bCs/>
          <w:sz w:val="20"/>
          <w:u w:val="none"/>
        </w:rPr>
        <w:t>í</w:t>
      </w:r>
      <w:r w:rsidRPr="00502F9D">
        <w:rPr>
          <w:rFonts w:ascii="Arial" w:hAnsi="Arial" w:cs="Arial"/>
          <w:b w:val="0"/>
          <w:bCs/>
          <w:sz w:val="20"/>
          <w:u w:val="none"/>
        </w:rPr>
        <w:t>, že j</w:t>
      </w:r>
      <w:r w:rsidR="005776CA">
        <w:rPr>
          <w:rFonts w:ascii="Arial" w:hAnsi="Arial" w:cs="Arial"/>
          <w:b w:val="0"/>
          <w:bCs/>
          <w:sz w:val="20"/>
          <w:u w:val="none"/>
        </w:rPr>
        <w:t>sou</w:t>
      </w:r>
      <w:r w:rsidRPr="00502F9D">
        <w:rPr>
          <w:rFonts w:ascii="Arial" w:hAnsi="Arial" w:cs="Arial"/>
          <w:b w:val="0"/>
          <w:bCs/>
          <w:sz w:val="20"/>
          <w:u w:val="none"/>
        </w:rPr>
        <w:t xml:space="preserve"> obchodní</w:t>
      </w:r>
      <w:r w:rsidR="005776CA">
        <w:rPr>
          <w:rFonts w:ascii="Arial" w:hAnsi="Arial" w:cs="Arial"/>
          <w:b w:val="0"/>
          <w:bCs/>
          <w:sz w:val="20"/>
          <w:u w:val="none"/>
        </w:rPr>
        <w:t>mi</w:t>
      </w:r>
      <w:r w:rsidRPr="00502F9D">
        <w:rPr>
          <w:rFonts w:ascii="Arial" w:hAnsi="Arial" w:cs="Arial"/>
          <w:b w:val="0"/>
          <w:bCs/>
          <w:sz w:val="20"/>
          <w:u w:val="none"/>
        </w:rPr>
        <w:t xml:space="preserve"> společnost</w:t>
      </w:r>
      <w:r w:rsidR="005776CA">
        <w:rPr>
          <w:rFonts w:ascii="Arial" w:hAnsi="Arial" w:cs="Arial"/>
          <w:b w:val="0"/>
          <w:bCs/>
          <w:sz w:val="20"/>
          <w:u w:val="none"/>
        </w:rPr>
        <w:t>mi</w:t>
      </w:r>
      <w:r w:rsidRPr="00502F9D">
        <w:rPr>
          <w:rFonts w:ascii="Arial" w:hAnsi="Arial" w:cs="Arial"/>
          <w:b w:val="0"/>
          <w:bCs/>
          <w:sz w:val="20"/>
          <w:u w:val="none"/>
        </w:rPr>
        <w:t xml:space="preserve"> řádně založen</w:t>
      </w:r>
      <w:r w:rsidR="005776CA">
        <w:rPr>
          <w:rFonts w:ascii="Arial" w:hAnsi="Arial" w:cs="Arial"/>
          <w:b w:val="0"/>
          <w:bCs/>
          <w:sz w:val="20"/>
          <w:u w:val="none"/>
        </w:rPr>
        <w:t>ými</w:t>
      </w:r>
      <w:r w:rsidRPr="00502F9D">
        <w:rPr>
          <w:rFonts w:ascii="Arial" w:hAnsi="Arial" w:cs="Arial"/>
          <w:b w:val="0"/>
          <w:bCs/>
          <w:sz w:val="20"/>
          <w:u w:val="none"/>
        </w:rPr>
        <w:t xml:space="preserve"> a zapsan</w:t>
      </w:r>
      <w:r w:rsidR="005776CA">
        <w:rPr>
          <w:rFonts w:ascii="Arial" w:hAnsi="Arial" w:cs="Arial"/>
          <w:b w:val="0"/>
          <w:bCs/>
          <w:sz w:val="20"/>
          <w:u w:val="none"/>
        </w:rPr>
        <w:t>ými</w:t>
      </w:r>
      <w:r w:rsidRPr="00502F9D">
        <w:rPr>
          <w:rFonts w:ascii="Arial" w:hAnsi="Arial" w:cs="Arial"/>
          <w:b w:val="0"/>
          <w:bCs/>
          <w:sz w:val="20"/>
          <w:u w:val="none"/>
        </w:rPr>
        <w:t xml:space="preserve"> podle českého právního řádu v obchodním rejstříku</w:t>
      </w:r>
      <w:r w:rsidR="005776CA">
        <w:rPr>
          <w:rFonts w:ascii="Arial" w:hAnsi="Arial" w:cs="Arial"/>
          <w:b w:val="0"/>
          <w:bCs/>
          <w:sz w:val="20"/>
          <w:u w:val="none"/>
        </w:rPr>
        <w:t xml:space="preserve">, jak je uvedeno v záhlaví této </w:t>
      </w:r>
      <w:proofErr w:type="gramStart"/>
      <w:r w:rsidR="005776CA">
        <w:rPr>
          <w:rFonts w:ascii="Arial" w:hAnsi="Arial" w:cs="Arial"/>
          <w:b w:val="0"/>
          <w:bCs/>
          <w:sz w:val="20"/>
          <w:u w:val="none"/>
        </w:rPr>
        <w:t>smlouvy</w:t>
      </w:r>
      <w:r w:rsidRPr="00502F9D">
        <w:rPr>
          <w:rFonts w:ascii="Arial" w:hAnsi="Arial" w:cs="Arial"/>
          <w:b w:val="0"/>
          <w:bCs/>
          <w:sz w:val="20"/>
          <w:u w:val="none"/>
        </w:rPr>
        <w:t xml:space="preserve"> </w:t>
      </w:r>
      <w:r w:rsidR="00094D28" w:rsidRPr="00502F9D">
        <w:rPr>
          <w:rFonts w:ascii="Arial" w:hAnsi="Arial" w:cs="Arial"/>
          <w:b w:val="0"/>
          <w:bCs/>
          <w:sz w:val="20"/>
          <w:u w:val="none"/>
        </w:rPr>
        <w:t>,</w:t>
      </w:r>
      <w:proofErr w:type="gramEnd"/>
      <w:r w:rsidR="00094D28" w:rsidRPr="00502F9D">
        <w:rPr>
          <w:rFonts w:ascii="Arial" w:hAnsi="Arial" w:cs="Arial"/>
          <w:b w:val="0"/>
          <w:bCs/>
          <w:sz w:val="20"/>
          <w:u w:val="none"/>
        </w:rPr>
        <w:t xml:space="preserve"> </w:t>
      </w:r>
      <w:r w:rsidR="005776CA" w:rsidRPr="00502F9D">
        <w:rPr>
          <w:rFonts w:ascii="Arial" w:hAnsi="Arial" w:cs="Arial"/>
          <w:b w:val="0"/>
          <w:bCs/>
          <w:sz w:val="20"/>
          <w:u w:val="none"/>
        </w:rPr>
        <w:t>kter</w:t>
      </w:r>
      <w:r w:rsidR="005776CA">
        <w:rPr>
          <w:rFonts w:ascii="Arial" w:hAnsi="Arial" w:cs="Arial"/>
          <w:b w:val="0"/>
          <w:bCs/>
          <w:sz w:val="20"/>
          <w:u w:val="none"/>
        </w:rPr>
        <w:t>é</w:t>
      </w:r>
      <w:r w:rsidR="005776CA" w:rsidRPr="00502F9D">
        <w:rPr>
          <w:rFonts w:ascii="Arial" w:hAnsi="Arial" w:cs="Arial"/>
          <w:b w:val="0"/>
          <w:bCs/>
          <w:sz w:val="20"/>
          <w:u w:val="none"/>
        </w:rPr>
        <w:t xml:space="preserve"> </w:t>
      </w:r>
      <w:r w:rsidRPr="00502F9D">
        <w:rPr>
          <w:rFonts w:ascii="Arial" w:hAnsi="Arial" w:cs="Arial"/>
          <w:b w:val="0"/>
          <w:bCs/>
          <w:sz w:val="20"/>
          <w:u w:val="none"/>
        </w:rPr>
        <w:t>se zabýv</w:t>
      </w:r>
      <w:r w:rsidR="005776CA">
        <w:rPr>
          <w:rFonts w:ascii="Arial" w:hAnsi="Arial" w:cs="Arial"/>
          <w:b w:val="0"/>
          <w:bCs/>
          <w:sz w:val="20"/>
          <w:u w:val="none"/>
        </w:rPr>
        <w:t>ají</w:t>
      </w:r>
      <w:r w:rsidRPr="00502F9D">
        <w:rPr>
          <w:rFonts w:ascii="Arial" w:hAnsi="Arial" w:cs="Arial"/>
          <w:b w:val="0"/>
          <w:bCs/>
          <w:sz w:val="20"/>
          <w:u w:val="none"/>
        </w:rPr>
        <w:t xml:space="preserve"> </w:t>
      </w:r>
      <w:r w:rsidR="00094D28" w:rsidRPr="00502F9D">
        <w:rPr>
          <w:rFonts w:ascii="Arial" w:hAnsi="Arial" w:cs="Arial"/>
          <w:b w:val="0"/>
          <w:bCs/>
          <w:sz w:val="20"/>
          <w:u w:val="none"/>
        </w:rPr>
        <w:t xml:space="preserve">poskytováním </w:t>
      </w:r>
      <w:r w:rsidR="005776CA" w:rsidRPr="00502F9D">
        <w:rPr>
          <w:rFonts w:ascii="Arial" w:hAnsi="Arial" w:cs="Arial"/>
          <w:b w:val="0"/>
          <w:bCs/>
          <w:sz w:val="20"/>
          <w:u w:val="none"/>
        </w:rPr>
        <w:t>zdravotn</w:t>
      </w:r>
      <w:r w:rsidR="005776CA">
        <w:rPr>
          <w:rFonts w:ascii="Arial" w:hAnsi="Arial" w:cs="Arial"/>
          <w:b w:val="0"/>
          <w:bCs/>
          <w:sz w:val="20"/>
          <w:u w:val="none"/>
        </w:rPr>
        <w:t>í</w:t>
      </w:r>
      <w:r w:rsidR="005776CA" w:rsidRPr="00502F9D">
        <w:rPr>
          <w:rFonts w:ascii="Arial" w:hAnsi="Arial" w:cs="Arial"/>
          <w:b w:val="0"/>
          <w:bCs/>
          <w:sz w:val="20"/>
          <w:u w:val="none"/>
        </w:rPr>
        <w:t xml:space="preserve">ch </w:t>
      </w:r>
      <w:r w:rsidR="00094D28" w:rsidRPr="00502F9D">
        <w:rPr>
          <w:rFonts w:ascii="Arial" w:hAnsi="Arial" w:cs="Arial"/>
          <w:b w:val="0"/>
          <w:bCs/>
          <w:sz w:val="20"/>
          <w:u w:val="none"/>
        </w:rPr>
        <w:t xml:space="preserve">služeb a zdravotní péče. </w:t>
      </w:r>
      <w:r w:rsidRPr="00502F9D">
        <w:rPr>
          <w:rFonts w:ascii="Arial" w:hAnsi="Arial" w:cs="Arial"/>
          <w:b w:val="0"/>
          <w:bCs/>
          <w:sz w:val="20"/>
          <w:u w:val="none"/>
        </w:rPr>
        <w:t xml:space="preserve">Kupující dále </w:t>
      </w:r>
      <w:r w:rsidR="005776CA" w:rsidRPr="00502F9D">
        <w:rPr>
          <w:rFonts w:ascii="Arial" w:hAnsi="Arial" w:cs="Arial"/>
          <w:b w:val="0"/>
          <w:bCs/>
          <w:sz w:val="20"/>
          <w:u w:val="none"/>
        </w:rPr>
        <w:t>prohlašuj</w:t>
      </w:r>
      <w:r w:rsidR="005776CA">
        <w:rPr>
          <w:rFonts w:ascii="Arial" w:hAnsi="Arial" w:cs="Arial"/>
          <w:b w:val="0"/>
          <w:bCs/>
          <w:sz w:val="20"/>
          <w:u w:val="none"/>
        </w:rPr>
        <w:t>í</w:t>
      </w:r>
      <w:r w:rsidRPr="00502F9D">
        <w:rPr>
          <w:rFonts w:ascii="Arial" w:hAnsi="Arial" w:cs="Arial"/>
          <w:b w:val="0"/>
          <w:bCs/>
          <w:sz w:val="20"/>
          <w:u w:val="none"/>
        </w:rPr>
        <w:t xml:space="preserve">, že </w:t>
      </w:r>
      <w:r w:rsidR="005776CA" w:rsidRPr="00502F9D">
        <w:rPr>
          <w:rFonts w:ascii="Arial" w:hAnsi="Arial" w:cs="Arial"/>
          <w:b w:val="0"/>
          <w:bCs/>
          <w:sz w:val="20"/>
          <w:u w:val="none"/>
        </w:rPr>
        <w:t>splňuj</w:t>
      </w:r>
      <w:r w:rsidR="005776CA">
        <w:rPr>
          <w:rFonts w:ascii="Arial" w:hAnsi="Arial" w:cs="Arial"/>
          <w:b w:val="0"/>
          <w:bCs/>
          <w:sz w:val="20"/>
          <w:u w:val="none"/>
        </w:rPr>
        <w:t>í</w:t>
      </w:r>
      <w:r w:rsidR="005776CA" w:rsidRPr="00502F9D">
        <w:rPr>
          <w:rFonts w:ascii="Arial" w:hAnsi="Arial" w:cs="Arial"/>
          <w:b w:val="0"/>
          <w:bCs/>
          <w:sz w:val="20"/>
          <w:u w:val="none"/>
        </w:rPr>
        <w:t xml:space="preserve"> </w:t>
      </w:r>
      <w:r w:rsidRPr="00502F9D">
        <w:rPr>
          <w:rFonts w:ascii="Arial" w:hAnsi="Arial" w:cs="Arial"/>
          <w:b w:val="0"/>
          <w:bCs/>
          <w:sz w:val="20"/>
          <w:u w:val="none"/>
        </w:rPr>
        <w:t>veškeré podmínky a požadavky v této smlouvě stanovené a j</w:t>
      </w:r>
      <w:r w:rsidR="00E91F7F">
        <w:rPr>
          <w:rFonts w:ascii="Arial" w:hAnsi="Arial" w:cs="Arial"/>
          <w:b w:val="0"/>
          <w:bCs/>
          <w:sz w:val="20"/>
          <w:u w:val="none"/>
        </w:rPr>
        <w:t>sou</w:t>
      </w:r>
      <w:r w:rsidRPr="00502F9D">
        <w:rPr>
          <w:rFonts w:ascii="Arial" w:hAnsi="Arial" w:cs="Arial"/>
          <w:b w:val="0"/>
          <w:bCs/>
          <w:sz w:val="20"/>
          <w:u w:val="none"/>
        </w:rPr>
        <w:t xml:space="preserve"> oprávněn</w:t>
      </w:r>
      <w:r w:rsidR="00E91F7F">
        <w:rPr>
          <w:rFonts w:ascii="Arial" w:hAnsi="Arial" w:cs="Arial"/>
          <w:b w:val="0"/>
          <w:bCs/>
          <w:sz w:val="20"/>
          <w:u w:val="none"/>
        </w:rPr>
        <w:t>i</w:t>
      </w:r>
      <w:r w:rsidRPr="00502F9D">
        <w:rPr>
          <w:rFonts w:ascii="Arial" w:hAnsi="Arial" w:cs="Arial"/>
          <w:b w:val="0"/>
          <w:bCs/>
          <w:sz w:val="20"/>
          <w:u w:val="none"/>
        </w:rPr>
        <w:t xml:space="preserve"> tuto smlouvu uzavřít a řádně plnit </w:t>
      </w:r>
      <w:r w:rsidR="005776CA">
        <w:rPr>
          <w:rFonts w:ascii="Arial" w:hAnsi="Arial" w:cs="Arial"/>
          <w:b w:val="0"/>
          <w:bCs/>
          <w:sz w:val="20"/>
          <w:u w:val="none"/>
        </w:rPr>
        <w:t>povinnosti</w:t>
      </w:r>
      <w:r w:rsidR="005776CA" w:rsidRPr="00502F9D">
        <w:rPr>
          <w:rFonts w:ascii="Arial" w:hAnsi="Arial" w:cs="Arial"/>
          <w:b w:val="0"/>
          <w:bCs/>
          <w:sz w:val="20"/>
          <w:u w:val="none"/>
        </w:rPr>
        <w:t xml:space="preserve"> </w:t>
      </w:r>
      <w:r w:rsidRPr="00502F9D">
        <w:rPr>
          <w:rFonts w:ascii="Arial" w:hAnsi="Arial" w:cs="Arial"/>
          <w:b w:val="0"/>
          <w:bCs/>
          <w:sz w:val="20"/>
          <w:u w:val="none"/>
        </w:rPr>
        <w:t>v ní obsažené.</w:t>
      </w:r>
    </w:p>
    <w:p w:rsidR="00835BFE" w:rsidRPr="00502F9D" w:rsidRDefault="00835BFE" w:rsidP="00F80B1E">
      <w:pPr>
        <w:pStyle w:val="Nadpis2"/>
        <w:numPr>
          <w:ilvl w:val="1"/>
          <w:numId w:val="3"/>
        </w:numPr>
        <w:tabs>
          <w:tab w:val="clear" w:pos="704"/>
          <w:tab w:val="num" w:pos="720"/>
        </w:tabs>
        <w:spacing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dále </w:t>
      </w:r>
      <w:r w:rsidR="005776CA" w:rsidRPr="00502F9D">
        <w:rPr>
          <w:rFonts w:ascii="Arial" w:hAnsi="Arial" w:cs="Arial"/>
          <w:b w:val="0"/>
          <w:bCs/>
          <w:sz w:val="20"/>
          <w:u w:val="none"/>
        </w:rPr>
        <w:t>prohlašuj</w:t>
      </w:r>
      <w:r w:rsidR="005776CA">
        <w:rPr>
          <w:rFonts w:ascii="Arial" w:hAnsi="Arial" w:cs="Arial"/>
          <w:b w:val="0"/>
          <w:bCs/>
          <w:sz w:val="20"/>
          <w:u w:val="none"/>
        </w:rPr>
        <w:t>í</w:t>
      </w:r>
      <w:r w:rsidRPr="00502F9D">
        <w:rPr>
          <w:rFonts w:ascii="Arial" w:hAnsi="Arial" w:cs="Arial"/>
          <w:b w:val="0"/>
          <w:bCs/>
          <w:sz w:val="20"/>
          <w:u w:val="none"/>
        </w:rPr>
        <w:t>, že j</w:t>
      </w:r>
      <w:r w:rsidR="005776CA">
        <w:rPr>
          <w:rFonts w:ascii="Arial" w:hAnsi="Arial" w:cs="Arial"/>
          <w:b w:val="0"/>
          <w:bCs/>
          <w:sz w:val="20"/>
          <w:u w:val="none"/>
        </w:rPr>
        <w:t>sou</w:t>
      </w:r>
      <w:r w:rsidRPr="00502F9D">
        <w:rPr>
          <w:rFonts w:ascii="Arial" w:hAnsi="Arial" w:cs="Arial"/>
          <w:b w:val="0"/>
          <w:bCs/>
          <w:sz w:val="20"/>
          <w:u w:val="none"/>
        </w:rPr>
        <w:t xml:space="preserve"> povinným subjektem dle § 2 odst. 1 písm. </w:t>
      </w:r>
      <w:r w:rsidR="00F8070E">
        <w:rPr>
          <w:rFonts w:ascii="Arial" w:hAnsi="Arial" w:cs="Arial"/>
          <w:b w:val="0"/>
          <w:bCs/>
          <w:sz w:val="20"/>
          <w:u w:val="none"/>
        </w:rPr>
        <w:t>m</w:t>
      </w:r>
      <w:r w:rsidRPr="00502F9D">
        <w:rPr>
          <w:rFonts w:ascii="Arial" w:hAnsi="Arial" w:cs="Arial"/>
          <w:b w:val="0"/>
          <w:bCs/>
          <w:sz w:val="20"/>
          <w:u w:val="none"/>
        </w:rPr>
        <w:t>) zákona č. 340/2015 Sb., o registru smluv, v</w:t>
      </w:r>
      <w:r w:rsidR="001E05C7">
        <w:rPr>
          <w:rFonts w:ascii="Arial" w:hAnsi="Arial" w:cs="Arial"/>
          <w:b w:val="0"/>
          <w:bCs/>
          <w:sz w:val="20"/>
          <w:u w:val="none"/>
        </w:rPr>
        <w:t>e</w:t>
      </w:r>
      <w:r w:rsidRPr="00502F9D">
        <w:rPr>
          <w:rFonts w:ascii="Arial" w:hAnsi="Arial" w:cs="Arial"/>
          <w:b w:val="0"/>
          <w:bCs/>
          <w:sz w:val="20"/>
          <w:u w:val="none"/>
        </w:rPr>
        <w:t xml:space="preserve"> znění </w:t>
      </w:r>
      <w:r w:rsidR="001E05C7">
        <w:rPr>
          <w:rFonts w:ascii="Arial" w:hAnsi="Arial" w:cs="Arial"/>
          <w:b w:val="0"/>
          <w:bCs/>
          <w:sz w:val="20"/>
          <w:u w:val="none"/>
        </w:rPr>
        <w:t xml:space="preserve">pozdějších předpisů </w:t>
      </w:r>
      <w:r w:rsidRPr="00502F9D">
        <w:rPr>
          <w:rFonts w:ascii="Arial" w:hAnsi="Arial" w:cs="Arial"/>
          <w:b w:val="0"/>
          <w:bCs/>
          <w:sz w:val="20"/>
          <w:u w:val="none"/>
        </w:rPr>
        <w:t>(dále jen „</w:t>
      </w:r>
      <w:r w:rsidRPr="00473193">
        <w:rPr>
          <w:rFonts w:ascii="Arial" w:hAnsi="Arial" w:cs="Arial"/>
          <w:sz w:val="20"/>
          <w:u w:val="none"/>
        </w:rPr>
        <w:t>zákon o registru smluv</w:t>
      </w:r>
      <w:r w:rsidRPr="00502F9D">
        <w:rPr>
          <w:rFonts w:ascii="Arial" w:hAnsi="Arial" w:cs="Arial"/>
          <w:b w:val="0"/>
          <w:bCs/>
          <w:sz w:val="20"/>
          <w:u w:val="none"/>
        </w:rPr>
        <w:t>“), a jako takov</w:t>
      </w:r>
      <w:r w:rsidR="005776CA">
        <w:rPr>
          <w:rFonts w:ascii="Arial" w:hAnsi="Arial" w:cs="Arial"/>
          <w:b w:val="0"/>
          <w:bCs/>
          <w:sz w:val="20"/>
          <w:u w:val="none"/>
        </w:rPr>
        <w:t>í</w:t>
      </w:r>
      <w:r w:rsidRPr="00502F9D">
        <w:rPr>
          <w:rFonts w:ascii="Arial" w:hAnsi="Arial" w:cs="Arial"/>
          <w:b w:val="0"/>
          <w:bCs/>
          <w:sz w:val="20"/>
          <w:u w:val="none"/>
        </w:rPr>
        <w:t xml:space="preserve"> m</w:t>
      </w:r>
      <w:r w:rsidR="005776CA">
        <w:rPr>
          <w:rFonts w:ascii="Arial" w:hAnsi="Arial" w:cs="Arial"/>
          <w:b w:val="0"/>
          <w:bCs/>
          <w:sz w:val="20"/>
          <w:u w:val="none"/>
        </w:rPr>
        <w:t>ají</w:t>
      </w:r>
      <w:r w:rsidRPr="00502F9D">
        <w:rPr>
          <w:rFonts w:ascii="Arial" w:hAnsi="Arial" w:cs="Arial"/>
          <w:b w:val="0"/>
          <w:bCs/>
          <w:sz w:val="20"/>
          <w:u w:val="none"/>
        </w:rPr>
        <w:t xml:space="preserve">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sidR="005776CA">
        <w:rPr>
          <w:rFonts w:ascii="Arial" w:hAnsi="Arial" w:cs="Arial"/>
          <w:b w:val="0"/>
          <w:bCs/>
          <w:sz w:val="20"/>
          <w:u w:val="none"/>
        </w:rPr>
        <w:t>Nemocnice České Budějovice, a.s. Každý</w:t>
      </w:r>
      <w:r w:rsidRPr="00502F9D">
        <w:rPr>
          <w:rFonts w:ascii="Arial" w:hAnsi="Arial" w:cs="Arial"/>
          <w:b w:val="0"/>
          <w:bCs/>
          <w:sz w:val="20"/>
          <w:u w:val="none"/>
        </w:rPr>
        <w:t xml:space="preserve"> Kupující</w:t>
      </w:r>
      <w:r w:rsidR="005776CA">
        <w:rPr>
          <w:rFonts w:ascii="Arial" w:hAnsi="Arial" w:cs="Arial"/>
          <w:b w:val="0"/>
          <w:bCs/>
          <w:sz w:val="20"/>
          <w:u w:val="none"/>
        </w:rPr>
        <w:t xml:space="preserve"> samostatně</w:t>
      </w:r>
      <w:r w:rsidR="00E74A2B">
        <w:rPr>
          <w:rFonts w:ascii="Arial" w:hAnsi="Arial" w:cs="Arial"/>
          <w:b w:val="0"/>
          <w:bCs/>
          <w:sz w:val="20"/>
          <w:u w:val="none"/>
        </w:rPr>
        <w:t xml:space="preserve"> pak</w:t>
      </w:r>
      <w:r w:rsidRPr="00502F9D">
        <w:rPr>
          <w:rFonts w:ascii="Arial" w:hAnsi="Arial" w:cs="Arial"/>
          <w:b w:val="0"/>
          <w:bCs/>
          <w:sz w:val="20"/>
          <w:u w:val="none"/>
        </w:rPr>
        <w:t xml:space="preserve"> bude ve vztahu k této smlouvě </w:t>
      </w:r>
      <w:r w:rsidR="00E74A2B">
        <w:rPr>
          <w:rFonts w:ascii="Arial" w:hAnsi="Arial" w:cs="Arial"/>
          <w:b w:val="0"/>
          <w:bCs/>
          <w:sz w:val="20"/>
          <w:u w:val="none"/>
        </w:rPr>
        <w:t xml:space="preserve">zpravidla </w:t>
      </w:r>
      <w:r w:rsidRPr="00502F9D">
        <w:rPr>
          <w:rFonts w:ascii="Arial" w:hAnsi="Arial" w:cs="Arial"/>
          <w:b w:val="0"/>
          <w:bCs/>
          <w:sz w:val="20"/>
          <w:u w:val="none"/>
        </w:rPr>
        <w:t>plnit též ostatní povinnosti vyplývající pro něj ze zákona o registru smluv, např. pokud jde o zveřejňová</w:t>
      </w:r>
      <w:r w:rsidR="006C3341">
        <w:rPr>
          <w:rFonts w:ascii="Arial" w:hAnsi="Arial" w:cs="Arial"/>
          <w:b w:val="0"/>
          <w:bCs/>
          <w:sz w:val="20"/>
          <w:u w:val="none"/>
        </w:rPr>
        <w:t>ní objednávek</w:t>
      </w:r>
      <w:r w:rsidR="00D97BA0">
        <w:rPr>
          <w:rFonts w:ascii="Arial" w:hAnsi="Arial" w:cs="Arial"/>
          <w:b w:val="0"/>
          <w:bCs/>
          <w:sz w:val="20"/>
          <w:u w:val="none"/>
        </w:rPr>
        <w:t xml:space="preserve"> atd.</w:t>
      </w:r>
      <w:r w:rsidR="00E74A2B">
        <w:rPr>
          <w:rFonts w:ascii="Arial" w:hAnsi="Arial" w:cs="Arial"/>
          <w:b w:val="0"/>
          <w:bCs/>
          <w:sz w:val="20"/>
          <w:u w:val="none"/>
        </w:rPr>
        <w:t>, pokud se Kupující nedohodnou společně jinak.</w:t>
      </w:r>
      <w:r w:rsidR="00D97BA0">
        <w:rPr>
          <w:rFonts w:ascii="Arial" w:hAnsi="Arial" w:cs="Arial"/>
          <w:b w:val="0"/>
          <w:bCs/>
          <w:sz w:val="20"/>
          <w:u w:val="none"/>
        </w:rPr>
        <w:t xml:space="preserve"> </w:t>
      </w:r>
      <w:r w:rsidR="0079402D">
        <w:rPr>
          <w:rFonts w:ascii="Arial" w:hAnsi="Arial" w:cs="Arial"/>
          <w:b w:val="0"/>
          <w:bCs/>
          <w:sz w:val="20"/>
          <w:u w:val="none"/>
        </w:rPr>
        <w:t xml:space="preserve">Je-li v souladu se zákonem o registru smluv uveřejněna smlouva, která má být uveřejněna podle </w:t>
      </w:r>
      <w:r w:rsidR="00671C21">
        <w:rPr>
          <w:rFonts w:ascii="Arial" w:hAnsi="Arial" w:cs="Arial"/>
          <w:b w:val="0"/>
          <w:bCs/>
          <w:sz w:val="20"/>
          <w:u w:val="none"/>
        </w:rPr>
        <w:t>Z</w:t>
      </w:r>
      <w:r w:rsidR="0079402D">
        <w:rPr>
          <w:rFonts w:ascii="Arial" w:hAnsi="Arial" w:cs="Arial"/>
          <w:b w:val="0"/>
          <w:bCs/>
          <w:sz w:val="20"/>
          <w:u w:val="none"/>
        </w:rPr>
        <w:t xml:space="preserve">ZVZ, je tím podle </w:t>
      </w:r>
      <w:proofErr w:type="spellStart"/>
      <w:r w:rsidR="0079402D">
        <w:rPr>
          <w:rFonts w:ascii="Arial" w:hAnsi="Arial" w:cs="Arial"/>
          <w:b w:val="0"/>
          <w:bCs/>
          <w:sz w:val="20"/>
          <w:u w:val="none"/>
        </w:rPr>
        <w:t>ust</w:t>
      </w:r>
      <w:proofErr w:type="spellEnd"/>
      <w:r w:rsidR="0079402D">
        <w:rPr>
          <w:rFonts w:ascii="Arial" w:hAnsi="Arial" w:cs="Arial"/>
          <w:b w:val="0"/>
          <w:bCs/>
          <w:sz w:val="20"/>
          <w:u w:val="none"/>
        </w:rPr>
        <w:t xml:space="preserve">. § 8 odst. 4 zákona o registru smluv splněna povinnost uveřejnit ji podle </w:t>
      </w:r>
      <w:r w:rsidR="00671C21">
        <w:rPr>
          <w:rFonts w:ascii="Arial" w:hAnsi="Arial" w:cs="Arial"/>
          <w:b w:val="0"/>
          <w:bCs/>
          <w:sz w:val="20"/>
          <w:u w:val="none"/>
        </w:rPr>
        <w:t>Z</w:t>
      </w:r>
      <w:r w:rsidR="0079402D">
        <w:rPr>
          <w:rFonts w:ascii="Arial" w:hAnsi="Arial" w:cs="Arial"/>
          <w:b w:val="0"/>
          <w:bCs/>
          <w:sz w:val="20"/>
          <w:u w:val="none"/>
        </w:rPr>
        <w:t>ZVZ.</w:t>
      </w:r>
    </w:p>
    <w:p w:rsidR="003A3820" w:rsidRPr="00357DC9" w:rsidRDefault="00835BFE" w:rsidP="008C542C">
      <w:pPr>
        <w:pStyle w:val="Nadpis2"/>
        <w:numPr>
          <w:ilvl w:val="1"/>
          <w:numId w:val="3"/>
        </w:numPr>
        <w:spacing w:before="0" w:line="276" w:lineRule="auto"/>
        <w:ind w:left="720" w:hanging="720"/>
        <w:rPr>
          <w:rFonts w:ascii="Arial" w:hAnsi="Arial" w:cs="Arial"/>
          <w:b w:val="0"/>
          <w:bCs/>
          <w:sz w:val="20"/>
          <w:u w:val="none"/>
        </w:rPr>
      </w:pPr>
      <w:r w:rsidRPr="00357DC9">
        <w:rPr>
          <w:rFonts w:ascii="Arial" w:hAnsi="Arial" w:cs="Arial"/>
          <w:b w:val="0"/>
          <w:bCs/>
          <w:sz w:val="20"/>
          <w:u w:val="none"/>
        </w:rPr>
        <w:t xml:space="preserve">Smluvní strany shodně prohlašují, že tuto smlouvu uzavírají jako podnikatelé v souvislosti s jejich podnikatelskou činností. </w:t>
      </w:r>
    </w:p>
    <w:p w:rsidR="003A3820" w:rsidRPr="00357DC9" w:rsidRDefault="003A3820" w:rsidP="00357DC9">
      <w:pPr>
        <w:pStyle w:val="Nadpis1"/>
        <w:numPr>
          <w:ilvl w:val="0"/>
          <w:numId w:val="25"/>
        </w:numPr>
        <w:spacing w:after="120" w:line="276" w:lineRule="auto"/>
        <w:ind w:hanging="720"/>
        <w:jc w:val="left"/>
        <w:rPr>
          <w:smallCaps/>
          <w:sz w:val="22"/>
          <w:szCs w:val="22"/>
        </w:rPr>
      </w:pPr>
      <w:r w:rsidRPr="00357DC9">
        <w:rPr>
          <w:smallCaps/>
          <w:sz w:val="22"/>
          <w:szCs w:val="22"/>
        </w:rPr>
        <w:t xml:space="preserve">Předmět a účel smlouvy </w:t>
      </w:r>
    </w:p>
    <w:p w:rsidR="00F23FC8" w:rsidRPr="00F23FC8" w:rsidRDefault="00F23FC8" w:rsidP="00F23FC8">
      <w:pPr>
        <w:pStyle w:val="Odstavecseseznamem"/>
        <w:widowControl w:val="0"/>
        <w:numPr>
          <w:ilvl w:val="0"/>
          <w:numId w:val="3"/>
        </w:numPr>
        <w:spacing w:after="120" w:line="276" w:lineRule="auto"/>
        <w:contextualSpacing w:val="0"/>
        <w:outlineLvl w:val="1"/>
        <w:rPr>
          <w:rFonts w:ascii="Arial" w:hAnsi="Arial" w:cs="Arial"/>
          <w:bCs/>
          <w:iCs/>
          <w:vanish/>
          <w:szCs w:val="20"/>
        </w:rPr>
      </w:pPr>
    </w:p>
    <w:p w:rsidR="00357DC9" w:rsidRPr="00357DC9" w:rsidRDefault="003A3820" w:rsidP="00F23FC8">
      <w:pPr>
        <w:pStyle w:val="Nadpis2"/>
        <w:numPr>
          <w:ilvl w:val="1"/>
          <w:numId w:val="3"/>
        </w:numPr>
        <w:tabs>
          <w:tab w:val="num" w:pos="1254"/>
        </w:tabs>
        <w:spacing w:before="0" w:line="276" w:lineRule="auto"/>
        <w:ind w:left="709" w:hanging="709"/>
        <w:rPr>
          <w:rFonts w:ascii="Arial" w:hAnsi="Arial" w:cs="Arial"/>
          <w:b w:val="0"/>
          <w:bCs/>
          <w:sz w:val="20"/>
          <w:u w:val="none"/>
        </w:rPr>
      </w:pPr>
      <w:r w:rsidRPr="00502F9D">
        <w:rPr>
          <w:rFonts w:ascii="Arial" w:hAnsi="Arial" w:cs="Arial"/>
          <w:b w:val="0"/>
          <w:bCs/>
          <w:sz w:val="20"/>
          <w:u w:val="none"/>
        </w:rPr>
        <w:t>Prodávající</w:t>
      </w:r>
      <w:r w:rsidR="00E74A2B">
        <w:rPr>
          <w:rFonts w:ascii="Arial" w:hAnsi="Arial" w:cs="Arial"/>
          <w:b w:val="0"/>
          <w:bCs/>
          <w:sz w:val="20"/>
          <w:u w:val="none"/>
        </w:rPr>
        <w:t xml:space="preserve"> se touto smlouvou zavazuje</w:t>
      </w:r>
      <w:r w:rsidRPr="00502F9D">
        <w:rPr>
          <w:rFonts w:ascii="Arial" w:hAnsi="Arial" w:cs="Arial"/>
          <w:b w:val="0"/>
          <w:bCs/>
          <w:sz w:val="20"/>
          <w:u w:val="none"/>
        </w:rPr>
        <w:t xml:space="preserve"> </w:t>
      </w:r>
      <w:r w:rsidR="008E3921" w:rsidRPr="00502F9D">
        <w:rPr>
          <w:rFonts w:ascii="Arial" w:hAnsi="Arial" w:cs="Arial"/>
          <w:b w:val="0"/>
          <w:bCs/>
          <w:sz w:val="20"/>
          <w:u w:val="none"/>
        </w:rPr>
        <w:t>odevzdávat</w:t>
      </w:r>
      <w:r w:rsidR="0087468D" w:rsidRPr="00502F9D">
        <w:rPr>
          <w:rFonts w:ascii="Arial" w:hAnsi="Arial" w:cs="Arial"/>
          <w:b w:val="0"/>
          <w:bCs/>
          <w:sz w:val="20"/>
          <w:u w:val="none"/>
        </w:rPr>
        <w:t xml:space="preserve"> (</w:t>
      </w:r>
      <w:r w:rsidRPr="00502F9D">
        <w:rPr>
          <w:rFonts w:ascii="Arial" w:hAnsi="Arial" w:cs="Arial"/>
          <w:b w:val="0"/>
          <w:bCs/>
          <w:sz w:val="20"/>
          <w:u w:val="none"/>
        </w:rPr>
        <w:t>dodávat</w:t>
      </w:r>
      <w:r w:rsidR="0087468D" w:rsidRPr="00502F9D">
        <w:rPr>
          <w:rFonts w:ascii="Arial" w:hAnsi="Arial" w:cs="Arial"/>
          <w:b w:val="0"/>
          <w:bCs/>
          <w:sz w:val="20"/>
          <w:u w:val="none"/>
        </w:rPr>
        <w:t>)</w:t>
      </w:r>
      <w:r w:rsidRPr="00502F9D">
        <w:rPr>
          <w:rFonts w:ascii="Arial" w:hAnsi="Arial" w:cs="Arial"/>
          <w:b w:val="0"/>
          <w:bCs/>
          <w:sz w:val="20"/>
          <w:u w:val="none"/>
        </w:rPr>
        <w:t xml:space="preserve"> </w:t>
      </w:r>
      <w:r w:rsidR="00E74A2B">
        <w:rPr>
          <w:rFonts w:ascii="Arial" w:hAnsi="Arial" w:cs="Arial"/>
          <w:b w:val="0"/>
          <w:bCs/>
          <w:sz w:val="20"/>
          <w:u w:val="none"/>
        </w:rPr>
        <w:t xml:space="preserve">každému jednotlivému </w:t>
      </w:r>
      <w:r w:rsidRPr="00502F9D">
        <w:rPr>
          <w:rFonts w:ascii="Arial" w:hAnsi="Arial" w:cs="Arial"/>
          <w:b w:val="0"/>
          <w:bCs/>
          <w:sz w:val="20"/>
          <w:u w:val="none"/>
        </w:rPr>
        <w:t>Kupujícímu</w:t>
      </w:r>
      <w:r w:rsidR="00E74A2B">
        <w:rPr>
          <w:rFonts w:ascii="Arial" w:hAnsi="Arial" w:cs="Arial"/>
          <w:b w:val="0"/>
          <w:bCs/>
          <w:sz w:val="20"/>
          <w:u w:val="none"/>
        </w:rPr>
        <w:t xml:space="preserve"> na základě jeho samostatných objednávek</w:t>
      </w:r>
      <w:r w:rsidRPr="00502F9D">
        <w:rPr>
          <w:rFonts w:ascii="Arial" w:hAnsi="Arial" w:cs="Arial"/>
          <w:b w:val="0"/>
          <w:bCs/>
          <w:sz w:val="20"/>
          <w:u w:val="none"/>
        </w:rPr>
        <w:t xml:space="preserve"> </w:t>
      </w:r>
      <w:r w:rsidR="001E05C7" w:rsidRPr="001E05C7">
        <w:rPr>
          <w:rFonts w:ascii="Arial" w:hAnsi="Arial" w:cs="Arial"/>
          <w:b w:val="0"/>
          <w:bCs/>
          <w:sz w:val="20"/>
          <w:u w:val="none"/>
        </w:rPr>
        <w:t>movité věci uvedené v odst. 3.2. této smlouvy</w:t>
      </w:r>
      <w:r w:rsidR="00D97BA0">
        <w:rPr>
          <w:rFonts w:ascii="Arial" w:hAnsi="Arial" w:cs="Arial"/>
          <w:b w:val="0"/>
          <w:bCs/>
          <w:sz w:val="20"/>
          <w:u w:val="none"/>
        </w:rPr>
        <w:t xml:space="preserve"> </w:t>
      </w:r>
      <w:r w:rsidRPr="00502F9D">
        <w:rPr>
          <w:rFonts w:ascii="Arial" w:hAnsi="Arial" w:cs="Arial"/>
          <w:b w:val="0"/>
          <w:bCs/>
          <w:sz w:val="20"/>
          <w:u w:val="none"/>
        </w:rPr>
        <w:t xml:space="preserve">se všemi obvyklými součástmi a příslušenstvím v rozsahu a za podmínek stanovených </w:t>
      </w:r>
    </w:p>
    <w:p w:rsidR="003A3820" w:rsidRPr="00502F9D" w:rsidRDefault="003A3820" w:rsidP="00357DC9">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t xml:space="preserve">touto smlouvou a </w:t>
      </w:r>
      <w:r w:rsidR="008E3921" w:rsidRPr="00502F9D">
        <w:rPr>
          <w:rFonts w:ascii="Arial" w:hAnsi="Arial" w:cs="Arial"/>
          <w:b w:val="0"/>
          <w:bCs/>
          <w:sz w:val="20"/>
          <w:u w:val="none"/>
        </w:rPr>
        <w:t>umožnit</w:t>
      </w:r>
      <w:r w:rsidRPr="00502F9D">
        <w:rPr>
          <w:rFonts w:ascii="Arial" w:hAnsi="Arial" w:cs="Arial"/>
          <w:b w:val="0"/>
          <w:bCs/>
          <w:sz w:val="20"/>
          <w:u w:val="none"/>
        </w:rPr>
        <w:t xml:space="preserve"> Kupující</w:t>
      </w:r>
      <w:r w:rsidR="008E3921" w:rsidRPr="00502F9D">
        <w:rPr>
          <w:rFonts w:ascii="Arial" w:hAnsi="Arial" w:cs="Arial"/>
          <w:b w:val="0"/>
          <w:bCs/>
          <w:sz w:val="20"/>
          <w:u w:val="none"/>
        </w:rPr>
        <w:t>mu</w:t>
      </w:r>
      <w:r w:rsidRPr="00502F9D">
        <w:rPr>
          <w:rFonts w:ascii="Arial" w:hAnsi="Arial" w:cs="Arial"/>
          <w:b w:val="0"/>
          <w:bCs/>
          <w:sz w:val="20"/>
          <w:u w:val="none"/>
        </w:rPr>
        <w:t xml:space="preserve"> </w:t>
      </w:r>
      <w:r w:rsidR="008E3921" w:rsidRPr="00502F9D">
        <w:rPr>
          <w:rFonts w:ascii="Arial" w:hAnsi="Arial" w:cs="Arial"/>
          <w:b w:val="0"/>
          <w:bCs/>
          <w:sz w:val="20"/>
          <w:u w:val="none"/>
        </w:rPr>
        <w:t xml:space="preserve">nabýt </w:t>
      </w:r>
      <w:r w:rsidRPr="00502F9D">
        <w:rPr>
          <w:rFonts w:ascii="Arial" w:hAnsi="Arial" w:cs="Arial"/>
          <w:b w:val="0"/>
          <w:bCs/>
          <w:sz w:val="20"/>
          <w:u w:val="none"/>
        </w:rPr>
        <w:t xml:space="preserve">vlastnické právo k těmto movitým věcem. Kupující se touto smlouvou </w:t>
      </w:r>
      <w:r w:rsidR="00E74A2B" w:rsidRPr="00502F9D">
        <w:rPr>
          <w:rFonts w:ascii="Arial" w:hAnsi="Arial" w:cs="Arial"/>
          <w:b w:val="0"/>
          <w:bCs/>
          <w:sz w:val="20"/>
          <w:u w:val="none"/>
        </w:rPr>
        <w:t>zavazuj</w:t>
      </w:r>
      <w:r w:rsidR="00E74A2B">
        <w:rPr>
          <w:rFonts w:ascii="Arial" w:hAnsi="Arial" w:cs="Arial"/>
          <w:b w:val="0"/>
          <w:bCs/>
          <w:sz w:val="20"/>
          <w:u w:val="none"/>
        </w:rPr>
        <w:t>í</w:t>
      </w:r>
      <w:r w:rsidR="008E3921" w:rsidRPr="00502F9D">
        <w:rPr>
          <w:rFonts w:ascii="Arial" w:hAnsi="Arial" w:cs="Arial"/>
          <w:b w:val="0"/>
          <w:bCs/>
          <w:sz w:val="20"/>
          <w:u w:val="none"/>
        </w:rPr>
        <w:t xml:space="preserve">, že </w:t>
      </w:r>
      <w:r w:rsidR="00DF3CE9">
        <w:rPr>
          <w:rFonts w:ascii="Arial" w:hAnsi="Arial" w:cs="Arial"/>
          <w:b w:val="0"/>
          <w:bCs/>
          <w:sz w:val="20"/>
          <w:u w:val="none"/>
        </w:rPr>
        <w:t xml:space="preserve">za </w:t>
      </w:r>
      <w:r w:rsidR="008E3921" w:rsidRPr="00502F9D">
        <w:rPr>
          <w:rFonts w:ascii="Arial" w:hAnsi="Arial" w:cs="Arial"/>
          <w:b w:val="0"/>
          <w:bCs/>
          <w:sz w:val="20"/>
          <w:u w:val="none"/>
        </w:rPr>
        <w:t>movité věci</w:t>
      </w:r>
      <w:r w:rsidR="00DF3CE9">
        <w:rPr>
          <w:rFonts w:ascii="Arial" w:hAnsi="Arial" w:cs="Arial"/>
          <w:b w:val="0"/>
          <w:bCs/>
          <w:sz w:val="20"/>
          <w:u w:val="none"/>
        </w:rPr>
        <w:t>, které v souladu s touto smlouvou převzal</w:t>
      </w:r>
      <w:r w:rsidR="00E74A2B">
        <w:rPr>
          <w:rFonts w:ascii="Arial" w:hAnsi="Arial" w:cs="Arial"/>
          <w:b w:val="0"/>
          <w:bCs/>
          <w:sz w:val="20"/>
          <w:u w:val="none"/>
        </w:rPr>
        <w:t>i</w:t>
      </w:r>
      <w:r w:rsidR="00DF3CE9">
        <w:rPr>
          <w:rFonts w:ascii="Arial" w:hAnsi="Arial" w:cs="Arial"/>
          <w:b w:val="0"/>
          <w:bCs/>
          <w:sz w:val="20"/>
          <w:u w:val="none"/>
        </w:rPr>
        <w:t xml:space="preserve"> – odebral</w:t>
      </w:r>
      <w:r w:rsidR="00E74A2B">
        <w:rPr>
          <w:rFonts w:ascii="Arial" w:hAnsi="Arial" w:cs="Arial"/>
          <w:b w:val="0"/>
          <w:bCs/>
          <w:sz w:val="20"/>
          <w:u w:val="none"/>
        </w:rPr>
        <w:t>i</w:t>
      </w:r>
      <w:r w:rsidR="00DF3CE9">
        <w:rPr>
          <w:rFonts w:ascii="Arial" w:hAnsi="Arial" w:cs="Arial"/>
          <w:b w:val="0"/>
          <w:bCs/>
          <w:sz w:val="20"/>
          <w:u w:val="none"/>
        </w:rPr>
        <w:t xml:space="preserve"> dle svých potřeb z níže definovaného „Konsignačního skladu“, </w:t>
      </w:r>
      <w:r w:rsidR="008E3921" w:rsidRPr="00502F9D">
        <w:rPr>
          <w:rFonts w:ascii="Arial" w:hAnsi="Arial" w:cs="Arial"/>
          <w:b w:val="0"/>
          <w:bCs/>
          <w:sz w:val="20"/>
          <w:u w:val="none"/>
        </w:rPr>
        <w:t xml:space="preserve">zaplatí </w:t>
      </w:r>
      <w:r w:rsidRPr="00502F9D">
        <w:rPr>
          <w:rFonts w:ascii="Arial" w:hAnsi="Arial" w:cs="Arial"/>
          <w:b w:val="0"/>
          <w:bCs/>
          <w:sz w:val="20"/>
          <w:u w:val="none"/>
        </w:rPr>
        <w:t>Prodávajícímu kupní cenu za podmínek stanovených v této smlouvě</w:t>
      </w:r>
      <w:bookmarkStart w:id="8" w:name="_Hlk181692693"/>
      <w:r w:rsidR="00E91F7F">
        <w:rPr>
          <w:rFonts w:ascii="Arial" w:hAnsi="Arial" w:cs="Arial"/>
          <w:b w:val="0"/>
          <w:bCs/>
          <w:sz w:val="20"/>
          <w:u w:val="none"/>
        </w:rPr>
        <w:t>, a to každý z Kupujících samostatně (tedy nikoliv společně a nerozdílně) za jím odebrané movité věci</w:t>
      </w:r>
      <w:r w:rsidRPr="00502F9D">
        <w:rPr>
          <w:rFonts w:ascii="Arial" w:hAnsi="Arial" w:cs="Arial"/>
          <w:b w:val="0"/>
          <w:bCs/>
          <w:sz w:val="20"/>
          <w:u w:val="none"/>
        </w:rPr>
        <w:t>.</w:t>
      </w:r>
      <w:bookmarkEnd w:id="8"/>
    </w:p>
    <w:p w:rsidR="003A3820"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Movitými </w:t>
      </w:r>
      <w:r w:rsidRPr="00487CC2">
        <w:rPr>
          <w:rFonts w:ascii="Arial" w:hAnsi="Arial" w:cs="Arial"/>
          <w:b w:val="0"/>
          <w:bCs/>
          <w:sz w:val="20"/>
          <w:u w:val="none"/>
        </w:rPr>
        <w:t>věcmi ve smyslu této smlouvy se rozumí</w:t>
      </w:r>
      <w:r w:rsidR="002F15E0" w:rsidRPr="00487CC2">
        <w:rPr>
          <w:rFonts w:ascii="Arial" w:hAnsi="Arial" w:cs="Arial"/>
          <w:b w:val="0"/>
          <w:bCs/>
          <w:sz w:val="20"/>
          <w:u w:val="none"/>
        </w:rPr>
        <w:t xml:space="preserve"> </w:t>
      </w:r>
      <w:r w:rsidR="00CB2628" w:rsidRPr="00487CC2">
        <w:rPr>
          <w:rFonts w:ascii="Arial" w:hAnsi="Arial" w:cs="Arial"/>
          <w:b w:val="0"/>
          <w:bCs/>
          <w:sz w:val="20"/>
          <w:u w:val="none"/>
        </w:rPr>
        <w:t xml:space="preserve">zdravotnické </w:t>
      </w:r>
      <w:r w:rsidR="001F4ED9">
        <w:rPr>
          <w:rFonts w:ascii="Arial" w:hAnsi="Arial" w:cs="Arial"/>
          <w:b w:val="0"/>
          <w:bCs/>
          <w:sz w:val="20"/>
          <w:u w:val="none"/>
        </w:rPr>
        <w:t>prostředky</w:t>
      </w:r>
      <w:r w:rsidR="00CB2628" w:rsidRPr="00487CC2">
        <w:rPr>
          <w:rFonts w:ascii="Arial" w:hAnsi="Arial" w:cs="Arial"/>
          <w:b w:val="0"/>
          <w:bCs/>
          <w:sz w:val="20"/>
          <w:u w:val="none"/>
        </w:rPr>
        <w:t xml:space="preserve"> uvedené a</w:t>
      </w:r>
      <w:r w:rsidR="00A53C4C" w:rsidRPr="00487CC2">
        <w:rPr>
          <w:rFonts w:ascii="Arial" w:hAnsi="Arial" w:cs="Arial"/>
          <w:b w:val="0"/>
          <w:bCs/>
          <w:sz w:val="20"/>
          <w:u w:val="none"/>
        </w:rPr>
        <w:t xml:space="preserve"> </w:t>
      </w:r>
      <w:r w:rsidRPr="00487CC2">
        <w:rPr>
          <w:rFonts w:ascii="Arial" w:hAnsi="Arial" w:cs="Arial"/>
          <w:b w:val="0"/>
          <w:bCs/>
          <w:sz w:val="20"/>
          <w:u w:val="none"/>
        </w:rPr>
        <w:t>blíže specifikovan</w:t>
      </w:r>
      <w:r w:rsidR="00094D28" w:rsidRPr="00487CC2">
        <w:rPr>
          <w:rFonts w:ascii="Arial" w:hAnsi="Arial" w:cs="Arial"/>
          <w:b w:val="0"/>
          <w:bCs/>
          <w:sz w:val="20"/>
          <w:u w:val="none"/>
        </w:rPr>
        <w:t>é</w:t>
      </w:r>
      <w:r w:rsidRPr="00487CC2">
        <w:rPr>
          <w:rFonts w:ascii="Arial" w:hAnsi="Arial" w:cs="Arial"/>
          <w:b w:val="0"/>
          <w:bCs/>
          <w:sz w:val="20"/>
          <w:u w:val="none"/>
        </w:rPr>
        <w:t xml:space="preserve"> v </w:t>
      </w:r>
      <w:r w:rsidRPr="00D97BA0">
        <w:rPr>
          <w:rFonts w:ascii="Arial" w:hAnsi="Arial" w:cs="Arial"/>
          <w:b w:val="0"/>
          <w:bCs/>
          <w:sz w:val="20"/>
          <w:u w:val="none"/>
        </w:rPr>
        <w:t xml:space="preserve">Příloze č. </w:t>
      </w:r>
      <w:r w:rsidR="00D07D88" w:rsidRPr="00D97BA0">
        <w:rPr>
          <w:rFonts w:ascii="Arial" w:hAnsi="Arial" w:cs="Arial"/>
          <w:b w:val="0"/>
          <w:bCs/>
          <w:sz w:val="20"/>
          <w:u w:val="none"/>
        </w:rPr>
        <w:t>1</w:t>
      </w:r>
      <w:r w:rsidRPr="00D97BA0">
        <w:rPr>
          <w:rFonts w:ascii="Arial" w:hAnsi="Arial" w:cs="Arial"/>
          <w:b w:val="0"/>
          <w:bCs/>
          <w:sz w:val="20"/>
          <w:u w:val="none"/>
        </w:rPr>
        <w:t>, která</w:t>
      </w:r>
      <w:r w:rsidRPr="00502F9D">
        <w:rPr>
          <w:rFonts w:ascii="Arial" w:hAnsi="Arial" w:cs="Arial"/>
          <w:b w:val="0"/>
          <w:bCs/>
          <w:sz w:val="20"/>
          <w:u w:val="none"/>
        </w:rPr>
        <w:t xml:space="preserve"> je nedílnou součástí této smlouvy (dále jen „</w:t>
      </w:r>
      <w:r w:rsidRPr="008010AC">
        <w:rPr>
          <w:rFonts w:ascii="Arial" w:hAnsi="Arial" w:cs="Arial"/>
          <w:sz w:val="20"/>
          <w:u w:val="none"/>
        </w:rPr>
        <w:t>Zboží</w:t>
      </w:r>
      <w:r w:rsidR="00F80B1E">
        <w:rPr>
          <w:rFonts w:ascii="Arial" w:hAnsi="Arial" w:cs="Arial"/>
          <w:b w:val="0"/>
          <w:bCs/>
          <w:sz w:val="20"/>
          <w:u w:val="none"/>
        </w:rPr>
        <w:t>“), není-li v této smlouvě ujednáno pro jednotlivé případy jinak.</w:t>
      </w:r>
    </w:p>
    <w:p w:rsidR="00522305" w:rsidRPr="00502F9D"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Účelem této smlouvy je upravit podmínky, za nichž bude Prodávající </w:t>
      </w:r>
      <w:r w:rsidR="00C876E7" w:rsidRPr="00502F9D">
        <w:rPr>
          <w:rFonts w:ascii="Arial" w:hAnsi="Arial" w:cs="Arial"/>
          <w:b w:val="0"/>
          <w:bCs/>
          <w:sz w:val="20"/>
          <w:u w:val="none"/>
        </w:rPr>
        <w:t>odevzdávat</w:t>
      </w:r>
      <w:r w:rsidR="0087468D" w:rsidRPr="00502F9D">
        <w:rPr>
          <w:rFonts w:ascii="Arial" w:hAnsi="Arial" w:cs="Arial"/>
          <w:b w:val="0"/>
          <w:bCs/>
          <w:sz w:val="20"/>
          <w:u w:val="none"/>
        </w:rPr>
        <w:t xml:space="preserve"> (</w:t>
      </w:r>
      <w:r w:rsidRPr="00502F9D">
        <w:rPr>
          <w:rFonts w:ascii="Arial" w:hAnsi="Arial" w:cs="Arial"/>
          <w:b w:val="0"/>
          <w:bCs/>
          <w:sz w:val="20"/>
          <w:u w:val="none"/>
        </w:rPr>
        <w:t>dodávat</w:t>
      </w:r>
      <w:r w:rsidR="0087468D" w:rsidRPr="00502F9D">
        <w:rPr>
          <w:rFonts w:ascii="Arial" w:hAnsi="Arial" w:cs="Arial"/>
          <w:b w:val="0"/>
          <w:bCs/>
          <w:sz w:val="20"/>
          <w:u w:val="none"/>
        </w:rPr>
        <w:t>)</w:t>
      </w:r>
      <w:r w:rsidRPr="00502F9D">
        <w:rPr>
          <w:rFonts w:ascii="Arial" w:hAnsi="Arial" w:cs="Arial"/>
          <w:b w:val="0"/>
          <w:bCs/>
          <w:sz w:val="20"/>
          <w:u w:val="none"/>
        </w:rPr>
        <w:t xml:space="preserve"> </w:t>
      </w:r>
      <w:r w:rsidR="00E74A2B">
        <w:rPr>
          <w:rFonts w:ascii="Arial" w:hAnsi="Arial" w:cs="Arial"/>
          <w:b w:val="0"/>
          <w:bCs/>
          <w:sz w:val="20"/>
          <w:u w:val="none"/>
        </w:rPr>
        <w:t xml:space="preserve">každému jednotlivému </w:t>
      </w:r>
      <w:r w:rsidRPr="00502F9D">
        <w:rPr>
          <w:rFonts w:ascii="Arial" w:hAnsi="Arial" w:cs="Arial"/>
          <w:b w:val="0"/>
          <w:bCs/>
          <w:sz w:val="20"/>
          <w:u w:val="none"/>
        </w:rPr>
        <w:t>Kupujícímu Zboží, a upravit vzájemná práva a povinnosti smluvních stran související s dodávkami Zboží</w:t>
      </w:r>
      <w:r w:rsidR="00522305" w:rsidRPr="00502F9D">
        <w:rPr>
          <w:rFonts w:ascii="Arial" w:hAnsi="Arial" w:cs="Arial"/>
          <w:b w:val="0"/>
          <w:bCs/>
          <w:sz w:val="20"/>
          <w:u w:val="none"/>
        </w:rPr>
        <w:t>.</w:t>
      </w:r>
    </w:p>
    <w:p w:rsidR="00E74A2B" w:rsidRPr="008010AC" w:rsidRDefault="00E74A2B" w:rsidP="00E74A2B">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8010AC">
        <w:rPr>
          <w:rFonts w:ascii="Arial" w:hAnsi="Arial" w:cs="Arial"/>
          <w:b w:val="0"/>
          <w:bCs/>
          <w:sz w:val="20"/>
          <w:u w:val="none"/>
        </w:rPr>
        <w:t>Uzavřením této smlouvy nevzniká mezi Prodávajícím a Kupujícími výhradní (exkluzivní) vztah ohledně předmětu plnění podle této smlouvy ani povinnost Kupujících či kteréhokoliv z nich odebrat od Prodávajícího konkrétní objem Zboží.</w:t>
      </w:r>
    </w:p>
    <w:p w:rsidR="00855480" w:rsidRPr="00502F9D" w:rsidRDefault="00522305"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Účelem této smlouvy je dále upravit podmínky provozování </w:t>
      </w:r>
      <w:r w:rsidR="006170EC" w:rsidRPr="00502F9D">
        <w:rPr>
          <w:rFonts w:ascii="Arial" w:hAnsi="Arial" w:cs="Arial"/>
          <w:b w:val="0"/>
          <w:bCs/>
          <w:sz w:val="20"/>
          <w:u w:val="none"/>
        </w:rPr>
        <w:t>níže definovaného „K</w:t>
      </w:r>
      <w:r w:rsidRPr="00502F9D">
        <w:rPr>
          <w:rFonts w:ascii="Arial" w:hAnsi="Arial" w:cs="Arial"/>
          <w:b w:val="0"/>
          <w:bCs/>
          <w:sz w:val="20"/>
          <w:u w:val="none"/>
        </w:rPr>
        <w:t>onsignačního skladu</w:t>
      </w:r>
      <w:r w:rsidR="006170EC" w:rsidRPr="00502F9D">
        <w:rPr>
          <w:rFonts w:ascii="Arial" w:hAnsi="Arial" w:cs="Arial"/>
          <w:b w:val="0"/>
          <w:bCs/>
          <w:sz w:val="20"/>
          <w:u w:val="none"/>
        </w:rPr>
        <w:t>“</w:t>
      </w:r>
      <w:r w:rsidR="00E74A2B">
        <w:rPr>
          <w:rFonts w:ascii="Arial" w:hAnsi="Arial" w:cs="Arial"/>
          <w:b w:val="0"/>
          <w:bCs/>
          <w:sz w:val="20"/>
          <w:u w:val="none"/>
        </w:rPr>
        <w:t xml:space="preserve"> u každého jednotlivého Kupujícího</w:t>
      </w:r>
      <w:r w:rsidRPr="00502F9D">
        <w:rPr>
          <w:rFonts w:ascii="Arial" w:hAnsi="Arial" w:cs="Arial"/>
          <w:b w:val="0"/>
          <w:bCs/>
          <w:sz w:val="20"/>
          <w:u w:val="none"/>
        </w:rPr>
        <w:t>, do kterého bude Zboží dodáváno</w:t>
      </w:r>
      <w:r w:rsidR="006170EC" w:rsidRPr="00502F9D">
        <w:rPr>
          <w:rFonts w:ascii="Arial" w:hAnsi="Arial" w:cs="Arial"/>
          <w:b w:val="0"/>
          <w:bCs/>
          <w:sz w:val="20"/>
          <w:u w:val="none"/>
        </w:rPr>
        <w:t>.</w:t>
      </w:r>
    </w:p>
    <w:p w:rsidR="00D148A8" w:rsidRPr="00502F9D" w:rsidRDefault="00DB52D4"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sjednávají, že jednotlivá kupní smlouva bude uzavřena</w:t>
      </w:r>
      <w:r w:rsidR="00764B50">
        <w:rPr>
          <w:rFonts w:ascii="Arial" w:hAnsi="Arial" w:cs="Arial"/>
          <w:b w:val="0"/>
          <w:bCs/>
          <w:sz w:val="20"/>
          <w:u w:val="none"/>
        </w:rPr>
        <w:t xml:space="preserve"> je</w:t>
      </w:r>
      <w:r w:rsidR="004B54F7">
        <w:rPr>
          <w:rFonts w:ascii="Arial" w:hAnsi="Arial" w:cs="Arial"/>
          <w:b w:val="0"/>
          <w:bCs/>
          <w:sz w:val="20"/>
          <w:u w:val="none"/>
        </w:rPr>
        <w:t>dnotlivým Kupujícím</w:t>
      </w:r>
      <w:r w:rsidRPr="00502F9D">
        <w:rPr>
          <w:rFonts w:ascii="Arial" w:hAnsi="Arial" w:cs="Arial"/>
          <w:b w:val="0"/>
          <w:bCs/>
          <w:sz w:val="20"/>
          <w:u w:val="none"/>
        </w:rPr>
        <w:t xml:space="preserve"> vždy odebráním Zboží</w:t>
      </w:r>
      <w:r w:rsidR="00E74A2B">
        <w:rPr>
          <w:rFonts w:ascii="Arial" w:hAnsi="Arial" w:cs="Arial"/>
          <w:b w:val="0"/>
          <w:bCs/>
          <w:sz w:val="20"/>
          <w:u w:val="none"/>
        </w:rPr>
        <w:t xml:space="preserve"> </w:t>
      </w:r>
      <w:r w:rsidR="00E66401">
        <w:rPr>
          <w:rFonts w:ascii="Arial" w:hAnsi="Arial" w:cs="Arial"/>
          <w:b w:val="0"/>
          <w:bCs/>
          <w:sz w:val="20"/>
          <w:u w:val="none"/>
        </w:rPr>
        <w:t xml:space="preserve">dotčeným </w:t>
      </w:r>
      <w:r w:rsidRPr="00502F9D">
        <w:rPr>
          <w:rFonts w:ascii="Arial" w:hAnsi="Arial" w:cs="Arial"/>
          <w:b w:val="0"/>
          <w:bCs/>
          <w:sz w:val="20"/>
          <w:u w:val="none"/>
        </w:rPr>
        <w:t xml:space="preserve">Kupujícím </w:t>
      </w:r>
      <w:r w:rsidR="00E66401">
        <w:rPr>
          <w:rFonts w:ascii="Arial" w:hAnsi="Arial" w:cs="Arial"/>
          <w:b w:val="0"/>
          <w:bCs/>
          <w:sz w:val="20"/>
          <w:u w:val="none"/>
        </w:rPr>
        <w:t xml:space="preserve">z jednotlivého </w:t>
      </w:r>
      <w:r w:rsidRPr="00502F9D">
        <w:rPr>
          <w:rFonts w:ascii="Arial" w:hAnsi="Arial" w:cs="Arial"/>
          <w:b w:val="0"/>
          <w:bCs/>
          <w:sz w:val="20"/>
          <w:u w:val="none"/>
        </w:rPr>
        <w:t xml:space="preserve">níže definovaného „Konsignačního skladu“ v níže definovaný „Den odebrání“ a tímto odebráním, které se považuje za odevzdání Zboží, vzniká </w:t>
      </w:r>
      <w:r w:rsidR="00E74A2B">
        <w:rPr>
          <w:rFonts w:ascii="Arial" w:hAnsi="Arial" w:cs="Arial"/>
          <w:b w:val="0"/>
          <w:bCs/>
          <w:sz w:val="20"/>
          <w:u w:val="none"/>
        </w:rPr>
        <w:t xml:space="preserve">vůči dotčenému Kupujícímu </w:t>
      </w:r>
      <w:r w:rsidRPr="00502F9D">
        <w:rPr>
          <w:rFonts w:ascii="Arial" w:hAnsi="Arial" w:cs="Arial"/>
          <w:b w:val="0"/>
          <w:bCs/>
          <w:sz w:val="20"/>
          <w:u w:val="none"/>
        </w:rPr>
        <w:t>právo Prodávajícího na kupní cenu. Dodáním Zboží do</w:t>
      </w:r>
      <w:r w:rsidR="00E66401">
        <w:rPr>
          <w:rFonts w:ascii="Arial" w:hAnsi="Arial" w:cs="Arial"/>
          <w:b w:val="0"/>
          <w:bCs/>
          <w:sz w:val="20"/>
          <w:u w:val="none"/>
        </w:rPr>
        <w:t xml:space="preserve"> </w:t>
      </w:r>
      <w:r w:rsidRPr="00502F9D">
        <w:rPr>
          <w:rFonts w:ascii="Arial" w:hAnsi="Arial" w:cs="Arial"/>
          <w:b w:val="0"/>
          <w:bCs/>
          <w:sz w:val="20"/>
          <w:u w:val="none"/>
        </w:rPr>
        <w:t>níže definovaného „Konsignačního skladu“</w:t>
      </w:r>
      <w:r w:rsidR="00E66401">
        <w:rPr>
          <w:rFonts w:ascii="Arial" w:hAnsi="Arial" w:cs="Arial"/>
          <w:b w:val="0"/>
          <w:bCs/>
          <w:sz w:val="20"/>
          <w:u w:val="none"/>
        </w:rPr>
        <w:t xml:space="preserve"> jednotlivého Kupujícího</w:t>
      </w:r>
      <w:r w:rsidRPr="00502F9D">
        <w:rPr>
          <w:rFonts w:ascii="Arial" w:hAnsi="Arial" w:cs="Arial"/>
          <w:b w:val="0"/>
          <w:bCs/>
          <w:sz w:val="20"/>
          <w:u w:val="none"/>
        </w:rPr>
        <w:t xml:space="preserve"> a převzetím takto </w:t>
      </w:r>
      <w:r w:rsidRPr="00502F9D">
        <w:rPr>
          <w:rFonts w:ascii="Arial" w:hAnsi="Arial" w:cs="Arial"/>
          <w:b w:val="0"/>
          <w:bCs/>
          <w:sz w:val="20"/>
          <w:u w:val="none"/>
        </w:rPr>
        <w:lastRenderedPageBreak/>
        <w:t>dodaného Zboží do níže definovaného „Konsignačního skladu“</w:t>
      </w:r>
      <w:r w:rsidR="00E66401">
        <w:rPr>
          <w:rFonts w:ascii="Arial" w:hAnsi="Arial" w:cs="Arial"/>
          <w:b w:val="0"/>
          <w:bCs/>
          <w:sz w:val="20"/>
          <w:u w:val="none"/>
        </w:rPr>
        <w:t xml:space="preserve"> jednotlivého Kupujícího tímto</w:t>
      </w:r>
      <w:r w:rsidRPr="00502F9D">
        <w:rPr>
          <w:rFonts w:ascii="Arial" w:hAnsi="Arial" w:cs="Arial"/>
          <w:b w:val="0"/>
          <w:bCs/>
          <w:sz w:val="20"/>
          <w:u w:val="none"/>
        </w:rPr>
        <w:t xml:space="preserve"> Kupujícím kupní smlouva ještě uzavřena není a Prodávající je až do odebrání Zboží z </w:t>
      </w:r>
      <w:r w:rsidR="0012710F">
        <w:rPr>
          <w:rFonts w:ascii="Arial" w:hAnsi="Arial" w:cs="Arial"/>
          <w:b w:val="0"/>
          <w:bCs/>
          <w:sz w:val="20"/>
          <w:u w:val="none"/>
        </w:rPr>
        <w:t>„</w:t>
      </w:r>
      <w:r w:rsidRPr="00502F9D">
        <w:rPr>
          <w:rFonts w:ascii="Arial" w:hAnsi="Arial" w:cs="Arial"/>
          <w:b w:val="0"/>
          <w:bCs/>
          <w:sz w:val="20"/>
          <w:u w:val="none"/>
        </w:rPr>
        <w:t>Konsignačního skladu</w:t>
      </w:r>
      <w:r w:rsidR="0012710F">
        <w:rPr>
          <w:rFonts w:ascii="Arial" w:hAnsi="Arial" w:cs="Arial"/>
          <w:b w:val="0"/>
          <w:bCs/>
          <w:sz w:val="20"/>
          <w:u w:val="none"/>
        </w:rPr>
        <w:t>“</w:t>
      </w:r>
      <w:r w:rsidRPr="00502F9D">
        <w:rPr>
          <w:rFonts w:ascii="Arial" w:hAnsi="Arial" w:cs="Arial"/>
          <w:b w:val="0"/>
          <w:bCs/>
          <w:sz w:val="20"/>
          <w:u w:val="none"/>
        </w:rPr>
        <w:t xml:space="preserve"> </w:t>
      </w:r>
      <w:r w:rsidR="00E66401">
        <w:rPr>
          <w:rFonts w:ascii="Arial" w:hAnsi="Arial" w:cs="Arial"/>
          <w:b w:val="0"/>
          <w:bCs/>
          <w:sz w:val="20"/>
          <w:u w:val="none"/>
        </w:rPr>
        <w:t>jednotlivého Kupujíc</w:t>
      </w:r>
      <w:r w:rsidR="007E4008">
        <w:rPr>
          <w:rFonts w:ascii="Arial" w:hAnsi="Arial" w:cs="Arial"/>
          <w:b w:val="0"/>
          <w:bCs/>
          <w:sz w:val="20"/>
          <w:u w:val="none"/>
        </w:rPr>
        <w:t>í</w:t>
      </w:r>
      <w:r w:rsidR="00E66401">
        <w:rPr>
          <w:rFonts w:ascii="Arial" w:hAnsi="Arial" w:cs="Arial"/>
          <w:b w:val="0"/>
          <w:bCs/>
          <w:sz w:val="20"/>
          <w:u w:val="none"/>
        </w:rPr>
        <w:t xml:space="preserve">ho tímto </w:t>
      </w:r>
      <w:r w:rsidRPr="00502F9D">
        <w:rPr>
          <w:rFonts w:ascii="Arial" w:hAnsi="Arial" w:cs="Arial"/>
          <w:b w:val="0"/>
          <w:bCs/>
          <w:sz w:val="20"/>
          <w:u w:val="none"/>
        </w:rPr>
        <w:t xml:space="preserve">Kupujícím vlastníkem Zboží. Pokud jednotlivá kupní smlouva musí být uveřejněna dle zákona o registru smluv v registru smluv, zavazují se smluvní strany </w:t>
      </w:r>
      <w:r w:rsidR="00E66401">
        <w:rPr>
          <w:rFonts w:ascii="Arial" w:hAnsi="Arial" w:cs="Arial"/>
          <w:b w:val="0"/>
          <w:bCs/>
          <w:sz w:val="20"/>
          <w:u w:val="none"/>
        </w:rPr>
        <w:t xml:space="preserve">(tj. konkrétní Kupující a Prodávající) </w:t>
      </w:r>
      <w:r w:rsidRPr="00502F9D">
        <w:rPr>
          <w:rFonts w:ascii="Arial" w:hAnsi="Arial" w:cs="Arial"/>
          <w:b w:val="0"/>
          <w:bCs/>
          <w:sz w:val="20"/>
          <w:u w:val="none"/>
        </w:rPr>
        <w:t xml:space="preserve">tuto jednotlivou kupní smlouvu uzavřít písemně. Smluvní strany se za tím účelem v souladu s § 1770 občanského zákoníku dohodly, že dodací list dle odst. </w:t>
      </w:r>
      <w:r w:rsidR="000E7AC1" w:rsidRPr="00502F9D">
        <w:rPr>
          <w:rFonts w:ascii="Arial" w:hAnsi="Arial" w:cs="Arial"/>
          <w:b w:val="0"/>
          <w:bCs/>
          <w:sz w:val="20"/>
          <w:u w:val="none"/>
        </w:rPr>
        <w:t>6.</w:t>
      </w:r>
      <w:r w:rsidR="00C35642" w:rsidRPr="00502F9D">
        <w:rPr>
          <w:rFonts w:ascii="Arial" w:hAnsi="Arial" w:cs="Arial"/>
          <w:b w:val="0"/>
          <w:bCs/>
          <w:sz w:val="20"/>
          <w:u w:val="none"/>
        </w:rPr>
        <w:t>7</w:t>
      </w:r>
      <w:r w:rsidR="000E7AC1" w:rsidRPr="00502F9D">
        <w:rPr>
          <w:rFonts w:ascii="Arial" w:hAnsi="Arial" w:cs="Arial"/>
          <w:b w:val="0"/>
          <w:bCs/>
          <w:sz w:val="20"/>
          <w:u w:val="none"/>
        </w:rPr>
        <w:t>.</w:t>
      </w:r>
      <w:r w:rsidRPr="00502F9D">
        <w:rPr>
          <w:rFonts w:ascii="Arial" w:hAnsi="Arial" w:cs="Arial"/>
          <w:b w:val="0"/>
          <w:bCs/>
          <w:sz w:val="20"/>
          <w:u w:val="none"/>
        </w:rPr>
        <w:t xml:space="preserve"> této smlouvy je (rámcovým) návrhem Prodávajícího na uzavření kupní smlouvy (dále také jen „</w:t>
      </w:r>
      <w:r w:rsidRPr="008010AC">
        <w:rPr>
          <w:rFonts w:ascii="Arial" w:hAnsi="Arial" w:cs="Arial"/>
          <w:sz w:val="20"/>
          <w:u w:val="none"/>
        </w:rPr>
        <w:t>nabídka</w:t>
      </w:r>
      <w:r w:rsidRPr="00502F9D">
        <w:rPr>
          <w:rFonts w:ascii="Arial" w:hAnsi="Arial" w:cs="Arial"/>
          <w:b w:val="0"/>
          <w:bCs/>
          <w:sz w:val="20"/>
          <w:u w:val="none"/>
        </w:rPr>
        <w:t xml:space="preserve">“) a záznam v evidenci skladových zásob Zboží </w:t>
      </w:r>
      <w:r w:rsidR="00E66401">
        <w:rPr>
          <w:rFonts w:ascii="Arial" w:hAnsi="Arial" w:cs="Arial"/>
          <w:b w:val="0"/>
          <w:bCs/>
          <w:sz w:val="20"/>
          <w:u w:val="none"/>
        </w:rPr>
        <w:t xml:space="preserve">konkrétního </w:t>
      </w:r>
      <w:r w:rsidRPr="00502F9D">
        <w:rPr>
          <w:rFonts w:ascii="Arial" w:hAnsi="Arial" w:cs="Arial"/>
          <w:b w:val="0"/>
          <w:bCs/>
          <w:sz w:val="20"/>
          <w:u w:val="none"/>
        </w:rPr>
        <w:t xml:space="preserve">Kupujícího dle odst. 4.6. této smlouvy je vždy jednotlivým přijetím této nabídky. Smluvní strany prohlašují, že pokud </w:t>
      </w:r>
      <w:r w:rsidR="00E66401">
        <w:rPr>
          <w:rFonts w:ascii="Arial" w:hAnsi="Arial" w:cs="Arial"/>
          <w:b w:val="0"/>
          <w:bCs/>
          <w:sz w:val="20"/>
          <w:u w:val="none"/>
        </w:rPr>
        <w:t xml:space="preserve">každý jednotlivý </w:t>
      </w:r>
      <w:r w:rsidRPr="00502F9D">
        <w:rPr>
          <w:rFonts w:ascii="Arial" w:hAnsi="Arial" w:cs="Arial"/>
          <w:b w:val="0"/>
          <w:bCs/>
          <w:sz w:val="20"/>
          <w:u w:val="none"/>
        </w:rPr>
        <w:t>Kupující v jednotlivém případě odebere i pouze některé (nikoli tedy veškeré) Zboží uvedené na dodacím listu a o tomto učiní záznam v evidenci skladových zásob Zboží, nepovažují toto omezení za odmítnutí nabídky,</w:t>
      </w:r>
      <w:r w:rsidR="008E3F36" w:rsidRPr="00502F9D">
        <w:rPr>
          <w:rFonts w:ascii="Arial" w:hAnsi="Arial" w:cs="Arial"/>
          <w:b w:val="0"/>
          <w:bCs/>
          <w:sz w:val="20"/>
          <w:u w:val="none"/>
        </w:rPr>
        <w:t xml:space="preserve"> ale za odpověď s odchylkou, která podstatně nemění podmínky nabídky ve smyslu § 1740 odst. 3 občanského zákoníku, a tedy </w:t>
      </w:r>
      <w:r w:rsidR="00A87EC9" w:rsidRPr="00502F9D">
        <w:rPr>
          <w:rFonts w:ascii="Arial" w:hAnsi="Arial" w:cs="Arial"/>
          <w:b w:val="0"/>
          <w:bCs/>
          <w:sz w:val="20"/>
          <w:u w:val="none"/>
        </w:rPr>
        <w:t xml:space="preserve">za </w:t>
      </w:r>
      <w:r w:rsidR="008E3F36" w:rsidRPr="00502F9D">
        <w:rPr>
          <w:rFonts w:ascii="Arial" w:hAnsi="Arial" w:cs="Arial"/>
          <w:b w:val="0"/>
          <w:bCs/>
          <w:sz w:val="20"/>
          <w:u w:val="none"/>
        </w:rPr>
        <w:t>přijetí nabídky</w:t>
      </w:r>
      <w:r w:rsidR="00A87EC9" w:rsidRPr="00502F9D">
        <w:rPr>
          <w:rFonts w:ascii="Arial" w:hAnsi="Arial" w:cs="Arial"/>
          <w:b w:val="0"/>
          <w:bCs/>
          <w:sz w:val="20"/>
          <w:u w:val="none"/>
        </w:rPr>
        <w:t>, přičemž Prodávající není oprávněn toto přijetí odmítnout</w:t>
      </w:r>
      <w:r w:rsidR="008E3F36" w:rsidRPr="00502F9D">
        <w:rPr>
          <w:rFonts w:ascii="Arial" w:hAnsi="Arial" w:cs="Arial"/>
          <w:b w:val="0"/>
          <w:bCs/>
          <w:sz w:val="20"/>
          <w:u w:val="none"/>
        </w:rPr>
        <w:t xml:space="preserve">. </w:t>
      </w:r>
      <w:r w:rsidRPr="00502F9D">
        <w:rPr>
          <w:rFonts w:ascii="Arial" w:hAnsi="Arial" w:cs="Arial"/>
          <w:b w:val="0"/>
          <w:bCs/>
          <w:sz w:val="20"/>
          <w:u w:val="none"/>
        </w:rPr>
        <w:t xml:space="preserve">Smluvní strany se dále dohodly, že (rámcová) nabídka trvá i po odebrání pouze některého Zboží, a to ve vztahu ke Zboží, které dosud odebráno nebylo s tím, že v takovém případě může být přijata </w:t>
      </w:r>
      <w:r w:rsidR="00E66401">
        <w:rPr>
          <w:rFonts w:ascii="Arial" w:hAnsi="Arial" w:cs="Arial"/>
          <w:b w:val="0"/>
          <w:bCs/>
          <w:sz w:val="20"/>
          <w:u w:val="none"/>
        </w:rPr>
        <w:t xml:space="preserve">dotčeným </w:t>
      </w:r>
      <w:r w:rsidRPr="00502F9D">
        <w:rPr>
          <w:rFonts w:ascii="Arial" w:hAnsi="Arial" w:cs="Arial"/>
          <w:b w:val="0"/>
          <w:bCs/>
          <w:sz w:val="20"/>
          <w:u w:val="none"/>
        </w:rPr>
        <w:t xml:space="preserve">Kupujícím ve vztahu k dosud neodebranému Zboží. Smluvní strany se dále dohodly, že přijetí nabídky nabývá účinnosti ve smyslu § 1745 občanského zákoníku provedením záznamu v evidenci skladových zásob Zboží. </w:t>
      </w:r>
    </w:p>
    <w:p w:rsidR="007B6B07" w:rsidRPr="00F23FC8" w:rsidRDefault="007B6B07" w:rsidP="00F23FC8">
      <w:pPr>
        <w:pStyle w:val="Nadpis1"/>
        <w:numPr>
          <w:ilvl w:val="0"/>
          <w:numId w:val="25"/>
        </w:numPr>
        <w:spacing w:after="120" w:line="276" w:lineRule="auto"/>
        <w:ind w:hanging="720"/>
        <w:jc w:val="left"/>
        <w:rPr>
          <w:smallCaps/>
          <w:sz w:val="22"/>
          <w:szCs w:val="22"/>
        </w:rPr>
      </w:pPr>
      <w:r w:rsidRPr="00F23FC8">
        <w:rPr>
          <w:smallCaps/>
          <w:sz w:val="22"/>
          <w:szCs w:val="22"/>
        </w:rPr>
        <w:t>Konsignační sklad</w:t>
      </w:r>
      <w:r w:rsidR="00DF3CE9" w:rsidRPr="00F23FC8">
        <w:rPr>
          <w:smallCaps/>
          <w:sz w:val="22"/>
          <w:szCs w:val="22"/>
        </w:rPr>
        <w:t xml:space="preserve"> a</w:t>
      </w:r>
      <w:r w:rsidR="00F948C6" w:rsidRPr="00F23FC8">
        <w:rPr>
          <w:smallCaps/>
          <w:sz w:val="22"/>
          <w:szCs w:val="22"/>
        </w:rPr>
        <w:t xml:space="preserve"> </w:t>
      </w:r>
      <w:r w:rsidRPr="00F23FC8">
        <w:rPr>
          <w:smallCaps/>
          <w:sz w:val="22"/>
          <w:szCs w:val="22"/>
        </w:rPr>
        <w:t>jeho provoz</w:t>
      </w:r>
    </w:p>
    <w:p w:rsidR="00F23FC8" w:rsidRPr="00F23FC8" w:rsidRDefault="00F23FC8" w:rsidP="00F23FC8">
      <w:pPr>
        <w:pStyle w:val="Odstavecseseznamem"/>
        <w:widowControl w:val="0"/>
        <w:numPr>
          <w:ilvl w:val="0"/>
          <w:numId w:val="3"/>
        </w:numPr>
        <w:spacing w:after="120" w:line="276" w:lineRule="auto"/>
        <w:contextualSpacing w:val="0"/>
        <w:outlineLvl w:val="1"/>
        <w:rPr>
          <w:rFonts w:ascii="Arial" w:hAnsi="Arial" w:cs="Arial"/>
          <w:bCs/>
          <w:iCs/>
          <w:vanish/>
          <w:szCs w:val="20"/>
        </w:rPr>
      </w:pPr>
    </w:p>
    <w:p w:rsidR="008F78D9" w:rsidRPr="00502F9D" w:rsidRDefault="00E66401" w:rsidP="00F23FC8">
      <w:pPr>
        <w:pStyle w:val="Nadpis2"/>
        <w:numPr>
          <w:ilvl w:val="1"/>
          <w:numId w:val="3"/>
        </w:numPr>
        <w:tabs>
          <w:tab w:val="num" w:pos="1254"/>
        </w:tabs>
        <w:spacing w:before="0" w:line="276" w:lineRule="auto"/>
        <w:ind w:left="709" w:hanging="709"/>
        <w:rPr>
          <w:rFonts w:ascii="Arial" w:hAnsi="Arial" w:cs="Arial"/>
          <w:b w:val="0"/>
          <w:bCs/>
          <w:sz w:val="20"/>
          <w:u w:val="none"/>
        </w:rPr>
      </w:pPr>
      <w:r>
        <w:rPr>
          <w:rFonts w:ascii="Arial" w:hAnsi="Arial" w:cs="Arial"/>
          <w:b w:val="0"/>
          <w:bCs/>
          <w:sz w:val="20"/>
          <w:u w:val="none"/>
        </w:rPr>
        <w:t xml:space="preserve">Každý </w:t>
      </w:r>
      <w:r w:rsidR="007B6B07" w:rsidRPr="00502F9D">
        <w:rPr>
          <w:rFonts w:ascii="Arial" w:hAnsi="Arial" w:cs="Arial"/>
          <w:b w:val="0"/>
          <w:bCs/>
          <w:sz w:val="20"/>
          <w:u w:val="none"/>
        </w:rPr>
        <w:t xml:space="preserve">Kupující </w:t>
      </w:r>
      <w:r w:rsidR="008F09ED" w:rsidRPr="008F09ED">
        <w:rPr>
          <w:rFonts w:ascii="Arial" w:hAnsi="Arial" w:cs="Arial"/>
          <w:b w:val="0"/>
          <w:bCs/>
          <w:sz w:val="20"/>
          <w:u w:val="none"/>
        </w:rPr>
        <w:t>tímto zřizuje konsignační sklad (dále jen „</w:t>
      </w:r>
      <w:r w:rsidR="008F09ED" w:rsidRPr="008010AC">
        <w:rPr>
          <w:rFonts w:ascii="Arial" w:hAnsi="Arial" w:cs="Arial"/>
          <w:sz w:val="20"/>
          <w:u w:val="none"/>
        </w:rPr>
        <w:t>Konsignační sklad</w:t>
      </w:r>
      <w:r w:rsidR="008F09ED" w:rsidRPr="008F09ED">
        <w:rPr>
          <w:rFonts w:ascii="Arial" w:hAnsi="Arial" w:cs="Arial"/>
          <w:b w:val="0"/>
          <w:bCs/>
          <w:sz w:val="20"/>
          <w:u w:val="none"/>
        </w:rPr>
        <w:t xml:space="preserve">“), kterým se pro účely této smlouvy rozumí oddělené umístění skladových zásob Zboží v rámci běžného skladu </w:t>
      </w:r>
      <w:r>
        <w:rPr>
          <w:rFonts w:ascii="Arial" w:hAnsi="Arial" w:cs="Arial"/>
          <w:b w:val="0"/>
          <w:bCs/>
          <w:sz w:val="20"/>
          <w:u w:val="none"/>
        </w:rPr>
        <w:t xml:space="preserve">každého jednotlivého </w:t>
      </w:r>
      <w:r w:rsidR="008F09ED" w:rsidRPr="008F09ED">
        <w:rPr>
          <w:rFonts w:ascii="Arial" w:hAnsi="Arial" w:cs="Arial"/>
          <w:b w:val="0"/>
          <w:bCs/>
          <w:sz w:val="20"/>
          <w:u w:val="none"/>
        </w:rPr>
        <w:t xml:space="preserve">Kupujícího a oddělená evidence stavu zásob Zboží a jeho změn. V Příloze č. 1 </w:t>
      </w:r>
      <w:r w:rsidR="00DF3CE9">
        <w:rPr>
          <w:rFonts w:ascii="Arial" w:hAnsi="Arial" w:cs="Arial"/>
          <w:b w:val="0"/>
          <w:bCs/>
          <w:sz w:val="20"/>
          <w:u w:val="none"/>
        </w:rPr>
        <w:t xml:space="preserve">této smlouvy </w:t>
      </w:r>
      <w:r w:rsidR="008F09ED" w:rsidRPr="008F09ED">
        <w:rPr>
          <w:rFonts w:ascii="Arial" w:hAnsi="Arial" w:cs="Arial"/>
          <w:b w:val="0"/>
          <w:bCs/>
          <w:sz w:val="20"/>
          <w:u w:val="none"/>
        </w:rPr>
        <w:t xml:space="preserve">je uveden způsob určení údaje o udržitelném stavu zásob </w:t>
      </w:r>
      <w:r>
        <w:rPr>
          <w:rFonts w:ascii="Arial" w:hAnsi="Arial" w:cs="Arial"/>
          <w:b w:val="0"/>
          <w:bCs/>
          <w:sz w:val="20"/>
          <w:u w:val="none"/>
        </w:rPr>
        <w:t xml:space="preserve">každého Kupujícího </w:t>
      </w:r>
      <w:r w:rsidR="008F09ED" w:rsidRPr="008F09ED">
        <w:rPr>
          <w:rFonts w:ascii="Arial" w:hAnsi="Arial" w:cs="Arial"/>
          <w:b w:val="0"/>
          <w:bCs/>
          <w:sz w:val="20"/>
          <w:u w:val="none"/>
        </w:rPr>
        <w:t>pro jednotlivé položky Zboží (dále jen „</w:t>
      </w:r>
      <w:r w:rsidR="008F09ED" w:rsidRPr="008010AC">
        <w:rPr>
          <w:rFonts w:ascii="Arial" w:hAnsi="Arial" w:cs="Arial"/>
          <w:sz w:val="20"/>
          <w:u w:val="none"/>
        </w:rPr>
        <w:t>Udržitelný stav zásob</w:t>
      </w:r>
      <w:r w:rsidR="008F09ED" w:rsidRPr="008F09ED">
        <w:rPr>
          <w:rFonts w:ascii="Arial" w:hAnsi="Arial" w:cs="Arial"/>
          <w:b w:val="0"/>
          <w:bCs/>
          <w:sz w:val="20"/>
          <w:u w:val="none"/>
        </w:rPr>
        <w:t>“).</w:t>
      </w:r>
      <w:r w:rsidR="00697D1A">
        <w:rPr>
          <w:rFonts w:ascii="Arial" w:hAnsi="Arial" w:cs="Arial"/>
          <w:b w:val="0"/>
          <w:bCs/>
          <w:sz w:val="20"/>
          <w:u w:val="none"/>
        </w:rPr>
        <w:t xml:space="preserve"> Konsignační sklady budou zřízeny v místech uvedených v Příloze č. 2 této smlouvy pro každého z Kupujících.</w:t>
      </w:r>
    </w:p>
    <w:p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po dobu trvání této smlouvy bude udržovat stav zásob Zboží v Konsignačním skladu </w:t>
      </w:r>
      <w:r w:rsidR="00E66401">
        <w:rPr>
          <w:rFonts w:ascii="Arial" w:hAnsi="Arial" w:cs="Arial"/>
          <w:b w:val="0"/>
          <w:bCs/>
          <w:sz w:val="20"/>
          <w:u w:val="none"/>
        </w:rPr>
        <w:t xml:space="preserve">každého jednotlivého Kupujícího </w:t>
      </w:r>
      <w:r w:rsidRPr="00502F9D">
        <w:rPr>
          <w:rFonts w:ascii="Arial" w:hAnsi="Arial" w:cs="Arial"/>
          <w:b w:val="0"/>
          <w:bCs/>
          <w:sz w:val="20"/>
          <w:u w:val="none"/>
        </w:rPr>
        <w:t>ve stanoveném množství Udržitelného stavu zásob</w:t>
      </w:r>
      <w:r w:rsidR="007E4008">
        <w:rPr>
          <w:rFonts w:ascii="Arial" w:hAnsi="Arial" w:cs="Arial"/>
          <w:b w:val="0"/>
          <w:bCs/>
          <w:sz w:val="20"/>
          <w:u w:val="none"/>
        </w:rPr>
        <w:t xml:space="preserve"> u</w:t>
      </w:r>
      <w:r w:rsidR="00E66401">
        <w:rPr>
          <w:rFonts w:ascii="Arial" w:hAnsi="Arial" w:cs="Arial"/>
          <w:b w:val="0"/>
          <w:bCs/>
          <w:sz w:val="20"/>
          <w:u w:val="none"/>
        </w:rPr>
        <w:t xml:space="preserve"> každého Kupujícího</w:t>
      </w:r>
      <w:r w:rsidRPr="00502F9D">
        <w:rPr>
          <w:rFonts w:ascii="Arial" w:hAnsi="Arial" w:cs="Arial"/>
          <w:b w:val="0"/>
          <w:bCs/>
          <w:sz w:val="20"/>
          <w:u w:val="none"/>
        </w:rPr>
        <w:t xml:space="preserve">, resp. při poklesu stavu zásob Zboží v Konsignačním skladu pod limit Udržitelného stavu zásob Zboží v potřebném rozsahu doplní, aby bylo sjednaného limitu Udržitelného stavu zásob dosaženo. </w:t>
      </w:r>
      <w:r w:rsidR="00E66401">
        <w:rPr>
          <w:rFonts w:ascii="Arial" w:hAnsi="Arial" w:cs="Arial"/>
          <w:b w:val="0"/>
          <w:bCs/>
          <w:sz w:val="20"/>
          <w:u w:val="none"/>
        </w:rPr>
        <w:t xml:space="preserve">Každý </w:t>
      </w:r>
      <w:r w:rsidRPr="00502F9D">
        <w:rPr>
          <w:rFonts w:ascii="Arial" w:hAnsi="Arial" w:cs="Arial"/>
          <w:b w:val="0"/>
          <w:bCs/>
          <w:sz w:val="20"/>
          <w:u w:val="none"/>
        </w:rPr>
        <w:t xml:space="preserve">Kupující je oprávněn </w:t>
      </w:r>
      <w:r w:rsidR="00E14B1C" w:rsidRPr="00502F9D">
        <w:rPr>
          <w:rFonts w:ascii="Arial" w:hAnsi="Arial" w:cs="Arial"/>
          <w:b w:val="0"/>
          <w:bCs/>
          <w:sz w:val="20"/>
          <w:u w:val="none"/>
        </w:rPr>
        <w:t>Z</w:t>
      </w:r>
      <w:r w:rsidRPr="00502F9D">
        <w:rPr>
          <w:rFonts w:ascii="Arial" w:hAnsi="Arial" w:cs="Arial"/>
          <w:b w:val="0"/>
          <w:bCs/>
          <w:sz w:val="20"/>
          <w:u w:val="none"/>
        </w:rPr>
        <w:t>boží za níže uvedených podmínek z</w:t>
      </w:r>
      <w:r w:rsidR="00E66401">
        <w:rPr>
          <w:rFonts w:ascii="Arial" w:hAnsi="Arial" w:cs="Arial"/>
          <w:b w:val="0"/>
          <w:bCs/>
          <w:sz w:val="20"/>
          <w:u w:val="none"/>
        </w:rPr>
        <w:t>e svého</w:t>
      </w:r>
      <w:r w:rsidRPr="00502F9D">
        <w:rPr>
          <w:rFonts w:ascii="Arial" w:hAnsi="Arial" w:cs="Arial"/>
          <w:b w:val="0"/>
          <w:bCs/>
          <w:sz w:val="20"/>
          <w:u w:val="none"/>
        </w:rPr>
        <w:t> Konsignačního skladu odebírat pro své využití.</w:t>
      </w:r>
    </w:p>
    <w:p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nejpozději do </w:t>
      </w:r>
      <w:r w:rsidR="00355A65" w:rsidRPr="00502F9D">
        <w:rPr>
          <w:rFonts w:ascii="Arial" w:hAnsi="Arial" w:cs="Arial"/>
          <w:b w:val="0"/>
          <w:bCs/>
          <w:sz w:val="20"/>
          <w:u w:val="none"/>
        </w:rPr>
        <w:t>deseti (10) dnů</w:t>
      </w:r>
      <w:r w:rsidRPr="00502F9D">
        <w:rPr>
          <w:rFonts w:ascii="Arial" w:hAnsi="Arial" w:cs="Arial"/>
          <w:b w:val="0"/>
          <w:bCs/>
          <w:sz w:val="20"/>
          <w:u w:val="none"/>
        </w:rPr>
        <w:t xml:space="preserve"> od podpisu této smlouvy dodá </w:t>
      </w:r>
      <w:r w:rsidR="00E66401">
        <w:rPr>
          <w:rFonts w:ascii="Arial" w:hAnsi="Arial" w:cs="Arial"/>
          <w:b w:val="0"/>
          <w:bCs/>
          <w:sz w:val="20"/>
          <w:u w:val="none"/>
        </w:rPr>
        <w:t xml:space="preserve">každému jednotlivému </w:t>
      </w:r>
      <w:r w:rsidRPr="00502F9D">
        <w:rPr>
          <w:rFonts w:ascii="Arial" w:hAnsi="Arial" w:cs="Arial"/>
          <w:b w:val="0"/>
          <w:bCs/>
          <w:sz w:val="20"/>
          <w:u w:val="none"/>
        </w:rPr>
        <w:t>Kupujícímu</w:t>
      </w:r>
      <w:r w:rsidR="00E14B1C" w:rsidRPr="00502F9D">
        <w:rPr>
          <w:rFonts w:ascii="Arial" w:hAnsi="Arial" w:cs="Arial"/>
          <w:b w:val="0"/>
          <w:bCs/>
          <w:sz w:val="20"/>
          <w:u w:val="none"/>
        </w:rPr>
        <w:t xml:space="preserve"> do</w:t>
      </w:r>
      <w:r w:rsidR="00E66401">
        <w:rPr>
          <w:rFonts w:ascii="Arial" w:hAnsi="Arial" w:cs="Arial"/>
          <w:b w:val="0"/>
          <w:bCs/>
          <w:sz w:val="20"/>
          <w:u w:val="none"/>
        </w:rPr>
        <w:t xml:space="preserve"> jeho</w:t>
      </w:r>
      <w:r w:rsidR="00E14B1C" w:rsidRPr="00502F9D">
        <w:rPr>
          <w:rFonts w:ascii="Arial" w:hAnsi="Arial" w:cs="Arial"/>
          <w:b w:val="0"/>
          <w:bCs/>
          <w:sz w:val="20"/>
          <w:u w:val="none"/>
        </w:rPr>
        <w:t xml:space="preserve"> Konsignačního skladu</w:t>
      </w:r>
      <w:r w:rsidRPr="00502F9D">
        <w:rPr>
          <w:rFonts w:ascii="Arial" w:hAnsi="Arial" w:cs="Arial"/>
          <w:b w:val="0"/>
          <w:bCs/>
          <w:sz w:val="20"/>
          <w:u w:val="none"/>
        </w:rPr>
        <w:t xml:space="preserve"> Zboží v množství odpovídajícím Udržitelnému stavu zásob</w:t>
      </w:r>
      <w:r w:rsidR="007E4008">
        <w:rPr>
          <w:rFonts w:ascii="Arial" w:hAnsi="Arial" w:cs="Arial"/>
          <w:b w:val="0"/>
          <w:bCs/>
          <w:sz w:val="20"/>
          <w:u w:val="none"/>
        </w:rPr>
        <w:t xml:space="preserve"> u</w:t>
      </w:r>
      <w:r w:rsidR="00E66401">
        <w:rPr>
          <w:rFonts w:ascii="Arial" w:hAnsi="Arial" w:cs="Arial"/>
          <w:b w:val="0"/>
          <w:bCs/>
          <w:sz w:val="20"/>
          <w:u w:val="none"/>
        </w:rPr>
        <w:t xml:space="preserve"> každého jednotlivého Kupujícího</w:t>
      </w:r>
      <w:r w:rsidRPr="00502F9D">
        <w:rPr>
          <w:rFonts w:ascii="Arial" w:hAnsi="Arial" w:cs="Arial"/>
          <w:b w:val="0"/>
          <w:bCs/>
          <w:sz w:val="20"/>
          <w:u w:val="none"/>
        </w:rPr>
        <w:t xml:space="preserve">.  </w:t>
      </w:r>
    </w:p>
    <w:p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bude jinak plnit závazek dle odst. 4.2. této smlouvy na základě oznámení </w:t>
      </w:r>
      <w:r w:rsidR="00E66401">
        <w:rPr>
          <w:rFonts w:ascii="Arial" w:hAnsi="Arial" w:cs="Arial"/>
          <w:b w:val="0"/>
          <w:bCs/>
          <w:sz w:val="20"/>
          <w:u w:val="none"/>
        </w:rPr>
        <w:t xml:space="preserve">dotčeného </w:t>
      </w:r>
      <w:r w:rsidRPr="00502F9D">
        <w:rPr>
          <w:rFonts w:ascii="Arial" w:hAnsi="Arial" w:cs="Arial"/>
          <w:b w:val="0"/>
          <w:bCs/>
          <w:sz w:val="20"/>
          <w:u w:val="none"/>
        </w:rPr>
        <w:t>Kupujícího o odebrání Zboží z</w:t>
      </w:r>
      <w:r w:rsidR="00E66401">
        <w:rPr>
          <w:rFonts w:ascii="Arial" w:hAnsi="Arial" w:cs="Arial"/>
          <w:b w:val="0"/>
          <w:bCs/>
          <w:sz w:val="20"/>
          <w:u w:val="none"/>
        </w:rPr>
        <w:t xml:space="preserve"> jeho </w:t>
      </w:r>
      <w:r w:rsidRPr="00502F9D">
        <w:rPr>
          <w:rFonts w:ascii="Arial" w:hAnsi="Arial" w:cs="Arial"/>
          <w:b w:val="0"/>
          <w:bCs/>
          <w:sz w:val="20"/>
          <w:u w:val="none"/>
        </w:rPr>
        <w:t xml:space="preserve">Konsignačního skladu (dále jen </w:t>
      </w:r>
      <w:r w:rsidRPr="00502F9D">
        <w:rPr>
          <w:rFonts w:ascii="Arial" w:hAnsi="Arial" w:cs="Arial"/>
          <w:bCs/>
          <w:sz w:val="20"/>
          <w:u w:val="none"/>
        </w:rPr>
        <w:t>„Oznámení“</w:t>
      </w:r>
      <w:r w:rsidRPr="00502F9D">
        <w:rPr>
          <w:rFonts w:ascii="Arial" w:hAnsi="Arial" w:cs="Arial"/>
          <w:b w:val="0"/>
          <w:bCs/>
          <w:sz w:val="20"/>
          <w:u w:val="none"/>
        </w:rPr>
        <w:t xml:space="preserve">). </w:t>
      </w:r>
      <w:r w:rsidR="00D1768C" w:rsidRPr="00502F9D">
        <w:rPr>
          <w:rFonts w:ascii="Arial" w:hAnsi="Arial" w:cs="Arial"/>
          <w:b w:val="0"/>
          <w:bCs/>
          <w:sz w:val="20"/>
          <w:u w:val="none"/>
        </w:rPr>
        <w:t>Náležitosti</w:t>
      </w:r>
      <w:r w:rsidRPr="00502F9D">
        <w:rPr>
          <w:rFonts w:ascii="Arial" w:hAnsi="Arial" w:cs="Arial"/>
          <w:b w:val="0"/>
          <w:bCs/>
          <w:sz w:val="20"/>
          <w:u w:val="none"/>
        </w:rPr>
        <w:t xml:space="preserve"> Oznámení </w:t>
      </w:r>
      <w:r w:rsidR="00D1768C" w:rsidRPr="00502F9D">
        <w:rPr>
          <w:rFonts w:ascii="Arial" w:hAnsi="Arial" w:cs="Arial"/>
          <w:b w:val="0"/>
          <w:bCs/>
          <w:sz w:val="20"/>
          <w:u w:val="none"/>
        </w:rPr>
        <w:t xml:space="preserve">jsou uvedeny v čl. 5. této smlouvy. </w:t>
      </w:r>
      <w:r w:rsidR="004102E7" w:rsidRPr="00502F9D">
        <w:rPr>
          <w:rFonts w:ascii="Arial" w:hAnsi="Arial" w:cs="Arial"/>
          <w:b w:val="0"/>
          <w:bCs/>
          <w:sz w:val="20"/>
          <w:u w:val="none"/>
        </w:rPr>
        <w:t xml:space="preserve">Oznámení </w:t>
      </w:r>
      <w:r w:rsidRPr="00502F9D">
        <w:rPr>
          <w:rFonts w:ascii="Arial" w:hAnsi="Arial" w:cs="Arial"/>
          <w:b w:val="0"/>
          <w:bCs/>
          <w:sz w:val="20"/>
          <w:u w:val="none"/>
        </w:rPr>
        <w:t xml:space="preserve">bude obsahovat údaje dle odst. </w:t>
      </w:r>
      <w:r w:rsidR="0070309C" w:rsidRPr="00502F9D">
        <w:rPr>
          <w:rFonts w:ascii="Arial" w:hAnsi="Arial" w:cs="Arial"/>
          <w:b w:val="0"/>
          <w:bCs/>
          <w:sz w:val="20"/>
          <w:u w:val="none"/>
        </w:rPr>
        <w:t>5</w:t>
      </w:r>
      <w:r w:rsidRPr="00502F9D">
        <w:rPr>
          <w:rFonts w:ascii="Arial" w:hAnsi="Arial" w:cs="Arial"/>
          <w:b w:val="0"/>
          <w:bCs/>
          <w:sz w:val="20"/>
          <w:u w:val="none"/>
        </w:rPr>
        <w:t xml:space="preserve">.2. této smlouvy, popř. další náležitosti vyžadované čl. </w:t>
      </w:r>
      <w:r w:rsidR="0070309C" w:rsidRPr="00502F9D">
        <w:rPr>
          <w:rFonts w:ascii="Arial" w:hAnsi="Arial" w:cs="Arial"/>
          <w:b w:val="0"/>
          <w:bCs/>
          <w:sz w:val="20"/>
          <w:u w:val="none"/>
        </w:rPr>
        <w:t>5</w:t>
      </w:r>
      <w:r w:rsidRPr="00502F9D">
        <w:rPr>
          <w:rFonts w:ascii="Arial" w:hAnsi="Arial" w:cs="Arial"/>
          <w:b w:val="0"/>
          <w:bCs/>
          <w:sz w:val="20"/>
          <w:u w:val="none"/>
        </w:rPr>
        <w:t xml:space="preserve">. této smlouvy, s tím, že údaj dle odst. </w:t>
      </w:r>
      <w:r w:rsidR="0070309C" w:rsidRPr="00502F9D">
        <w:rPr>
          <w:rFonts w:ascii="Arial" w:hAnsi="Arial" w:cs="Arial"/>
          <w:b w:val="0"/>
          <w:bCs/>
          <w:sz w:val="20"/>
          <w:u w:val="none"/>
        </w:rPr>
        <w:t>5</w:t>
      </w:r>
      <w:r w:rsidRPr="00502F9D">
        <w:rPr>
          <w:rFonts w:ascii="Arial" w:hAnsi="Arial" w:cs="Arial"/>
          <w:b w:val="0"/>
          <w:bCs/>
          <w:sz w:val="20"/>
          <w:u w:val="none"/>
        </w:rPr>
        <w:t xml:space="preserve">.2.5. této smlouvy </w:t>
      </w:r>
      <w:r w:rsidR="00D148A8" w:rsidRPr="00502F9D">
        <w:rPr>
          <w:rFonts w:ascii="Arial" w:hAnsi="Arial" w:cs="Arial"/>
          <w:b w:val="0"/>
          <w:bCs/>
          <w:sz w:val="20"/>
          <w:u w:val="none"/>
        </w:rPr>
        <w:t xml:space="preserve">uvedený </w:t>
      </w:r>
      <w:r w:rsidRPr="00502F9D">
        <w:rPr>
          <w:rFonts w:ascii="Arial" w:hAnsi="Arial" w:cs="Arial"/>
          <w:b w:val="0"/>
          <w:bCs/>
          <w:sz w:val="20"/>
          <w:u w:val="none"/>
        </w:rPr>
        <w:t xml:space="preserve">v Oznámení </w:t>
      </w:r>
      <w:r w:rsidR="00D148A8" w:rsidRPr="00502F9D">
        <w:rPr>
          <w:rFonts w:ascii="Arial" w:hAnsi="Arial" w:cs="Arial"/>
          <w:b w:val="0"/>
          <w:bCs/>
          <w:sz w:val="20"/>
          <w:u w:val="none"/>
        </w:rPr>
        <w:t>je údajem o odebrání Zboží z </w:t>
      </w:r>
      <w:r w:rsidR="00E14B1C" w:rsidRPr="00502F9D">
        <w:rPr>
          <w:rFonts w:ascii="Arial" w:hAnsi="Arial" w:cs="Arial"/>
          <w:b w:val="0"/>
          <w:bCs/>
          <w:sz w:val="20"/>
          <w:u w:val="none"/>
        </w:rPr>
        <w:t>K</w:t>
      </w:r>
      <w:r w:rsidR="00D148A8" w:rsidRPr="00502F9D">
        <w:rPr>
          <w:rFonts w:ascii="Arial" w:hAnsi="Arial" w:cs="Arial"/>
          <w:b w:val="0"/>
          <w:bCs/>
          <w:sz w:val="20"/>
          <w:u w:val="none"/>
        </w:rPr>
        <w:t xml:space="preserve">onsignačního skladu </w:t>
      </w:r>
      <w:r w:rsidRPr="00502F9D">
        <w:rPr>
          <w:rFonts w:ascii="Arial" w:hAnsi="Arial" w:cs="Arial"/>
          <w:b w:val="0"/>
          <w:bCs/>
          <w:sz w:val="20"/>
          <w:u w:val="none"/>
        </w:rPr>
        <w:t xml:space="preserve">od vystavení a odeslání posledního Oznámení nebo v době od dodání </w:t>
      </w:r>
      <w:r w:rsidR="00E14B1C" w:rsidRPr="00502F9D">
        <w:rPr>
          <w:rFonts w:ascii="Arial" w:hAnsi="Arial" w:cs="Arial"/>
          <w:b w:val="0"/>
          <w:bCs/>
          <w:sz w:val="20"/>
          <w:u w:val="none"/>
        </w:rPr>
        <w:t>Z</w:t>
      </w:r>
      <w:r w:rsidRPr="00502F9D">
        <w:rPr>
          <w:rFonts w:ascii="Arial" w:hAnsi="Arial" w:cs="Arial"/>
          <w:b w:val="0"/>
          <w:bCs/>
          <w:sz w:val="20"/>
          <w:u w:val="none"/>
        </w:rPr>
        <w:t xml:space="preserve">boží dle odst. </w:t>
      </w:r>
      <w:r w:rsidR="00D148A8" w:rsidRPr="00502F9D">
        <w:rPr>
          <w:rFonts w:ascii="Arial" w:hAnsi="Arial" w:cs="Arial"/>
          <w:b w:val="0"/>
          <w:bCs/>
          <w:sz w:val="20"/>
          <w:u w:val="none"/>
        </w:rPr>
        <w:t>4</w:t>
      </w:r>
      <w:r w:rsidRPr="00502F9D">
        <w:rPr>
          <w:rFonts w:ascii="Arial" w:hAnsi="Arial" w:cs="Arial"/>
          <w:b w:val="0"/>
          <w:bCs/>
          <w:sz w:val="20"/>
          <w:u w:val="none"/>
        </w:rPr>
        <w:t xml:space="preserve">.3. této smlouvy. </w:t>
      </w:r>
      <w:r w:rsidR="00F575C5" w:rsidRPr="00502F9D">
        <w:rPr>
          <w:rFonts w:ascii="Arial" w:hAnsi="Arial" w:cs="Arial"/>
          <w:b w:val="0"/>
          <w:bCs/>
          <w:sz w:val="20"/>
          <w:u w:val="none"/>
        </w:rPr>
        <w:t>V případě, že od posledního vystaveného a zaslaného Oznámení nebo od dodání Zboží dle odst. 4.3. této smlouvy došlo k odběru Zboží ve dvou a více dnech, bude v Oznámení uvedeno i rozlišení takového odběru podle jednotlivých dní.</w:t>
      </w:r>
    </w:p>
    <w:p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Dodávka </w:t>
      </w:r>
      <w:r w:rsidR="00E14B1C" w:rsidRPr="00502F9D">
        <w:rPr>
          <w:rFonts w:ascii="Arial" w:hAnsi="Arial" w:cs="Arial"/>
          <w:b w:val="0"/>
          <w:bCs/>
          <w:sz w:val="20"/>
          <w:u w:val="none"/>
        </w:rPr>
        <w:t>Z</w:t>
      </w:r>
      <w:r w:rsidRPr="00502F9D">
        <w:rPr>
          <w:rFonts w:ascii="Arial" w:hAnsi="Arial" w:cs="Arial"/>
          <w:b w:val="0"/>
          <w:bCs/>
          <w:sz w:val="20"/>
          <w:u w:val="none"/>
        </w:rPr>
        <w:t xml:space="preserve">boží do Konsignačního skladu dle odst. </w:t>
      </w:r>
      <w:r w:rsidR="00D148A8" w:rsidRPr="00502F9D">
        <w:rPr>
          <w:rFonts w:ascii="Arial" w:hAnsi="Arial" w:cs="Arial"/>
          <w:b w:val="0"/>
          <w:bCs/>
          <w:sz w:val="20"/>
          <w:u w:val="none"/>
        </w:rPr>
        <w:t>4</w:t>
      </w:r>
      <w:r w:rsidRPr="00502F9D">
        <w:rPr>
          <w:rFonts w:ascii="Arial" w:hAnsi="Arial" w:cs="Arial"/>
          <w:b w:val="0"/>
          <w:bCs/>
          <w:sz w:val="20"/>
          <w:u w:val="none"/>
        </w:rPr>
        <w:t xml:space="preserve">.3. a </w:t>
      </w:r>
      <w:r w:rsidR="00D148A8" w:rsidRPr="00502F9D">
        <w:rPr>
          <w:rFonts w:ascii="Arial" w:hAnsi="Arial" w:cs="Arial"/>
          <w:b w:val="0"/>
          <w:bCs/>
          <w:sz w:val="20"/>
          <w:u w:val="none"/>
        </w:rPr>
        <w:t>4</w:t>
      </w:r>
      <w:r w:rsidRPr="00502F9D">
        <w:rPr>
          <w:rFonts w:ascii="Arial" w:hAnsi="Arial" w:cs="Arial"/>
          <w:b w:val="0"/>
          <w:bCs/>
          <w:sz w:val="20"/>
          <w:u w:val="none"/>
        </w:rPr>
        <w:t xml:space="preserve">.4. této smlouvy, zejména pokud jde o lhůty a způsob dodání, se jinak řídí čl. </w:t>
      </w:r>
      <w:r w:rsidR="00D148A8" w:rsidRPr="00502F9D">
        <w:rPr>
          <w:rFonts w:ascii="Arial" w:hAnsi="Arial" w:cs="Arial"/>
          <w:b w:val="0"/>
          <w:bCs/>
          <w:sz w:val="20"/>
          <w:u w:val="none"/>
        </w:rPr>
        <w:t>6</w:t>
      </w:r>
      <w:r w:rsidRPr="00502F9D">
        <w:rPr>
          <w:rFonts w:ascii="Arial" w:hAnsi="Arial" w:cs="Arial"/>
          <w:b w:val="0"/>
          <w:bCs/>
          <w:sz w:val="20"/>
          <w:u w:val="none"/>
        </w:rPr>
        <w:t>. této smlouvy</w:t>
      </w:r>
      <w:r w:rsidR="00DF3CE9">
        <w:rPr>
          <w:rFonts w:ascii="Arial" w:hAnsi="Arial" w:cs="Arial"/>
          <w:b w:val="0"/>
          <w:bCs/>
          <w:sz w:val="20"/>
          <w:u w:val="none"/>
        </w:rPr>
        <w:t xml:space="preserve">, pokud v odst. </w:t>
      </w:r>
      <w:r w:rsidR="00DF3CE9" w:rsidRPr="00502F9D">
        <w:rPr>
          <w:rFonts w:ascii="Arial" w:hAnsi="Arial" w:cs="Arial"/>
          <w:b w:val="0"/>
          <w:bCs/>
          <w:sz w:val="20"/>
          <w:u w:val="none"/>
        </w:rPr>
        <w:t>4.3. a 4.4. této smlouvy</w:t>
      </w:r>
      <w:r w:rsidR="00DF3CE9">
        <w:rPr>
          <w:rFonts w:ascii="Arial" w:hAnsi="Arial" w:cs="Arial"/>
          <w:b w:val="0"/>
          <w:bCs/>
          <w:sz w:val="20"/>
          <w:u w:val="none"/>
        </w:rPr>
        <w:t xml:space="preserve"> není stanoveno výslovně jinak</w:t>
      </w:r>
      <w:r w:rsidRPr="00502F9D">
        <w:rPr>
          <w:rFonts w:ascii="Arial" w:hAnsi="Arial" w:cs="Arial"/>
          <w:b w:val="0"/>
          <w:bCs/>
          <w:sz w:val="20"/>
          <w:u w:val="none"/>
        </w:rPr>
        <w:t>.</w:t>
      </w:r>
    </w:p>
    <w:p w:rsidR="007B6B07" w:rsidRPr="00502F9D" w:rsidRDefault="00AC7A09"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jednotlivý </w:t>
      </w:r>
      <w:r w:rsidR="007B6B07" w:rsidRPr="00502F9D">
        <w:rPr>
          <w:rFonts w:ascii="Arial" w:hAnsi="Arial" w:cs="Arial"/>
          <w:b w:val="0"/>
          <w:bCs/>
          <w:sz w:val="20"/>
          <w:u w:val="none"/>
        </w:rPr>
        <w:t xml:space="preserve">Kupující je oprávněn odebírat </w:t>
      </w:r>
      <w:r w:rsidR="00D1768C" w:rsidRPr="00502F9D">
        <w:rPr>
          <w:rFonts w:ascii="Arial" w:hAnsi="Arial" w:cs="Arial"/>
          <w:b w:val="0"/>
          <w:bCs/>
          <w:sz w:val="20"/>
          <w:u w:val="none"/>
        </w:rPr>
        <w:t>Z</w:t>
      </w:r>
      <w:r w:rsidR="007B6B07" w:rsidRPr="00502F9D">
        <w:rPr>
          <w:rFonts w:ascii="Arial" w:hAnsi="Arial" w:cs="Arial"/>
          <w:b w:val="0"/>
          <w:bCs/>
          <w:sz w:val="20"/>
          <w:u w:val="none"/>
        </w:rPr>
        <w:t>boží z</w:t>
      </w:r>
      <w:r>
        <w:rPr>
          <w:rFonts w:ascii="Arial" w:hAnsi="Arial" w:cs="Arial"/>
          <w:b w:val="0"/>
          <w:bCs/>
          <w:sz w:val="20"/>
          <w:u w:val="none"/>
        </w:rPr>
        <w:t>e svého</w:t>
      </w:r>
      <w:r w:rsidR="007B6B07" w:rsidRPr="00502F9D">
        <w:rPr>
          <w:rFonts w:ascii="Arial" w:hAnsi="Arial" w:cs="Arial"/>
          <w:b w:val="0"/>
          <w:bCs/>
          <w:sz w:val="20"/>
          <w:u w:val="none"/>
        </w:rPr>
        <w:t xml:space="preserve"> Konsignačního skladu dle svých potřeb, aniž by musel o takovém odebrání </w:t>
      </w:r>
      <w:r w:rsidR="00D1768C" w:rsidRPr="00502F9D">
        <w:rPr>
          <w:rFonts w:ascii="Arial" w:hAnsi="Arial" w:cs="Arial"/>
          <w:b w:val="0"/>
          <w:bCs/>
          <w:sz w:val="20"/>
          <w:u w:val="none"/>
        </w:rPr>
        <w:t>Z</w:t>
      </w:r>
      <w:r w:rsidR="007B6B07" w:rsidRPr="00502F9D">
        <w:rPr>
          <w:rFonts w:ascii="Arial" w:hAnsi="Arial" w:cs="Arial"/>
          <w:b w:val="0"/>
          <w:bCs/>
          <w:sz w:val="20"/>
          <w:u w:val="none"/>
        </w:rPr>
        <w:t xml:space="preserve">boží informovat </w:t>
      </w:r>
      <w:r w:rsidR="00E14B1C" w:rsidRPr="00502F9D">
        <w:rPr>
          <w:rFonts w:ascii="Arial" w:hAnsi="Arial" w:cs="Arial"/>
          <w:b w:val="0"/>
          <w:bCs/>
          <w:sz w:val="20"/>
          <w:u w:val="none"/>
        </w:rPr>
        <w:t>Prodávajícího</w:t>
      </w:r>
      <w:r w:rsidR="007B6B07" w:rsidRPr="00502F9D">
        <w:rPr>
          <w:rFonts w:ascii="Arial" w:hAnsi="Arial" w:cs="Arial"/>
          <w:b w:val="0"/>
          <w:bCs/>
          <w:sz w:val="20"/>
          <w:u w:val="none"/>
        </w:rPr>
        <w:t xml:space="preserve"> jiným </w:t>
      </w:r>
      <w:r w:rsidR="007B6B07" w:rsidRPr="00502F9D">
        <w:rPr>
          <w:rFonts w:ascii="Arial" w:hAnsi="Arial" w:cs="Arial"/>
          <w:b w:val="0"/>
          <w:bCs/>
          <w:sz w:val="20"/>
          <w:u w:val="none"/>
        </w:rPr>
        <w:lastRenderedPageBreak/>
        <w:t xml:space="preserve">způsobem, než je stanoveno v odst. </w:t>
      </w:r>
      <w:r w:rsidR="00D1768C" w:rsidRPr="00502F9D">
        <w:rPr>
          <w:rFonts w:ascii="Arial" w:hAnsi="Arial" w:cs="Arial"/>
          <w:b w:val="0"/>
          <w:bCs/>
          <w:sz w:val="20"/>
          <w:u w:val="none"/>
        </w:rPr>
        <w:t>4</w:t>
      </w:r>
      <w:r w:rsidR="007B6B07" w:rsidRPr="00502F9D">
        <w:rPr>
          <w:rFonts w:ascii="Arial" w:hAnsi="Arial" w:cs="Arial"/>
          <w:b w:val="0"/>
          <w:bCs/>
          <w:sz w:val="20"/>
          <w:u w:val="none"/>
        </w:rPr>
        <w:t xml:space="preserve">.4. této smlouvy. </w:t>
      </w:r>
      <w:r w:rsidR="004701B9">
        <w:rPr>
          <w:rFonts w:ascii="Arial" w:hAnsi="Arial" w:cs="Arial"/>
          <w:b w:val="0"/>
          <w:bCs/>
          <w:sz w:val="20"/>
          <w:u w:val="none"/>
        </w:rPr>
        <w:t xml:space="preserve">Každý </w:t>
      </w:r>
      <w:r w:rsidR="007B6B07" w:rsidRPr="00502F9D">
        <w:rPr>
          <w:rFonts w:ascii="Arial" w:hAnsi="Arial" w:cs="Arial"/>
          <w:b w:val="0"/>
          <w:bCs/>
          <w:sz w:val="20"/>
          <w:u w:val="none"/>
        </w:rPr>
        <w:t xml:space="preserve">Kupující je však povinen v evidenci skladových zásob </w:t>
      </w:r>
      <w:r w:rsidR="00D1768C" w:rsidRPr="00502F9D">
        <w:rPr>
          <w:rFonts w:ascii="Arial" w:hAnsi="Arial" w:cs="Arial"/>
          <w:b w:val="0"/>
          <w:bCs/>
          <w:sz w:val="20"/>
          <w:u w:val="none"/>
        </w:rPr>
        <w:t>Z</w:t>
      </w:r>
      <w:r w:rsidR="007B6B07" w:rsidRPr="00502F9D">
        <w:rPr>
          <w:rFonts w:ascii="Arial" w:hAnsi="Arial" w:cs="Arial"/>
          <w:b w:val="0"/>
          <w:bCs/>
          <w:sz w:val="20"/>
          <w:u w:val="none"/>
        </w:rPr>
        <w:t>boží při každém jednotlivém odběru provést záznam, který bude obsahovat:</w:t>
      </w:r>
    </w:p>
    <w:p w:rsidR="007B6B07"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druh odebraného </w:t>
      </w:r>
      <w:r w:rsidR="00D1768C" w:rsidRPr="00502F9D">
        <w:rPr>
          <w:rFonts w:ascii="Arial" w:hAnsi="Arial" w:cs="Arial"/>
          <w:b w:val="0"/>
          <w:bCs/>
          <w:sz w:val="20"/>
          <w:u w:val="none"/>
        </w:rPr>
        <w:t>Z</w:t>
      </w:r>
      <w:r w:rsidRPr="00502F9D">
        <w:rPr>
          <w:rFonts w:ascii="Arial" w:hAnsi="Arial" w:cs="Arial"/>
          <w:b w:val="0"/>
          <w:bCs/>
          <w:sz w:val="20"/>
          <w:u w:val="none"/>
        </w:rPr>
        <w:t xml:space="preserve">boží s případným uvedením jeho číselného kódu, byl-li v </w:t>
      </w:r>
      <w:r w:rsidRPr="00C807A5">
        <w:rPr>
          <w:rFonts w:ascii="Arial" w:hAnsi="Arial" w:cs="Arial"/>
          <w:b w:val="0"/>
          <w:bCs/>
          <w:sz w:val="20"/>
          <w:u w:val="none"/>
        </w:rPr>
        <w:t>Příloze č. 1</w:t>
      </w:r>
      <w:r w:rsidRPr="00502F9D">
        <w:rPr>
          <w:rFonts w:ascii="Arial" w:hAnsi="Arial" w:cs="Arial"/>
          <w:b w:val="0"/>
          <w:bCs/>
          <w:sz w:val="20"/>
          <w:u w:val="none"/>
        </w:rPr>
        <w:t xml:space="preserve"> označen, </w:t>
      </w:r>
    </w:p>
    <w:p w:rsidR="007B6B07"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množství odebraného </w:t>
      </w:r>
      <w:r w:rsidR="00D1768C" w:rsidRPr="00502F9D">
        <w:rPr>
          <w:rFonts w:ascii="Arial" w:hAnsi="Arial" w:cs="Arial"/>
          <w:b w:val="0"/>
          <w:bCs/>
          <w:sz w:val="20"/>
          <w:u w:val="none"/>
        </w:rPr>
        <w:t>Z</w:t>
      </w:r>
      <w:r w:rsidR="00D20D9E">
        <w:rPr>
          <w:rFonts w:ascii="Arial" w:hAnsi="Arial" w:cs="Arial"/>
          <w:b w:val="0"/>
          <w:bCs/>
          <w:sz w:val="20"/>
          <w:u w:val="none"/>
        </w:rPr>
        <w:t>boží</w:t>
      </w:r>
    </w:p>
    <w:p w:rsidR="006E558C"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den odebrání </w:t>
      </w:r>
      <w:r w:rsidR="00D1768C" w:rsidRPr="00502F9D">
        <w:rPr>
          <w:rFonts w:ascii="Arial" w:hAnsi="Arial" w:cs="Arial"/>
          <w:b w:val="0"/>
          <w:bCs/>
          <w:sz w:val="20"/>
          <w:u w:val="none"/>
        </w:rPr>
        <w:t>Z</w:t>
      </w:r>
      <w:r w:rsidRPr="00502F9D">
        <w:rPr>
          <w:rFonts w:ascii="Arial" w:hAnsi="Arial" w:cs="Arial"/>
          <w:b w:val="0"/>
          <w:bCs/>
          <w:sz w:val="20"/>
          <w:u w:val="none"/>
        </w:rPr>
        <w:t xml:space="preserve">boží (dále jen </w:t>
      </w:r>
      <w:r w:rsidRPr="00502F9D">
        <w:rPr>
          <w:rFonts w:ascii="Arial" w:hAnsi="Arial" w:cs="Arial"/>
          <w:bCs/>
          <w:sz w:val="20"/>
          <w:u w:val="none"/>
        </w:rPr>
        <w:t>„</w:t>
      </w:r>
      <w:r w:rsidRPr="008010AC">
        <w:rPr>
          <w:rFonts w:ascii="Arial" w:hAnsi="Arial" w:cs="Arial"/>
          <w:sz w:val="20"/>
          <w:u w:val="none"/>
        </w:rPr>
        <w:t>Den odebrání</w:t>
      </w:r>
      <w:r w:rsidRPr="00502F9D">
        <w:rPr>
          <w:rFonts w:ascii="Arial" w:hAnsi="Arial" w:cs="Arial"/>
          <w:bCs/>
          <w:sz w:val="20"/>
          <w:u w:val="none"/>
        </w:rPr>
        <w:t>“</w:t>
      </w:r>
      <w:r w:rsidRPr="00502F9D">
        <w:rPr>
          <w:rFonts w:ascii="Arial" w:hAnsi="Arial" w:cs="Arial"/>
          <w:b w:val="0"/>
          <w:bCs/>
          <w:sz w:val="20"/>
          <w:u w:val="none"/>
        </w:rPr>
        <w:t>)</w:t>
      </w:r>
    </w:p>
    <w:p w:rsidR="007B6B07" w:rsidRPr="00502F9D" w:rsidRDefault="006E558C"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podpis</w:t>
      </w:r>
      <w:r w:rsidR="0051002E">
        <w:rPr>
          <w:rFonts w:ascii="Arial" w:hAnsi="Arial" w:cs="Arial"/>
          <w:b w:val="0"/>
          <w:bCs/>
          <w:sz w:val="20"/>
          <w:u w:val="none"/>
        </w:rPr>
        <w:t>.</w:t>
      </w:r>
      <w:r w:rsidR="007B6B07" w:rsidRPr="00502F9D">
        <w:rPr>
          <w:rFonts w:ascii="Arial" w:hAnsi="Arial" w:cs="Arial"/>
          <w:b w:val="0"/>
          <w:bCs/>
          <w:sz w:val="20"/>
          <w:u w:val="none"/>
        </w:rPr>
        <w:t xml:space="preserve">  </w:t>
      </w:r>
    </w:p>
    <w:p w:rsidR="007B6B07" w:rsidRPr="008A3878" w:rsidRDefault="004701B9"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7B6B07" w:rsidRPr="008A3878">
        <w:rPr>
          <w:rFonts w:ascii="Arial" w:hAnsi="Arial" w:cs="Arial"/>
          <w:b w:val="0"/>
          <w:bCs/>
          <w:sz w:val="20"/>
          <w:u w:val="none"/>
        </w:rPr>
        <w:t xml:space="preserve">Kupující je oprávněn vystavovat a zasílat Prodávajícímu Oznámení dle své potřeby při poklesu stavu </w:t>
      </w:r>
      <w:r w:rsidR="00D1768C" w:rsidRPr="008A3878">
        <w:rPr>
          <w:rFonts w:ascii="Arial" w:hAnsi="Arial" w:cs="Arial"/>
          <w:b w:val="0"/>
          <w:bCs/>
          <w:sz w:val="20"/>
          <w:u w:val="none"/>
        </w:rPr>
        <w:t>Zboží</w:t>
      </w:r>
      <w:r w:rsidR="007B6B07" w:rsidRPr="008A3878">
        <w:rPr>
          <w:rFonts w:ascii="Arial" w:hAnsi="Arial" w:cs="Arial"/>
          <w:b w:val="0"/>
          <w:bCs/>
          <w:sz w:val="20"/>
          <w:u w:val="none"/>
        </w:rPr>
        <w:t xml:space="preserve"> pod Udržitelný stav zásob</w:t>
      </w:r>
      <w:r>
        <w:rPr>
          <w:rFonts w:ascii="Arial" w:hAnsi="Arial" w:cs="Arial"/>
          <w:b w:val="0"/>
          <w:bCs/>
          <w:sz w:val="20"/>
          <w:u w:val="none"/>
        </w:rPr>
        <w:t xml:space="preserve"> tohoto Kupujícího</w:t>
      </w:r>
      <w:r w:rsidR="007B6B07" w:rsidRPr="008A3878">
        <w:rPr>
          <w:rFonts w:ascii="Arial" w:hAnsi="Arial" w:cs="Arial"/>
          <w:b w:val="0"/>
          <w:bCs/>
          <w:sz w:val="20"/>
          <w:u w:val="none"/>
        </w:rPr>
        <w:t xml:space="preserve">, a to i souhrnně za více takových odběrů. </w:t>
      </w:r>
      <w:r>
        <w:rPr>
          <w:rFonts w:ascii="Arial" w:hAnsi="Arial" w:cs="Arial"/>
          <w:b w:val="0"/>
          <w:bCs/>
          <w:sz w:val="20"/>
          <w:u w:val="none"/>
        </w:rPr>
        <w:t xml:space="preserve">Každý </w:t>
      </w:r>
      <w:r w:rsidR="00CE7BC2" w:rsidRPr="008A3878">
        <w:rPr>
          <w:rFonts w:ascii="Arial" w:hAnsi="Arial" w:cs="Arial"/>
          <w:b w:val="0"/>
          <w:bCs/>
          <w:sz w:val="20"/>
          <w:u w:val="none"/>
        </w:rPr>
        <w:t>Kupující je však povinen</w:t>
      </w:r>
      <w:r w:rsidR="004F6C16" w:rsidRPr="008A3878">
        <w:rPr>
          <w:rFonts w:ascii="Arial" w:hAnsi="Arial" w:cs="Arial"/>
          <w:b w:val="0"/>
          <w:bCs/>
          <w:sz w:val="20"/>
          <w:u w:val="none"/>
        </w:rPr>
        <w:t xml:space="preserve"> </w:t>
      </w:r>
      <w:r w:rsidR="008A3878" w:rsidRPr="008A3878">
        <w:rPr>
          <w:rFonts w:ascii="Arial" w:hAnsi="Arial" w:cs="Arial"/>
          <w:b w:val="0"/>
          <w:bCs/>
          <w:sz w:val="20"/>
          <w:u w:val="none"/>
        </w:rPr>
        <w:t xml:space="preserve">odeslat Prodávajícímu Oznámení vždy nejpozději </w:t>
      </w:r>
      <w:r w:rsidR="00CA0155">
        <w:rPr>
          <w:rFonts w:ascii="Arial" w:hAnsi="Arial" w:cs="Arial"/>
          <w:b w:val="0"/>
          <w:bCs/>
          <w:sz w:val="20"/>
          <w:u w:val="none"/>
        </w:rPr>
        <w:t xml:space="preserve">třetí (3.) pracovní den </w:t>
      </w:r>
      <w:r w:rsidR="008A3878" w:rsidRPr="008A3878">
        <w:rPr>
          <w:rFonts w:ascii="Arial" w:hAnsi="Arial" w:cs="Arial"/>
          <w:b w:val="0"/>
          <w:bCs/>
          <w:sz w:val="20"/>
          <w:u w:val="none"/>
        </w:rPr>
        <w:t>od provedení odběru Zboží z</w:t>
      </w:r>
      <w:r>
        <w:rPr>
          <w:rFonts w:ascii="Arial" w:hAnsi="Arial" w:cs="Arial"/>
          <w:b w:val="0"/>
          <w:bCs/>
          <w:sz w:val="20"/>
          <w:u w:val="none"/>
        </w:rPr>
        <w:t>e svého</w:t>
      </w:r>
      <w:r w:rsidR="008A3878" w:rsidRPr="008A3878">
        <w:rPr>
          <w:rFonts w:ascii="Arial" w:hAnsi="Arial" w:cs="Arial"/>
          <w:b w:val="0"/>
          <w:bCs/>
          <w:sz w:val="20"/>
          <w:u w:val="none"/>
        </w:rPr>
        <w:t xml:space="preserve"> Konsignačního skladu. </w:t>
      </w:r>
    </w:p>
    <w:p w:rsidR="007B6B07" w:rsidRPr="00502F9D" w:rsidRDefault="004701B9"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Povinnost každého jednotlivého</w:t>
      </w:r>
      <w:r w:rsidR="007B6B07" w:rsidRPr="008A3878">
        <w:rPr>
          <w:rFonts w:ascii="Arial" w:hAnsi="Arial" w:cs="Arial"/>
          <w:b w:val="0"/>
          <w:bCs/>
          <w:sz w:val="20"/>
          <w:u w:val="none"/>
        </w:rPr>
        <w:t xml:space="preserve"> Kupujícího k úhradě </w:t>
      </w:r>
      <w:r w:rsidR="00D148A8" w:rsidRPr="008A3878">
        <w:rPr>
          <w:rFonts w:ascii="Arial" w:hAnsi="Arial" w:cs="Arial"/>
          <w:b w:val="0"/>
          <w:bCs/>
          <w:sz w:val="20"/>
          <w:u w:val="none"/>
        </w:rPr>
        <w:t xml:space="preserve">kupní </w:t>
      </w:r>
      <w:r w:rsidR="00D1768C" w:rsidRPr="008A3878">
        <w:rPr>
          <w:rFonts w:ascii="Arial" w:hAnsi="Arial" w:cs="Arial"/>
          <w:b w:val="0"/>
          <w:bCs/>
          <w:sz w:val="20"/>
          <w:u w:val="none"/>
        </w:rPr>
        <w:t>ceny Z</w:t>
      </w:r>
      <w:r w:rsidR="007B6B07" w:rsidRPr="008A3878">
        <w:rPr>
          <w:rFonts w:ascii="Arial" w:hAnsi="Arial" w:cs="Arial"/>
          <w:b w:val="0"/>
          <w:bCs/>
          <w:sz w:val="20"/>
          <w:u w:val="none"/>
        </w:rPr>
        <w:t>boží vzniká v jednotlivých případech Dnem odebrání</w:t>
      </w:r>
      <w:r>
        <w:rPr>
          <w:rFonts w:ascii="Arial" w:hAnsi="Arial" w:cs="Arial"/>
          <w:b w:val="0"/>
          <w:bCs/>
          <w:sz w:val="20"/>
          <w:u w:val="none"/>
        </w:rPr>
        <w:t xml:space="preserve"> Zboží dotčeným Kupujícím</w:t>
      </w:r>
      <w:r w:rsidR="007B6B07" w:rsidRPr="008A3878">
        <w:rPr>
          <w:rFonts w:ascii="Arial" w:hAnsi="Arial" w:cs="Arial"/>
          <w:b w:val="0"/>
          <w:bCs/>
          <w:sz w:val="20"/>
          <w:u w:val="none"/>
        </w:rPr>
        <w:t xml:space="preserve">. Platební podmínky včetně fakturace za odebrané </w:t>
      </w:r>
      <w:r w:rsidR="00D1768C" w:rsidRPr="008A3878">
        <w:rPr>
          <w:rFonts w:ascii="Arial" w:hAnsi="Arial" w:cs="Arial"/>
          <w:b w:val="0"/>
          <w:bCs/>
          <w:sz w:val="20"/>
          <w:u w:val="none"/>
        </w:rPr>
        <w:t>Z</w:t>
      </w:r>
      <w:r w:rsidR="007B6B07" w:rsidRPr="008A3878">
        <w:rPr>
          <w:rFonts w:ascii="Arial" w:hAnsi="Arial" w:cs="Arial"/>
          <w:b w:val="0"/>
          <w:bCs/>
          <w:sz w:val="20"/>
          <w:u w:val="none"/>
        </w:rPr>
        <w:t xml:space="preserve">boží se řídí ustanoveními čl. </w:t>
      </w:r>
      <w:r w:rsidR="00D148A8" w:rsidRPr="008A3878">
        <w:rPr>
          <w:rFonts w:ascii="Arial" w:hAnsi="Arial" w:cs="Arial"/>
          <w:b w:val="0"/>
          <w:bCs/>
          <w:sz w:val="20"/>
          <w:u w:val="none"/>
        </w:rPr>
        <w:t>7</w:t>
      </w:r>
      <w:r w:rsidR="00F575C5" w:rsidRPr="008A3878">
        <w:rPr>
          <w:rFonts w:ascii="Arial" w:hAnsi="Arial" w:cs="Arial"/>
          <w:b w:val="0"/>
          <w:bCs/>
          <w:sz w:val="20"/>
          <w:u w:val="none"/>
        </w:rPr>
        <w:t>.</w:t>
      </w:r>
      <w:r w:rsidR="007B6B07" w:rsidRPr="008A3878">
        <w:rPr>
          <w:rFonts w:ascii="Arial" w:hAnsi="Arial" w:cs="Arial"/>
          <w:b w:val="0"/>
          <w:bCs/>
          <w:sz w:val="20"/>
          <w:u w:val="none"/>
        </w:rPr>
        <w:t xml:space="preserve"> této smlouvy. Smluvní strany se tímto pro vyloučení pochybností výslovně dohodly na tom, že okamžikem rozhodným pro vystavení faktury za dodané </w:t>
      </w:r>
      <w:r w:rsidR="00F575C5" w:rsidRPr="008A3878">
        <w:rPr>
          <w:rFonts w:ascii="Arial" w:hAnsi="Arial" w:cs="Arial"/>
          <w:b w:val="0"/>
          <w:bCs/>
          <w:sz w:val="20"/>
          <w:u w:val="none"/>
        </w:rPr>
        <w:t>Z</w:t>
      </w:r>
      <w:r w:rsidR="007B6B07" w:rsidRPr="008A3878">
        <w:rPr>
          <w:rFonts w:ascii="Arial" w:hAnsi="Arial" w:cs="Arial"/>
          <w:b w:val="0"/>
          <w:bCs/>
          <w:sz w:val="20"/>
          <w:u w:val="none"/>
        </w:rPr>
        <w:t xml:space="preserve">boží dle odst. </w:t>
      </w:r>
      <w:r w:rsidR="005B7ADD" w:rsidRPr="008A3878">
        <w:rPr>
          <w:rFonts w:ascii="Arial" w:hAnsi="Arial" w:cs="Arial"/>
          <w:b w:val="0"/>
          <w:bCs/>
          <w:sz w:val="20"/>
          <w:u w:val="none"/>
        </w:rPr>
        <w:t>7</w:t>
      </w:r>
      <w:r w:rsidR="007B6B07" w:rsidRPr="008A3878">
        <w:rPr>
          <w:rFonts w:ascii="Arial" w:hAnsi="Arial" w:cs="Arial"/>
          <w:b w:val="0"/>
          <w:bCs/>
          <w:sz w:val="20"/>
          <w:u w:val="none"/>
        </w:rPr>
        <w:t>.</w:t>
      </w:r>
      <w:r w:rsidR="00AD67B4">
        <w:rPr>
          <w:rFonts w:ascii="Arial" w:hAnsi="Arial" w:cs="Arial"/>
          <w:b w:val="0"/>
          <w:bCs/>
          <w:sz w:val="20"/>
          <w:u w:val="none"/>
        </w:rPr>
        <w:t>4</w:t>
      </w:r>
      <w:r w:rsidR="007B6B07" w:rsidRPr="008A3878">
        <w:rPr>
          <w:rFonts w:ascii="Arial" w:hAnsi="Arial" w:cs="Arial"/>
          <w:b w:val="0"/>
          <w:bCs/>
          <w:sz w:val="20"/>
          <w:u w:val="none"/>
        </w:rPr>
        <w:t xml:space="preserve">. této smlouvy není den dodání do Konsignačního skladu dle odst. </w:t>
      </w:r>
      <w:r w:rsidR="005B7ADD" w:rsidRPr="008A3878">
        <w:rPr>
          <w:rFonts w:ascii="Arial" w:hAnsi="Arial" w:cs="Arial"/>
          <w:b w:val="0"/>
          <w:bCs/>
          <w:sz w:val="20"/>
          <w:u w:val="none"/>
        </w:rPr>
        <w:t>4</w:t>
      </w:r>
      <w:r w:rsidR="007B6B07" w:rsidRPr="008A3878">
        <w:rPr>
          <w:rFonts w:ascii="Arial" w:hAnsi="Arial" w:cs="Arial"/>
          <w:b w:val="0"/>
          <w:bCs/>
          <w:sz w:val="20"/>
          <w:u w:val="none"/>
        </w:rPr>
        <w:t xml:space="preserve">.3. a </w:t>
      </w:r>
      <w:r w:rsidR="005B7ADD" w:rsidRPr="008A3878">
        <w:rPr>
          <w:rFonts w:ascii="Arial" w:hAnsi="Arial" w:cs="Arial"/>
          <w:b w:val="0"/>
          <w:bCs/>
          <w:sz w:val="20"/>
          <w:u w:val="none"/>
        </w:rPr>
        <w:t>4</w:t>
      </w:r>
      <w:r w:rsidR="007B6B07" w:rsidRPr="008A3878">
        <w:rPr>
          <w:rFonts w:ascii="Arial" w:hAnsi="Arial" w:cs="Arial"/>
          <w:b w:val="0"/>
          <w:bCs/>
          <w:sz w:val="20"/>
          <w:u w:val="none"/>
        </w:rPr>
        <w:t xml:space="preserve">.4. této smlouvy, ale Den odebrání. </w:t>
      </w:r>
    </w:p>
    <w:p w:rsidR="0034557A" w:rsidRPr="00502F9D" w:rsidRDefault="004701B9"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Samostatný </w:t>
      </w:r>
      <w:r w:rsidR="007B6B07" w:rsidRPr="00502F9D">
        <w:rPr>
          <w:rFonts w:ascii="Arial" w:hAnsi="Arial" w:cs="Arial"/>
          <w:b w:val="0"/>
          <w:bCs/>
          <w:sz w:val="20"/>
          <w:u w:val="none"/>
        </w:rPr>
        <w:t>Konsignační sklad bude na sv</w:t>
      </w:r>
      <w:r w:rsidR="002C0B75" w:rsidRPr="00502F9D">
        <w:rPr>
          <w:rFonts w:ascii="Arial" w:hAnsi="Arial" w:cs="Arial"/>
          <w:b w:val="0"/>
          <w:bCs/>
          <w:sz w:val="20"/>
          <w:u w:val="none"/>
        </w:rPr>
        <w:t>ou</w:t>
      </w:r>
      <w:r w:rsidR="007B6B07" w:rsidRPr="00502F9D">
        <w:rPr>
          <w:rFonts w:ascii="Arial" w:hAnsi="Arial" w:cs="Arial"/>
          <w:b w:val="0"/>
          <w:bCs/>
          <w:sz w:val="20"/>
          <w:u w:val="none"/>
        </w:rPr>
        <w:t xml:space="preserve"> odpovědnost provozovat </w:t>
      </w:r>
      <w:r>
        <w:rPr>
          <w:rFonts w:ascii="Arial" w:hAnsi="Arial" w:cs="Arial"/>
          <w:b w:val="0"/>
          <w:bCs/>
          <w:sz w:val="20"/>
          <w:u w:val="none"/>
        </w:rPr>
        <w:t xml:space="preserve">každý jednotlivý </w:t>
      </w:r>
      <w:r w:rsidR="007B6B07" w:rsidRPr="00502F9D">
        <w:rPr>
          <w:rFonts w:ascii="Arial" w:hAnsi="Arial" w:cs="Arial"/>
          <w:b w:val="0"/>
          <w:bCs/>
          <w:sz w:val="20"/>
          <w:u w:val="none"/>
        </w:rPr>
        <w:t>Kupující</w:t>
      </w:r>
      <w:r w:rsidR="00B71C21" w:rsidRPr="00502F9D">
        <w:rPr>
          <w:rFonts w:ascii="Arial" w:hAnsi="Arial" w:cs="Arial"/>
          <w:b w:val="0"/>
          <w:bCs/>
          <w:sz w:val="20"/>
          <w:u w:val="none"/>
        </w:rPr>
        <w:t xml:space="preserve">. </w:t>
      </w:r>
    </w:p>
    <w:p w:rsidR="007B6B07" w:rsidRPr="00502F9D" w:rsidRDefault="004701B9"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7B6B07" w:rsidRPr="00502F9D">
        <w:rPr>
          <w:rFonts w:ascii="Arial" w:hAnsi="Arial" w:cs="Arial"/>
          <w:b w:val="0"/>
          <w:bCs/>
          <w:sz w:val="20"/>
          <w:u w:val="none"/>
        </w:rPr>
        <w:t xml:space="preserve">Kupující se zavazuje, že bude </w:t>
      </w:r>
      <w:r w:rsidR="005B7ADD" w:rsidRPr="00502F9D">
        <w:rPr>
          <w:rFonts w:ascii="Arial" w:hAnsi="Arial" w:cs="Arial"/>
          <w:b w:val="0"/>
          <w:bCs/>
          <w:sz w:val="20"/>
          <w:u w:val="none"/>
        </w:rPr>
        <w:t>Z</w:t>
      </w:r>
      <w:r w:rsidR="007B6B07" w:rsidRPr="00502F9D">
        <w:rPr>
          <w:rFonts w:ascii="Arial" w:hAnsi="Arial" w:cs="Arial"/>
          <w:b w:val="0"/>
          <w:bCs/>
          <w:sz w:val="20"/>
          <w:u w:val="none"/>
        </w:rPr>
        <w:t xml:space="preserve">boží skladovat </w:t>
      </w:r>
      <w:r w:rsidR="00292DAC" w:rsidRPr="00502F9D">
        <w:rPr>
          <w:rFonts w:ascii="Arial" w:hAnsi="Arial" w:cs="Arial"/>
          <w:b w:val="0"/>
          <w:bCs/>
          <w:sz w:val="20"/>
          <w:u w:val="none"/>
        </w:rPr>
        <w:t>v</w:t>
      </w:r>
      <w:r>
        <w:rPr>
          <w:rFonts w:ascii="Arial" w:hAnsi="Arial" w:cs="Arial"/>
          <w:b w:val="0"/>
          <w:bCs/>
          <w:sz w:val="20"/>
          <w:u w:val="none"/>
        </w:rPr>
        <w:t>e svém</w:t>
      </w:r>
      <w:r w:rsidR="00292DAC" w:rsidRPr="00502F9D">
        <w:rPr>
          <w:rFonts w:ascii="Arial" w:hAnsi="Arial" w:cs="Arial"/>
          <w:b w:val="0"/>
          <w:bCs/>
          <w:sz w:val="20"/>
          <w:u w:val="none"/>
        </w:rPr>
        <w:t xml:space="preserve"> Konsignačním skladu </w:t>
      </w:r>
      <w:r w:rsidR="007B6B07" w:rsidRPr="00502F9D">
        <w:rPr>
          <w:rFonts w:ascii="Arial" w:hAnsi="Arial" w:cs="Arial"/>
          <w:b w:val="0"/>
          <w:bCs/>
          <w:sz w:val="20"/>
          <w:u w:val="none"/>
        </w:rPr>
        <w:t xml:space="preserve">odděleně od svých ostatních zásob umístěných v běžném skladu, a že povede oddělenou skladovou evidenci stavu zásob </w:t>
      </w:r>
      <w:r w:rsidR="00F575C5" w:rsidRPr="00502F9D">
        <w:rPr>
          <w:rFonts w:ascii="Arial" w:hAnsi="Arial" w:cs="Arial"/>
          <w:b w:val="0"/>
          <w:bCs/>
          <w:sz w:val="20"/>
          <w:u w:val="none"/>
        </w:rPr>
        <w:t>Z</w:t>
      </w:r>
      <w:r w:rsidR="007B6B07" w:rsidRPr="00502F9D">
        <w:rPr>
          <w:rFonts w:ascii="Arial" w:hAnsi="Arial" w:cs="Arial"/>
          <w:b w:val="0"/>
          <w:bCs/>
          <w:sz w:val="20"/>
          <w:u w:val="none"/>
        </w:rPr>
        <w:t xml:space="preserve">boží a jeho změn. </w:t>
      </w:r>
    </w:p>
    <w:p w:rsidR="001C4A99" w:rsidRDefault="004701B9"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7B6B07" w:rsidRPr="00502F9D">
        <w:rPr>
          <w:rFonts w:ascii="Arial" w:hAnsi="Arial" w:cs="Arial"/>
          <w:b w:val="0"/>
          <w:bCs/>
          <w:sz w:val="20"/>
          <w:u w:val="none"/>
        </w:rPr>
        <w:t xml:space="preserve">Kupující je povinen opatrovat </w:t>
      </w:r>
      <w:r w:rsidR="005B7ADD" w:rsidRPr="00502F9D">
        <w:rPr>
          <w:rFonts w:ascii="Arial" w:hAnsi="Arial" w:cs="Arial"/>
          <w:b w:val="0"/>
          <w:bCs/>
          <w:sz w:val="20"/>
          <w:u w:val="none"/>
        </w:rPr>
        <w:t>Z</w:t>
      </w:r>
      <w:r w:rsidR="007B6B07" w:rsidRPr="00502F9D">
        <w:rPr>
          <w:rFonts w:ascii="Arial" w:hAnsi="Arial" w:cs="Arial"/>
          <w:b w:val="0"/>
          <w:bCs/>
          <w:sz w:val="20"/>
          <w:u w:val="none"/>
        </w:rPr>
        <w:t>boží</w:t>
      </w:r>
      <w:r>
        <w:rPr>
          <w:rFonts w:ascii="Arial" w:hAnsi="Arial" w:cs="Arial"/>
          <w:b w:val="0"/>
          <w:bCs/>
          <w:sz w:val="20"/>
          <w:u w:val="none"/>
        </w:rPr>
        <w:t xml:space="preserve"> ve svém Konsignačním skladu</w:t>
      </w:r>
      <w:r w:rsidR="007B6B07" w:rsidRPr="00502F9D">
        <w:rPr>
          <w:rFonts w:ascii="Arial" w:hAnsi="Arial" w:cs="Arial"/>
          <w:b w:val="0"/>
          <w:bCs/>
          <w:sz w:val="20"/>
          <w:u w:val="none"/>
        </w:rPr>
        <w:t xml:space="preserve"> a ochraňovat jej před nebezpečím vzniku ztráty, zničení nebo poškození. Odpovědnost </w:t>
      </w:r>
      <w:r>
        <w:rPr>
          <w:rFonts w:ascii="Arial" w:hAnsi="Arial" w:cs="Arial"/>
          <w:b w:val="0"/>
          <w:bCs/>
          <w:sz w:val="20"/>
          <w:u w:val="none"/>
        </w:rPr>
        <w:t xml:space="preserve">každého jednotlivého </w:t>
      </w:r>
      <w:r w:rsidR="007B6B07" w:rsidRPr="00502F9D">
        <w:rPr>
          <w:rFonts w:ascii="Arial" w:hAnsi="Arial" w:cs="Arial"/>
          <w:b w:val="0"/>
          <w:bCs/>
          <w:sz w:val="20"/>
          <w:u w:val="none"/>
        </w:rPr>
        <w:t>Kupujícího za</w:t>
      </w:r>
      <w:r w:rsidR="005C2D46">
        <w:rPr>
          <w:rFonts w:ascii="Arial" w:hAnsi="Arial" w:cs="Arial"/>
          <w:b w:val="0"/>
          <w:bCs/>
          <w:sz w:val="20"/>
          <w:u w:val="none"/>
        </w:rPr>
        <w:t xml:space="preserve"> jím</w:t>
      </w:r>
      <w:r w:rsidR="007B6B07" w:rsidRPr="00502F9D">
        <w:rPr>
          <w:rFonts w:ascii="Arial" w:hAnsi="Arial" w:cs="Arial"/>
          <w:b w:val="0"/>
          <w:bCs/>
          <w:sz w:val="20"/>
          <w:u w:val="none"/>
        </w:rPr>
        <w:t xml:space="preserve"> převzaté </w:t>
      </w:r>
      <w:r w:rsidR="005B7ADD" w:rsidRPr="00502F9D">
        <w:rPr>
          <w:rFonts w:ascii="Arial" w:hAnsi="Arial" w:cs="Arial"/>
          <w:b w:val="0"/>
          <w:bCs/>
          <w:sz w:val="20"/>
          <w:u w:val="none"/>
        </w:rPr>
        <w:t>Z</w:t>
      </w:r>
      <w:r w:rsidR="007B6B07" w:rsidRPr="00502F9D">
        <w:rPr>
          <w:rFonts w:ascii="Arial" w:hAnsi="Arial" w:cs="Arial"/>
          <w:b w:val="0"/>
          <w:bCs/>
          <w:sz w:val="20"/>
          <w:u w:val="none"/>
        </w:rPr>
        <w:t xml:space="preserve">boží a výluky z této odpovědnosti se řídí obdobně § </w:t>
      </w:r>
      <w:r w:rsidR="005B7ADD" w:rsidRPr="00502F9D">
        <w:rPr>
          <w:rFonts w:ascii="Arial" w:hAnsi="Arial" w:cs="Arial"/>
          <w:b w:val="0"/>
          <w:bCs/>
          <w:sz w:val="20"/>
          <w:u w:val="none"/>
        </w:rPr>
        <w:t xml:space="preserve">2426 občanského </w:t>
      </w:r>
      <w:r w:rsidR="007B6B07" w:rsidRPr="00502F9D">
        <w:rPr>
          <w:rFonts w:ascii="Arial" w:hAnsi="Arial" w:cs="Arial"/>
          <w:b w:val="0"/>
          <w:bCs/>
          <w:sz w:val="20"/>
          <w:u w:val="none"/>
        </w:rPr>
        <w:t>zákon</w:t>
      </w:r>
      <w:r w:rsidR="005B7ADD" w:rsidRPr="00502F9D">
        <w:rPr>
          <w:rFonts w:ascii="Arial" w:hAnsi="Arial" w:cs="Arial"/>
          <w:b w:val="0"/>
          <w:bCs/>
          <w:sz w:val="20"/>
          <w:u w:val="none"/>
        </w:rPr>
        <w:t>íku</w:t>
      </w:r>
      <w:r w:rsidR="007B6B07" w:rsidRPr="00502F9D">
        <w:rPr>
          <w:rFonts w:ascii="Arial" w:hAnsi="Arial" w:cs="Arial"/>
          <w:b w:val="0"/>
          <w:bCs/>
          <w:sz w:val="20"/>
          <w:u w:val="none"/>
        </w:rPr>
        <w:t xml:space="preserve">. Tato odpovědnost trvá po dobu od dodání </w:t>
      </w:r>
      <w:r w:rsidR="005B7ADD" w:rsidRPr="00502F9D">
        <w:rPr>
          <w:rFonts w:ascii="Arial" w:hAnsi="Arial" w:cs="Arial"/>
          <w:b w:val="0"/>
          <w:bCs/>
          <w:sz w:val="20"/>
          <w:u w:val="none"/>
        </w:rPr>
        <w:t xml:space="preserve">Zboží do Konsignačního skladu </w:t>
      </w:r>
      <w:r w:rsidR="007B6B07" w:rsidRPr="00502F9D">
        <w:rPr>
          <w:rFonts w:ascii="Arial" w:hAnsi="Arial" w:cs="Arial"/>
          <w:b w:val="0"/>
          <w:bCs/>
          <w:sz w:val="20"/>
          <w:u w:val="none"/>
        </w:rPr>
        <w:t>do Dne odebrání, a</w:t>
      </w:r>
      <w:r w:rsidR="007C5D26">
        <w:rPr>
          <w:rFonts w:ascii="Arial" w:hAnsi="Arial" w:cs="Arial"/>
          <w:b w:val="0"/>
          <w:bCs/>
          <w:sz w:val="20"/>
          <w:u w:val="none"/>
        </w:rPr>
        <w:t>/</w:t>
      </w:r>
      <w:r w:rsidR="007B6B07" w:rsidRPr="00502F9D">
        <w:rPr>
          <w:rFonts w:ascii="Arial" w:hAnsi="Arial" w:cs="Arial"/>
          <w:b w:val="0"/>
          <w:bCs/>
          <w:sz w:val="20"/>
          <w:u w:val="none"/>
        </w:rPr>
        <w:t xml:space="preserve">nebo do dne předání </w:t>
      </w:r>
      <w:r w:rsidR="005B7ADD" w:rsidRPr="00502F9D">
        <w:rPr>
          <w:rFonts w:ascii="Arial" w:hAnsi="Arial" w:cs="Arial"/>
          <w:b w:val="0"/>
          <w:bCs/>
          <w:sz w:val="20"/>
          <w:u w:val="none"/>
        </w:rPr>
        <w:t xml:space="preserve">Zboží </w:t>
      </w:r>
      <w:r w:rsidR="007B6B07" w:rsidRPr="00502F9D">
        <w:rPr>
          <w:rFonts w:ascii="Arial" w:hAnsi="Arial" w:cs="Arial"/>
          <w:b w:val="0"/>
          <w:bCs/>
          <w:sz w:val="20"/>
          <w:u w:val="none"/>
        </w:rPr>
        <w:t xml:space="preserve">zpět Prodávajícímu, popř. do uplynutí lhůty, ve které byl Prodávající povinen </w:t>
      </w:r>
      <w:r w:rsidR="005B7ADD" w:rsidRPr="00502F9D">
        <w:rPr>
          <w:rFonts w:ascii="Arial" w:hAnsi="Arial" w:cs="Arial"/>
          <w:b w:val="0"/>
          <w:bCs/>
          <w:sz w:val="20"/>
          <w:u w:val="none"/>
        </w:rPr>
        <w:t xml:space="preserve">Zboží </w:t>
      </w:r>
      <w:r w:rsidR="007B6B07" w:rsidRPr="00502F9D">
        <w:rPr>
          <w:rFonts w:ascii="Arial" w:hAnsi="Arial" w:cs="Arial"/>
          <w:b w:val="0"/>
          <w:bCs/>
          <w:sz w:val="20"/>
          <w:u w:val="none"/>
        </w:rPr>
        <w:t xml:space="preserve">zpět převzít </w:t>
      </w:r>
      <w:r w:rsidR="0051002E">
        <w:rPr>
          <w:rFonts w:ascii="Arial" w:hAnsi="Arial" w:cs="Arial"/>
          <w:b w:val="0"/>
          <w:bCs/>
          <w:sz w:val="20"/>
          <w:u w:val="none"/>
        </w:rPr>
        <w:t>[</w:t>
      </w:r>
      <w:r w:rsidR="007B6B07" w:rsidRPr="00502F9D">
        <w:rPr>
          <w:rFonts w:ascii="Arial" w:hAnsi="Arial" w:cs="Arial"/>
          <w:b w:val="0"/>
          <w:bCs/>
          <w:sz w:val="20"/>
          <w:u w:val="none"/>
        </w:rPr>
        <w:t xml:space="preserve">např. dle odst. </w:t>
      </w:r>
      <w:r w:rsidR="007A3D62" w:rsidRPr="00502F9D">
        <w:rPr>
          <w:rFonts w:ascii="Arial" w:hAnsi="Arial" w:cs="Arial"/>
          <w:b w:val="0"/>
          <w:bCs/>
          <w:sz w:val="20"/>
          <w:u w:val="none"/>
        </w:rPr>
        <w:t>4.1</w:t>
      </w:r>
      <w:r w:rsidR="00EC3591" w:rsidRPr="00502F9D">
        <w:rPr>
          <w:rFonts w:ascii="Arial" w:hAnsi="Arial" w:cs="Arial"/>
          <w:b w:val="0"/>
          <w:bCs/>
          <w:sz w:val="20"/>
          <w:u w:val="none"/>
        </w:rPr>
        <w:t>4</w:t>
      </w:r>
      <w:r w:rsidR="007A3D62" w:rsidRPr="00502F9D">
        <w:rPr>
          <w:rFonts w:ascii="Arial" w:hAnsi="Arial" w:cs="Arial"/>
          <w:b w:val="0"/>
          <w:bCs/>
          <w:sz w:val="20"/>
          <w:u w:val="none"/>
        </w:rPr>
        <w:t xml:space="preserve">. bod (v) </w:t>
      </w:r>
      <w:r w:rsidR="007B6B07" w:rsidRPr="00502F9D">
        <w:rPr>
          <w:rFonts w:ascii="Arial" w:hAnsi="Arial" w:cs="Arial"/>
          <w:b w:val="0"/>
          <w:bCs/>
          <w:sz w:val="20"/>
          <w:u w:val="none"/>
        </w:rPr>
        <w:t xml:space="preserve">této </w:t>
      </w:r>
    </w:p>
    <w:p w:rsidR="007B6B07" w:rsidRPr="00502F9D" w:rsidRDefault="007B6B07" w:rsidP="001C4A99">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t>smlouvy</w:t>
      </w:r>
      <w:r w:rsidR="0051002E">
        <w:rPr>
          <w:rFonts w:ascii="Arial" w:hAnsi="Arial" w:cs="Arial"/>
          <w:b w:val="0"/>
          <w:bCs/>
          <w:sz w:val="20"/>
          <w:u w:val="none"/>
        </w:rPr>
        <w:t>]</w:t>
      </w:r>
      <w:r w:rsidRPr="00502F9D">
        <w:rPr>
          <w:rFonts w:ascii="Arial" w:hAnsi="Arial" w:cs="Arial"/>
          <w:b w:val="0"/>
          <w:bCs/>
          <w:sz w:val="20"/>
          <w:u w:val="none"/>
        </w:rPr>
        <w:t xml:space="preserve">, a to podle toho, který okamžik nastal dříve.   </w:t>
      </w:r>
    </w:p>
    <w:p w:rsidR="007B6B07" w:rsidRPr="00502F9D" w:rsidRDefault="005C2D46"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7B6B07" w:rsidRPr="00502F9D">
        <w:rPr>
          <w:rFonts w:ascii="Arial" w:hAnsi="Arial" w:cs="Arial"/>
          <w:b w:val="0"/>
          <w:bCs/>
          <w:sz w:val="20"/>
          <w:u w:val="none"/>
        </w:rPr>
        <w:t xml:space="preserve">Kupující je povinen kdykoliv poskytnout Prodávajícímu na jeho písemnou žádost informaci o stavu zásob </w:t>
      </w:r>
      <w:r w:rsidR="005B7ADD" w:rsidRPr="00502F9D">
        <w:rPr>
          <w:rFonts w:ascii="Arial" w:hAnsi="Arial" w:cs="Arial"/>
          <w:b w:val="0"/>
          <w:bCs/>
          <w:sz w:val="20"/>
          <w:u w:val="none"/>
        </w:rPr>
        <w:t>Z</w:t>
      </w:r>
      <w:r w:rsidR="007B6B07" w:rsidRPr="00502F9D">
        <w:rPr>
          <w:rFonts w:ascii="Arial" w:hAnsi="Arial" w:cs="Arial"/>
          <w:b w:val="0"/>
          <w:bCs/>
          <w:sz w:val="20"/>
          <w:u w:val="none"/>
        </w:rPr>
        <w:t>boží v</w:t>
      </w:r>
      <w:r>
        <w:rPr>
          <w:rFonts w:ascii="Arial" w:hAnsi="Arial" w:cs="Arial"/>
          <w:b w:val="0"/>
          <w:bCs/>
          <w:sz w:val="20"/>
          <w:u w:val="none"/>
        </w:rPr>
        <w:t xml:space="preserve"> jeho</w:t>
      </w:r>
      <w:r w:rsidR="007B6B07" w:rsidRPr="00502F9D">
        <w:rPr>
          <w:rFonts w:ascii="Arial" w:hAnsi="Arial" w:cs="Arial"/>
          <w:b w:val="0"/>
          <w:bCs/>
          <w:sz w:val="20"/>
          <w:u w:val="none"/>
        </w:rPr>
        <w:t> Konsignačním skladu. Tuto informaci poskytne</w:t>
      </w:r>
      <w:r>
        <w:rPr>
          <w:rFonts w:ascii="Arial" w:hAnsi="Arial" w:cs="Arial"/>
          <w:b w:val="0"/>
          <w:bCs/>
          <w:sz w:val="20"/>
          <w:u w:val="none"/>
        </w:rPr>
        <w:t xml:space="preserve"> dotčený</w:t>
      </w:r>
      <w:r w:rsidR="007B6B07" w:rsidRPr="00502F9D">
        <w:rPr>
          <w:rFonts w:ascii="Arial" w:hAnsi="Arial" w:cs="Arial"/>
          <w:b w:val="0"/>
          <w:bCs/>
          <w:sz w:val="20"/>
          <w:u w:val="none"/>
        </w:rPr>
        <w:t xml:space="preserve"> Kupující Prodávajícímu nejpozději do dvou (2) pracovních dnů od přijetí žádosti s tím, že údaje v této informaci poskytnuté budou aktuální ke dni obdržení této žádosti. Tato informace se nepovažuje za Oznámení.</w:t>
      </w:r>
      <w:r w:rsidR="00B17B0E" w:rsidRPr="00502F9D">
        <w:rPr>
          <w:rFonts w:ascii="Arial" w:hAnsi="Arial" w:cs="Arial"/>
          <w:b w:val="0"/>
          <w:bCs/>
          <w:sz w:val="20"/>
          <w:u w:val="none"/>
        </w:rPr>
        <w:t xml:space="preserve"> Pro účely inventarizace je ve stejné lhůtě dvou (2) pracovních dnů od přijetí žádosti povinen poskytnout informaci o stavu zásob Zboží v Konsignačním skladu také Prodávající Kupujícímu</w:t>
      </w:r>
      <w:r>
        <w:rPr>
          <w:rFonts w:ascii="Arial" w:hAnsi="Arial" w:cs="Arial"/>
          <w:b w:val="0"/>
          <w:bCs/>
          <w:sz w:val="20"/>
          <w:u w:val="none"/>
        </w:rPr>
        <w:t>, který o to požádá</w:t>
      </w:r>
      <w:r w:rsidR="00B17B0E" w:rsidRPr="00502F9D">
        <w:rPr>
          <w:rFonts w:ascii="Arial" w:hAnsi="Arial" w:cs="Arial"/>
          <w:b w:val="0"/>
          <w:bCs/>
          <w:sz w:val="20"/>
          <w:u w:val="none"/>
        </w:rPr>
        <w:t>, a to pokud jde o údaj o stavu zásob, který má Prodávající na základě vlastní evidence vedené na podkladě dokladů o uskutečněných dodávkách Zboží do Konsignačního skladu</w:t>
      </w:r>
      <w:r>
        <w:rPr>
          <w:rFonts w:ascii="Arial" w:hAnsi="Arial" w:cs="Arial"/>
          <w:b w:val="0"/>
          <w:bCs/>
          <w:sz w:val="20"/>
          <w:u w:val="none"/>
        </w:rPr>
        <w:t xml:space="preserve"> dotčeného Kupujícího</w:t>
      </w:r>
      <w:r w:rsidR="00B17B0E" w:rsidRPr="00502F9D">
        <w:rPr>
          <w:rFonts w:ascii="Arial" w:hAnsi="Arial" w:cs="Arial"/>
          <w:b w:val="0"/>
          <w:bCs/>
          <w:sz w:val="20"/>
          <w:u w:val="none"/>
        </w:rPr>
        <w:t xml:space="preserve"> a přijatých Oznámení o odběru Zboží z Konsignačního skladu</w:t>
      </w:r>
      <w:r>
        <w:rPr>
          <w:rFonts w:ascii="Arial" w:hAnsi="Arial" w:cs="Arial"/>
          <w:b w:val="0"/>
          <w:bCs/>
          <w:sz w:val="20"/>
          <w:u w:val="none"/>
        </w:rPr>
        <w:t xml:space="preserve"> dotčeného Kupujícího</w:t>
      </w:r>
      <w:r w:rsidR="00B17B0E" w:rsidRPr="00502F9D">
        <w:rPr>
          <w:rFonts w:ascii="Arial" w:hAnsi="Arial" w:cs="Arial"/>
          <w:b w:val="0"/>
          <w:bCs/>
          <w:sz w:val="20"/>
          <w:u w:val="none"/>
        </w:rPr>
        <w:t xml:space="preserve">. </w:t>
      </w:r>
    </w:p>
    <w:p w:rsidR="007B6B07" w:rsidRPr="00502F9D" w:rsidRDefault="005C2D46"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7B6B07" w:rsidRPr="00502F9D">
        <w:rPr>
          <w:rFonts w:ascii="Arial" w:hAnsi="Arial" w:cs="Arial"/>
          <w:b w:val="0"/>
          <w:bCs/>
          <w:sz w:val="20"/>
          <w:u w:val="none"/>
        </w:rPr>
        <w:t>Kupující je povinen Prodávajícímu na jeho písemnou žádost umožnit osobní prohlídku Konsignačního skladu</w:t>
      </w:r>
      <w:r>
        <w:rPr>
          <w:rFonts w:ascii="Arial" w:hAnsi="Arial" w:cs="Arial"/>
          <w:b w:val="0"/>
          <w:bCs/>
          <w:sz w:val="20"/>
          <w:u w:val="none"/>
        </w:rPr>
        <w:t xml:space="preserve"> dotčeného Kupujícího</w:t>
      </w:r>
      <w:r w:rsidR="007B6B07" w:rsidRPr="00502F9D">
        <w:rPr>
          <w:rFonts w:ascii="Arial" w:hAnsi="Arial" w:cs="Arial"/>
          <w:b w:val="0"/>
          <w:bCs/>
          <w:sz w:val="20"/>
          <w:u w:val="none"/>
        </w:rPr>
        <w:t xml:space="preserve"> a kontrolu plnění povinností </w:t>
      </w:r>
      <w:r>
        <w:rPr>
          <w:rFonts w:ascii="Arial" w:hAnsi="Arial" w:cs="Arial"/>
          <w:b w:val="0"/>
          <w:bCs/>
          <w:sz w:val="20"/>
          <w:u w:val="none"/>
        </w:rPr>
        <w:t xml:space="preserve">dotčeného </w:t>
      </w:r>
      <w:r w:rsidR="007B6B07" w:rsidRPr="00502F9D">
        <w:rPr>
          <w:rFonts w:ascii="Arial" w:hAnsi="Arial" w:cs="Arial"/>
          <w:b w:val="0"/>
          <w:bCs/>
          <w:sz w:val="20"/>
          <w:u w:val="none"/>
        </w:rPr>
        <w:t xml:space="preserve">Kupujícího při opatrování </w:t>
      </w:r>
      <w:r w:rsidR="007A3D62" w:rsidRPr="00502F9D">
        <w:rPr>
          <w:rFonts w:ascii="Arial" w:hAnsi="Arial" w:cs="Arial"/>
          <w:b w:val="0"/>
          <w:bCs/>
          <w:sz w:val="20"/>
          <w:u w:val="none"/>
        </w:rPr>
        <w:t>Zb</w:t>
      </w:r>
      <w:r w:rsidR="007B6B07" w:rsidRPr="00502F9D">
        <w:rPr>
          <w:rFonts w:ascii="Arial" w:hAnsi="Arial" w:cs="Arial"/>
          <w:b w:val="0"/>
          <w:bCs/>
          <w:sz w:val="20"/>
          <w:u w:val="none"/>
        </w:rPr>
        <w:t xml:space="preserve">oží, jakož i inventuru stavu zásob </w:t>
      </w:r>
      <w:r w:rsidR="007A3D62" w:rsidRPr="00502F9D">
        <w:rPr>
          <w:rFonts w:ascii="Arial" w:hAnsi="Arial" w:cs="Arial"/>
          <w:b w:val="0"/>
          <w:bCs/>
          <w:sz w:val="20"/>
          <w:u w:val="none"/>
        </w:rPr>
        <w:t>Z</w:t>
      </w:r>
      <w:r w:rsidR="007B6B07" w:rsidRPr="00502F9D">
        <w:rPr>
          <w:rFonts w:ascii="Arial" w:hAnsi="Arial" w:cs="Arial"/>
          <w:b w:val="0"/>
          <w:bCs/>
          <w:sz w:val="20"/>
          <w:u w:val="none"/>
        </w:rPr>
        <w:t>boží. Termín této prohlídky, kontroly a inventury určuje</w:t>
      </w:r>
      <w:r>
        <w:rPr>
          <w:rFonts w:ascii="Arial" w:hAnsi="Arial" w:cs="Arial"/>
          <w:b w:val="0"/>
          <w:bCs/>
          <w:sz w:val="20"/>
          <w:u w:val="none"/>
        </w:rPr>
        <w:t xml:space="preserve"> dotčený</w:t>
      </w:r>
      <w:r w:rsidR="007B6B07" w:rsidRPr="00502F9D">
        <w:rPr>
          <w:rFonts w:ascii="Arial" w:hAnsi="Arial" w:cs="Arial"/>
          <w:b w:val="0"/>
          <w:bCs/>
          <w:sz w:val="20"/>
          <w:u w:val="none"/>
        </w:rPr>
        <w:t xml:space="preserve"> Kupující tak, aby připadl na pracovní den v době od </w:t>
      </w:r>
      <w:r w:rsidR="007B6B07" w:rsidRPr="001E56C1">
        <w:rPr>
          <w:rFonts w:ascii="Arial" w:hAnsi="Arial" w:cs="Arial"/>
          <w:b w:val="0"/>
          <w:bCs/>
          <w:sz w:val="20"/>
          <w:highlight w:val="cyan"/>
          <w:u w:val="none"/>
        </w:rPr>
        <w:t>8.00 do 1</w:t>
      </w:r>
      <w:r w:rsidR="004F6EDA" w:rsidRPr="001E56C1">
        <w:rPr>
          <w:rFonts w:ascii="Arial" w:hAnsi="Arial" w:cs="Arial"/>
          <w:b w:val="0"/>
          <w:bCs/>
          <w:sz w:val="20"/>
          <w:highlight w:val="cyan"/>
          <w:u w:val="none"/>
        </w:rPr>
        <w:t>4</w:t>
      </w:r>
      <w:r w:rsidR="007B6B07" w:rsidRPr="001E56C1">
        <w:rPr>
          <w:rFonts w:ascii="Arial" w:hAnsi="Arial" w:cs="Arial"/>
          <w:b w:val="0"/>
          <w:bCs/>
          <w:sz w:val="20"/>
          <w:highlight w:val="cyan"/>
          <w:u w:val="none"/>
        </w:rPr>
        <w:t>.00</w:t>
      </w:r>
      <w:r w:rsidR="007B6B07" w:rsidRPr="008B0ED5">
        <w:rPr>
          <w:rFonts w:ascii="Arial" w:hAnsi="Arial" w:cs="Arial"/>
          <w:b w:val="0"/>
          <w:bCs/>
          <w:sz w:val="20"/>
          <w:u w:val="none"/>
        </w:rPr>
        <w:t xml:space="preserve"> hod.,</w:t>
      </w:r>
      <w:r w:rsidR="007B6B07" w:rsidRPr="00502F9D">
        <w:rPr>
          <w:rFonts w:ascii="Arial" w:hAnsi="Arial" w:cs="Arial"/>
          <w:b w:val="0"/>
          <w:bCs/>
          <w:sz w:val="20"/>
          <w:u w:val="none"/>
        </w:rPr>
        <w:t xml:space="preserve"> a to nejpozději na patnáctý (15.) den po obdržení žádosti. Prodávající je oprávněn právo takové žádost</w:t>
      </w:r>
      <w:r w:rsidR="0051002E">
        <w:rPr>
          <w:rFonts w:ascii="Arial" w:hAnsi="Arial" w:cs="Arial"/>
          <w:b w:val="0"/>
          <w:bCs/>
          <w:sz w:val="20"/>
          <w:u w:val="none"/>
        </w:rPr>
        <w:t>i</w:t>
      </w:r>
      <w:r w:rsidR="007B6B07" w:rsidRPr="00502F9D">
        <w:rPr>
          <w:rFonts w:ascii="Arial" w:hAnsi="Arial" w:cs="Arial"/>
          <w:b w:val="0"/>
          <w:bCs/>
          <w:sz w:val="20"/>
          <w:u w:val="none"/>
        </w:rPr>
        <w:t xml:space="preserve"> uplatnit jednou (1) za kalendářní měsíc.       </w:t>
      </w:r>
    </w:p>
    <w:p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ukončení této smlouvy z jakéhokoliv důvodu se</w:t>
      </w:r>
      <w:r w:rsidR="002C3697" w:rsidRPr="00502F9D">
        <w:rPr>
          <w:rFonts w:ascii="Arial" w:hAnsi="Arial" w:cs="Arial"/>
          <w:b w:val="0"/>
          <w:bCs/>
          <w:sz w:val="20"/>
          <w:u w:val="none"/>
        </w:rPr>
        <w:t xml:space="preserve"> s</w:t>
      </w:r>
      <w:r w:rsidRPr="00502F9D">
        <w:rPr>
          <w:rFonts w:ascii="Arial" w:hAnsi="Arial" w:cs="Arial"/>
          <w:b w:val="0"/>
          <w:bCs/>
          <w:sz w:val="20"/>
          <w:u w:val="none"/>
        </w:rPr>
        <w:t xml:space="preserve">mluvní strany ohledně neodebraného </w:t>
      </w:r>
      <w:r w:rsidR="007A3D62" w:rsidRPr="00502F9D">
        <w:rPr>
          <w:rFonts w:ascii="Arial" w:hAnsi="Arial" w:cs="Arial"/>
          <w:b w:val="0"/>
          <w:bCs/>
          <w:sz w:val="20"/>
          <w:u w:val="none"/>
        </w:rPr>
        <w:t>Z</w:t>
      </w:r>
      <w:r w:rsidRPr="00502F9D">
        <w:rPr>
          <w:rFonts w:ascii="Arial" w:hAnsi="Arial" w:cs="Arial"/>
          <w:b w:val="0"/>
          <w:bCs/>
          <w:sz w:val="20"/>
          <w:u w:val="none"/>
        </w:rPr>
        <w:t xml:space="preserve">boží </w:t>
      </w:r>
      <w:r w:rsidR="002C3697" w:rsidRPr="00502F9D">
        <w:rPr>
          <w:rFonts w:ascii="Arial" w:hAnsi="Arial" w:cs="Arial"/>
          <w:b w:val="0"/>
          <w:bCs/>
          <w:sz w:val="20"/>
          <w:u w:val="none"/>
        </w:rPr>
        <w:t>z Konsignačního skladu</w:t>
      </w:r>
      <w:r w:rsidR="005C2D46">
        <w:rPr>
          <w:rFonts w:ascii="Arial" w:hAnsi="Arial" w:cs="Arial"/>
          <w:b w:val="0"/>
          <w:bCs/>
          <w:sz w:val="20"/>
          <w:u w:val="none"/>
        </w:rPr>
        <w:t xml:space="preserve"> dotčeného Kupujícího</w:t>
      </w:r>
      <w:r w:rsidR="002C3697" w:rsidRPr="00502F9D">
        <w:rPr>
          <w:rFonts w:ascii="Arial" w:hAnsi="Arial" w:cs="Arial"/>
          <w:b w:val="0"/>
          <w:bCs/>
          <w:sz w:val="20"/>
          <w:u w:val="none"/>
        </w:rPr>
        <w:t xml:space="preserve"> </w:t>
      </w:r>
      <w:r w:rsidRPr="00502F9D">
        <w:rPr>
          <w:rFonts w:ascii="Arial" w:hAnsi="Arial" w:cs="Arial"/>
          <w:b w:val="0"/>
          <w:bCs/>
          <w:sz w:val="20"/>
          <w:u w:val="none"/>
        </w:rPr>
        <w:t>vypořádají následovně:</w:t>
      </w:r>
    </w:p>
    <w:p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lastRenderedPageBreak/>
        <w:t>Smluvní strany</w:t>
      </w:r>
      <w:r w:rsidR="005C2D46">
        <w:rPr>
          <w:rFonts w:ascii="Arial" w:hAnsi="Arial" w:cs="Arial"/>
          <w:b w:val="0"/>
          <w:bCs/>
          <w:sz w:val="20"/>
          <w:u w:val="none"/>
        </w:rPr>
        <w:t xml:space="preserve"> (tj. konkrétní Kupující a Prodávající)</w:t>
      </w:r>
      <w:r w:rsidRPr="00502F9D">
        <w:rPr>
          <w:rFonts w:ascii="Arial" w:hAnsi="Arial" w:cs="Arial"/>
          <w:b w:val="0"/>
          <w:bCs/>
          <w:sz w:val="20"/>
          <w:u w:val="none"/>
        </w:rPr>
        <w:t xml:space="preserve"> pro účely tohoto odst. </w:t>
      </w:r>
      <w:r w:rsidR="007A3D62" w:rsidRPr="00502F9D">
        <w:rPr>
          <w:rFonts w:ascii="Arial" w:hAnsi="Arial" w:cs="Arial"/>
          <w:b w:val="0"/>
          <w:bCs/>
          <w:sz w:val="20"/>
          <w:u w:val="none"/>
        </w:rPr>
        <w:t>4</w:t>
      </w:r>
      <w:r w:rsidRPr="00502F9D">
        <w:rPr>
          <w:rFonts w:ascii="Arial" w:hAnsi="Arial" w:cs="Arial"/>
          <w:b w:val="0"/>
          <w:bCs/>
          <w:sz w:val="20"/>
          <w:u w:val="none"/>
        </w:rPr>
        <w:t>.1</w:t>
      </w:r>
      <w:r w:rsidR="00292DAC" w:rsidRPr="00502F9D">
        <w:rPr>
          <w:rFonts w:ascii="Arial" w:hAnsi="Arial" w:cs="Arial"/>
          <w:b w:val="0"/>
          <w:bCs/>
          <w:sz w:val="20"/>
          <w:u w:val="none"/>
        </w:rPr>
        <w:t>4</w:t>
      </w:r>
      <w:r w:rsidRPr="00502F9D">
        <w:rPr>
          <w:rFonts w:ascii="Arial" w:hAnsi="Arial" w:cs="Arial"/>
          <w:b w:val="0"/>
          <w:bCs/>
          <w:sz w:val="20"/>
          <w:u w:val="none"/>
        </w:rPr>
        <w:t xml:space="preserve">. smlouvy definují termín </w:t>
      </w:r>
      <w:r w:rsidRPr="00502F9D">
        <w:rPr>
          <w:rFonts w:ascii="Arial" w:hAnsi="Arial" w:cs="Arial"/>
          <w:bCs/>
          <w:sz w:val="20"/>
          <w:u w:val="none"/>
        </w:rPr>
        <w:t>„Rozhodný okamžik“</w:t>
      </w:r>
      <w:r w:rsidRPr="00502F9D">
        <w:rPr>
          <w:rFonts w:ascii="Arial" w:hAnsi="Arial" w:cs="Arial"/>
          <w:b w:val="0"/>
          <w:bCs/>
          <w:sz w:val="20"/>
          <w:u w:val="none"/>
        </w:rPr>
        <w:t xml:space="preserve"> jak</w:t>
      </w:r>
      <w:r w:rsidR="000F6155" w:rsidRPr="00502F9D">
        <w:rPr>
          <w:rFonts w:ascii="Arial" w:hAnsi="Arial" w:cs="Arial"/>
          <w:b w:val="0"/>
          <w:bCs/>
          <w:sz w:val="20"/>
          <w:u w:val="none"/>
        </w:rPr>
        <w:t>o</w:t>
      </w:r>
      <w:r w:rsidRPr="00502F9D">
        <w:rPr>
          <w:rFonts w:ascii="Arial" w:hAnsi="Arial" w:cs="Arial"/>
          <w:b w:val="0"/>
          <w:bCs/>
          <w:sz w:val="20"/>
          <w:u w:val="none"/>
        </w:rPr>
        <w:t xml:space="preserve"> den, ke kterému je tato smlouva ukončena</w:t>
      </w:r>
      <w:r w:rsidR="007A3D62" w:rsidRPr="00502F9D">
        <w:rPr>
          <w:rFonts w:ascii="Arial" w:hAnsi="Arial" w:cs="Arial"/>
          <w:b w:val="0"/>
          <w:bCs/>
          <w:sz w:val="20"/>
          <w:u w:val="none"/>
        </w:rPr>
        <w:t>.</w:t>
      </w:r>
    </w:p>
    <w:p w:rsidR="007A3D62" w:rsidRPr="00502F9D" w:rsidRDefault="005C2D46" w:rsidP="00F80B1E">
      <w:pPr>
        <w:pStyle w:val="Nadpis2"/>
        <w:numPr>
          <w:ilvl w:val="0"/>
          <w:numId w:val="10"/>
        </w:numPr>
        <w:spacing w:before="0" w:line="276" w:lineRule="auto"/>
        <w:rPr>
          <w:rFonts w:ascii="Arial" w:hAnsi="Arial" w:cs="Arial"/>
          <w:b w:val="0"/>
          <w:bCs/>
          <w:sz w:val="20"/>
          <w:u w:val="none"/>
        </w:rPr>
      </w:pPr>
      <w:r>
        <w:rPr>
          <w:rFonts w:ascii="Arial" w:hAnsi="Arial" w:cs="Arial"/>
          <w:b w:val="0"/>
          <w:bCs/>
          <w:sz w:val="20"/>
          <w:u w:val="none"/>
        </w:rPr>
        <w:t xml:space="preserve">Dotčený </w:t>
      </w:r>
      <w:r w:rsidR="007B6B07" w:rsidRPr="00502F9D">
        <w:rPr>
          <w:rFonts w:ascii="Arial" w:hAnsi="Arial" w:cs="Arial"/>
          <w:b w:val="0"/>
          <w:bCs/>
          <w:sz w:val="20"/>
          <w:u w:val="none"/>
        </w:rPr>
        <w:t xml:space="preserve">Kupující sdělí Prodávajícímu nejpozději do sedmi (7) dnů od Rozhodného okamžiku, zda má zájem na odebrání </w:t>
      </w:r>
      <w:r w:rsidR="007A3D62" w:rsidRPr="00502F9D">
        <w:rPr>
          <w:rFonts w:ascii="Arial" w:hAnsi="Arial" w:cs="Arial"/>
          <w:b w:val="0"/>
          <w:bCs/>
          <w:sz w:val="20"/>
          <w:u w:val="none"/>
        </w:rPr>
        <w:t>Z</w:t>
      </w:r>
      <w:r w:rsidR="007B6B07" w:rsidRPr="00502F9D">
        <w:rPr>
          <w:rFonts w:ascii="Arial" w:hAnsi="Arial" w:cs="Arial"/>
          <w:b w:val="0"/>
          <w:bCs/>
          <w:sz w:val="20"/>
          <w:u w:val="none"/>
        </w:rPr>
        <w:t>boží nebo jeho části umístěného v</w:t>
      </w:r>
      <w:r>
        <w:rPr>
          <w:rFonts w:ascii="Arial" w:hAnsi="Arial" w:cs="Arial"/>
          <w:b w:val="0"/>
          <w:bCs/>
          <w:sz w:val="20"/>
          <w:u w:val="none"/>
        </w:rPr>
        <w:t>e svém</w:t>
      </w:r>
      <w:r w:rsidR="007B6B07" w:rsidRPr="00502F9D">
        <w:rPr>
          <w:rFonts w:ascii="Arial" w:hAnsi="Arial" w:cs="Arial"/>
          <w:b w:val="0"/>
          <w:bCs/>
          <w:sz w:val="20"/>
          <w:u w:val="none"/>
        </w:rPr>
        <w:t> Konsignačním skladu k Rozhodnému okamžiku</w:t>
      </w:r>
      <w:r w:rsidR="007A3D62" w:rsidRPr="00502F9D">
        <w:rPr>
          <w:rFonts w:ascii="Arial" w:hAnsi="Arial" w:cs="Arial"/>
          <w:b w:val="0"/>
          <w:bCs/>
          <w:sz w:val="20"/>
          <w:u w:val="none"/>
        </w:rPr>
        <w:t>.</w:t>
      </w:r>
    </w:p>
    <w:p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w:t>
      </w:r>
      <w:r w:rsidR="005C2D46">
        <w:rPr>
          <w:rFonts w:ascii="Arial" w:hAnsi="Arial" w:cs="Arial"/>
          <w:b w:val="0"/>
          <w:bCs/>
          <w:sz w:val="20"/>
          <w:u w:val="none"/>
        </w:rPr>
        <w:t xml:space="preserve">dotčený </w:t>
      </w:r>
      <w:r w:rsidRPr="00502F9D">
        <w:rPr>
          <w:rFonts w:ascii="Arial" w:hAnsi="Arial" w:cs="Arial"/>
          <w:b w:val="0"/>
          <w:bCs/>
          <w:sz w:val="20"/>
          <w:u w:val="none"/>
        </w:rPr>
        <w:t xml:space="preserve">Kupující sdělení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Prodávajícímu v uvedené lhůtě nedoručí, má se za to, že na odebrání </w:t>
      </w:r>
      <w:r w:rsidR="007A3D62" w:rsidRPr="00502F9D">
        <w:rPr>
          <w:rFonts w:ascii="Arial" w:hAnsi="Arial" w:cs="Arial"/>
          <w:b w:val="0"/>
          <w:bCs/>
          <w:sz w:val="20"/>
          <w:u w:val="none"/>
        </w:rPr>
        <w:t>Zbo</w:t>
      </w:r>
      <w:r w:rsidRPr="00502F9D">
        <w:rPr>
          <w:rFonts w:ascii="Arial" w:hAnsi="Arial" w:cs="Arial"/>
          <w:b w:val="0"/>
          <w:bCs/>
          <w:sz w:val="20"/>
          <w:u w:val="none"/>
        </w:rPr>
        <w:t>ží nemá zájem</w:t>
      </w:r>
      <w:r w:rsidR="007A3D62" w:rsidRPr="00502F9D">
        <w:rPr>
          <w:rFonts w:ascii="Arial" w:hAnsi="Arial" w:cs="Arial"/>
          <w:b w:val="0"/>
          <w:bCs/>
          <w:sz w:val="20"/>
          <w:u w:val="none"/>
        </w:rPr>
        <w:t>.</w:t>
      </w:r>
    </w:p>
    <w:p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w:t>
      </w:r>
      <w:r w:rsidR="0062508E">
        <w:rPr>
          <w:rFonts w:ascii="Arial" w:hAnsi="Arial" w:cs="Arial"/>
          <w:b w:val="0"/>
          <w:bCs/>
          <w:sz w:val="20"/>
          <w:u w:val="none"/>
        </w:rPr>
        <w:t xml:space="preserve">dotčený </w:t>
      </w:r>
      <w:r w:rsidRPr="00502F9D">
        <w:rPr>
          <w:rFonts w:ascii="Arial" w:hAnsi="Arial" w:cs="Arial"/>
          <w:b w:val="0"/>
          <w:bCs/>
          <w:sz w:val="20"/>
          <w:u w:val="none"/>
        </w:rPr>
        <w:t xml:space="preserve">Kupující sdělí Prodávajícímu, že má zájem na odebrání </w:t>
      </w:r>
      <w:r w:rsidR="007A3D62" w:rsidRPr="00502F9D">
        <w:rPr>
          <w:rFonts w:ascii="Arial" w:hAnsi="Arial" w:cs="Arial"/>
          <w:b w:val="0"/>
          <w:bCs/>
          <w:sz w:val="20"/>
          <w:u w:val="none"/>
        </w:rPr>
        <w:t>Z</w:t>
      </w:r>
      <w:r w:rsidRPr="00502F9D">
        <w:rPr>
          <w:rFonts w:ascii="Arial" w:hAnsi="Arial" w:cs="Arial"/>
          <w:b w:val="0"/>
          <w:bCs/>
          <w:sz w:val="20"/>
          <w:u w:val="none"/>
        </w:rPr>
        <w:t xml:space="preserve">boží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nebo jeho části, má se za to, že Dnem odebrání </w:t>
      </w:r>
      <w:r w:rsidR="007A3D62" w:rsidRPr="00502F9D">
        <w:rPr>
          <w:rFonts w:ascii="Arial" w:hAnsi="Arial" w:cs="Arial"/>
          <w:b w:val="0"/>
          <w:bCs/>
          <w:sz w:val="20"/>
          <w:u w:val="none"/>
        </w:rPr>
        <w:t>Z</w:t>
      </w:r>
      <w:r w:rsidRPr="00502F9D">
        <w:rPr>
          <w:rFonts w:ascii="Arial" w:hAnsi="Arial" w:cs="Arial"/>
          <w:b w:val="0"/>
          <w:bCs/>
          <w:sz w:val="20"/>
          <w:u w:val="none"/>
        </w:rPr>
        <w:t xml:space="preserve">boží nebo jeho příslušné části je Rozhodný </w:t>
      </w:r>
      <w:r w:rsidR="00C52836" w:rsidRPr="00502F9D">
        <w:rPr>
          <w:rFonts w:ascii="Arial" w:hAnsi="Arial" w:cs="Arial"/>
          <w:b w:val="0"/>
          <w:bCs/>
          <w:sz w:val="20"/>
          <w:u w:val="none"/>
        </w:rPr>
        <w:t>okamžik</w:t>
      </w:r>
      <w:r w:rsidR="007A3D62" w:rsidRPr="00502F9D">
        <w:rPr>
          <w:rFonts w:ascii="Arial" w:hAnsi="Arial" w:cs="Arial"/>
          <w:b w:val="0"/>
          <w:bCs/>
          <w:sz w:val="20"/>
          <w:u w:val="none"/>
        </w:rPr>
        <w:t>.</w:t>
      </w:r>
    </w:p>
    <w:p w:rsidR="007B6B07"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w:t>
      </w:r>
      <w:r w:rsidR="0062508E">
        <w:rPr>
          <w:rFonts w:ascii="Arial" w:hAnsi="Arial" w:cs="Arial"/>
          <w:b w:val="0"/>
          <w:bCs/>
          <w:sz w:val="20"/>
          <w:u w:val="none"/>
        </w:rPr>
        <w:t xml:space="preserve">dotčený </w:t>
      </w:r>
      <w:r w:rsidRPr="00502F9D">
        <w:rPr>
          <w:rFonts w:ascii="Arial" w:hAnsi="Arial" w:cs="Arial"/>
          <w:b w:val="0"/>
          <w:bCs/>
          <w:sz w:val="20"/>
          <w:u w:val="none"/>
        </w:rPr>
        <w:t xml:space="preserve">Kupující sdělí Prodávajícímu, že nemá zájem na odebrání </w:t>
      </w:r>
      <w:r w:rsidR="007A3D62" w:rsidRPr="00502F9D">
        <w:rPr>
          <w:rFonts w:ascii="Arial" w:hAnsi="Arial" w:cs="Arial"/>
          <w:b w:val="0"/>
          <w:bCs/>
          <w:sz w:val="20"/>
          <w:u w:val="none"/>
        </w:rPr>
        <w:t>Zb</w:t>
      </w:r>
      <w:r w:rsidRPr="00502F9D">
        <w:rPr>
          <w:rFonts w:ascii="Arial" w:hAnsi="Arial" w:cs="Arial"/>
          <w:b w:val="0"/>
          <w:bCs/>
          <w:sz w:val="20"/>
          <w:u w:val="none"/>
        </w:rPr>
        <w:t xml:space="preserve">oží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nebo se ve smyslu odst. </w:t>
      </w:r>
      <w:r w:rsidR="007A3D62" w:rsidRPr="00502F9D">
        <w:rPr>
          <w:rFonts w:ascii="Arial" w:hAnsi="Arial" w:cs="Arial"/>
          <w:b w:val="0"/>
          <w:bCs/>
          <w:sz w:val="20"/>
          <w:u w:val="none"/>
        </w:rPr>
        <w:t>4.1</w:t>
      </w:r>
      <w:r w:rsidR="00FD7E8C" w:rsidRPr="00502F9D">
        <w:rPr>
          <w:rFonts w:ascii="Arial" w:hAnsi="Arial" w:cs="Arial"/>
          <w:b w:val="0"/>
          <w:bCs/>
          <w:sz w:val="20"/>
          <w:u w:val="none"/>
        </w:rPr>
        <w:t>4</w:t>
      </w:r>
      <w:r w:rsidR="007A3D62" w:rsidRPr="00502F9D">
        <w:rPr>
          <w:rFonts w:ascii="Arial" w:hAnsi="Arial" w:cs="Arial"/>
          <w:b w:val="0"/>
          <w:bCs/>
          <w:sz w:val="20"/>
          <w:u w:val="none"/>
        </w:rPr>
        <w:t>. bod (</w:t>
      </w:r>
      <w:proofErr w:type="spellStart"/>
      <w:r w:rsidR="007A3D62" w:rsidRPr="00502F9D">
        <w:rPr>
          <w:rFonts w:ascii="Arial" w:hAnsi="Arial" w:cs="Arial"/>
          <w:b w:val="0"/>
          <w:bCs/>
          <w:sz w:val="20"/>
          <w:u w:val="none"/>
        </w:rPr>
        <w:t>iii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má za to, že Kupující tento zájem nemá, je Prodávající povinen neodebrané </w:t>
      </w:r>
      <w:r w:rsidR="007A3D62" w:rsidRPr="00502F9D">
        <w:rPr>
          <w:rFonts w:ascii="Arial" w:hAnsi="Arial" w:cs="Arial"/>
          <w:b w:val="0"/>
          <w:bCs/>
          <w:sz w:val="20"/>
          <w:u w:val="none"/>
        </w:rPr>
        <w:t>Z</w:t>
      </w:r>
      <w:r w:rsidRPr="00502F9D">
        <w:rPr>
          <w:rFonts w:ascii="Arial" w:hAnsi="Arial" w:cs="Arial"/>
          <w:b w:val="0"/>
          <w:bCs/>
          <w:sz w:val="20"/>
          <w:u w:val="none"/>
        </w:rPr>
        <w:t xml:space="preserve">boží z Konsignačního skladu </w:t>
      </w:r>
      <w:r w:rsidR="0062508E">
        <w:rPr>
          <w:rFonts w:ascii="Arial" w:hAnsi="Arial" w:cs="Arial"/>
          <w:b w:val="0"/>
          <w:bCs/>
          <w:sz w:val="20"/>
          <w:u w:val="none"/>
        </w:rPr>
        <w:t xml:space="preserve">dotčeného Kupujícího </w:t>
      </w:r>
      <w:r w:rsidRPr="00502F9D">
        <w:rPr>
          <w:rFonts w:ascii="Arial" w:hAnsi="Arial" w:cs="Arial"/>
          <w:b w:val="0"/>
          <w:bCs/>
          <w:sz w:val="20"/>
          <w:u w:val="none"/>
        </w:rPr>
        <w:t xml:space="preserve">na svůj náklad odvézt bez nároku na jakékoliv odškodnění </w:t>
      </w:r>
      <w:r w:rsidR="0051002E">
        <w:rPr>
          <w:rFonts w:ascii="Arial" w:hAnsi="Arial" w:cs="Arial"/>
          <w:b w:val="0"/>
          <w:bCs/>
          <w:sz w:val="20"/>
          <w:u w:val="none"/>
        </w:rPr>
        <w:t xml:space="preserve">či náhradu </w:t>
      </w:r>
      <w:r w:rsidRPr="00502F9D">
        <w:rPr>
          <w:rFonts w:ascii="Arial" w:hAnsi="Arial" w:cs="Arial"/>
          <w:b w:val="0"/>
          <w:bCs/>
          <w:sz w:val="20"/>
          <w:u w:val="none"/>
        </w:rPr>
        <w:t xml:space="preserve">nebo bez nároku na úhradu kupní ceny za takové </w:t>
      </w:r>
      <w:r w:rsidR="007A3D62" w:rsidRPr="00502F9D">
        <w:rPr>
          <w:rFonts w:ascii="Arial" w:hAnsi="Arial" w:cs="Arial"/>
          <w:b w:val="0"/>
          <w:bCs/>
          <w:sz w:val="20"/>
          <w:u w:val="none"/>
        </w:rPr>
        <w:t>Z</w:t>
      </w:r>
      <w:r w:rsidRPr="00502F9D">
        <w:rPr>
          <w:rFonts w:ascii="Arial" w:hAnsi="Arial" w:cs="Arial"/>
          <w:b w:val="0"/>
          <w:bCs/>
          <w:sz w:val="20"/>
          <w:u w:val="none"/>
        </w:rPr>
        <w:t>boží</w:t>
      </w:r>
      <w:r w:rsidR="002C3697" w:rsidRPr="00502F9D">
        <w:rPr>
          <w:rFonts w:ascii="Arial" w:hAnsi="Arial" w:cs="Arial"/>
          <w:b w:val="0"/>
          <w:bCs/>
          <w:sz w:val="20"/>
          <w:u w:val="none"/>
        </w:rPr>
        <w:t>, a to i pokud uplynula u tohoto Zboží ex</w:t>
      </w:r>
      <w:r w:rsidR="003C59B2">
        <w:rPr>
          <w:rFonts w:ascii="Arial" w:hAnsi="Arial" w:cs="Arial"/>
          <w:b w:val="0"/>
          <w:bCs/>
          <w:sz w:val="20"/>
          <w:u w:val="none"/>
        </w:rPr>
        <w:t>s</w:t>
      </w:r>
      <w:r w:rsidR="002C3697" w:rsidRPr="00502F9D">
        <w:rPr>
          <w:rFonts w:ascii="Arial" w:hAnsi="Arial" w:cs="Arial"/>
          <w:b w:val="0"/>
          <w:bCs/>
          <w:sz w:val="20"/>
          <w:u w:val="none"/>
        </w:rPr>
        <w:t>pirační nebo jiná podobná lhůta,</w:t>
      </w:r>
      <w:r w:rsidRPr="00502F9D">
        <w:rPr>
          <w:rFonts w:ascii="Arial" w:hAnsi="Arial" w:cs="Arial"/>
          <w:b w:val="0"/>
          <w:bCs/>
          <w:sz w:val="20"/>
          <w:u w:val="none"/>
        </w:rPr>
        <w:t xml:space="preserve"> a to nejpozději do čtrnácti (14) dnů od Rozhodného okamžiku. Po marném uplynutí této lhůty zaniká odpovědnost </w:t>
      </w:r>
      <w:r w:rsidR="0062508E">
        <w:rPr>
          <w:rFonts w:ascii="Arial" w:hAnsi="Arial" w:cs="Arial"/>
          <w:b w:val="0"/>
          <w:bCs/>
          <w:sz w:val="20"/>
          <w:u w:val="none"/>
        </w:rPr>
        <w:t xml:space="preserve">dotčeného </w:t>
      </w:r>
      <w:r w:rsidRPr="00502F9D">
        <w:rPr>
          <w:rFonts w:ascii="Arial" w:hAnsi="Arial" w:cs="Arial"/>
          <w:b w:val="0"/>
          <w:bCs/>
          <w:sz w:val="20"/>
          <w:u w:val="none"/>
        </w:rPr>
        <w:t xml:space="preserve">Kupujícího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1</w:t>
      </w:r>
      <w:r w:rsidRPr="00502F9D">
        <w:rPr>
          <w:rFonts w:ascii="Arial" w:hAnsi="Arial" w:cs="Arial"/>
          <w:b w:val="0"/>
          <w:bCs/>
          <w:sz w:val="20"/>
          <w:u w:val="none"/>
        </w:rPr>
        <w:t>. této smlouvy, ledaže Prodávající prokáže, že škoda byla způsobena</w:t>
      </w:r>
      <w:r w:rsidR="0062508E">
        <w:rPr>
          <w:rFonts w:ascii="Arial" w:hAnsi="Arial" w:cs="Arial"/>
          <w:b w:val="0"/>
          <w:bCs/>
          <w:sz w:val="20"/>
          <w:u w:val="none"/>
        </w:rPr>
        <w:t xml:space="preserve"> dotčeným</w:t>
      </w:r>
      <w:r w:rsidRPr="00502F9D">
        <w:rPr>
          <w:rFonts w:ascii="Arial" w:hAnsi="Arial" w:cs="Arial"/>
          <w:b w:val="0"/>
          <w:bCs/>
          <w:sz w:val="20"/>
          <w:u w:val="none"/>
        </w:rPr>
        <w:t xml:space="preserve"> Kupujícím úmyslně.    </w:t>
      </w:r>
    </w:p>
    <w:p w:rsidR="0070309C" w:rsidRPr="001C4A99" w:rsidRDefault="007B6B07" w:rsidP="00F80B1E">
      <w:pPr>
        <w:pStyle w:val="Nadpis2"/>
        <w:numPr>
          <w:ilvl w:val="1"/>
          <w:numId w:val="3"/>
        </w:numPr>
        <w:spacing w:before="0" w:line="276" w:lineRule="auto"/>
        <w:ind w:left="720" w:hanging="720"/>
        <w:rPr>
          <w:rFonts w:ascii="Arial" w:hAnsi="Arial" w:cs="Arial"/>
          <w:b w:val="0"/>
          <w:bCs/>
          <w:szCs w:val="22"/>
          <w:u w:val="none"/>
        </w:rPr>
      </w:pPr>
      <w:r w:rsidRPr="00502F9D">
        <w:rPr>
          <w:rFonts w:ascii="Arial" w:hAnsi="Arial" w:cs="Arial"/>
          <w:b w:val="0"/>
          <w:bCs/>
          <w:sz w:val="20"/>
          <w:u w:val="none"/>
        </w:rPr>
        <w:t xml:space="preserve">Vlastnické právo ke </w:t>
      </w:r>
      <w:r w:rsidR="002E14AE">
        <w:rPr>
          <w:rFonts w:ascii="Arial" w:hAnsi="Arial" w:cs="Arial"/>
          <w:b w:val="0"/>
          <w:bCs/>
          <w:sz w:val="20"/>
          <w:u w:val="none"/>
        </w:rPr>
        <w:t xml:space="preserve">Zboží umístěnému v Konsignačním skladu </w:t>
      </w:r>
      <w:r w:rsidR="0062508E">
        <w:rPr>
          <w:rFonts w:ascii="Arial" w:hAnsi="Arial" w:cs="Arial"/>
          <w:b w:val="0"/>
          <w:bCs/>
          <w:sz w:val="20"/>
          <w:u w:val="none"/>
        </w:rPr>
        <w:t xml:space="preserve">každého Kupujícího </w:t>
      </w:r>
      <w:r w:rsidRPr="00502F9D">
        <w:rPr>
          <w:rFonts w:ascii="Arial" w:hAnsi="Arial" w:cs="Arial"/>
          <w:b w:val="0"/>
          <w:bCs/>
          <w:sz w:val="20"/>
          <w:u w:val="none"/>
        </w:rPr>
        <w:t xml:space="preserve">a nebezpečí škody na </w:t>
      </w:r>
      <w:r w:rsidR="002E14AE">
        <w:rPr>
          <w:rFonts w:ascii="Arial" w:hAnsi="Arial" w:cs="Arial"/>
          <w:b w:val="0"/>
          <w:bCs/>
          <w:sz w:val="20"/>
          <w:u w:val="none"/>
        </w:rPr>
        <w:t>Zboží umístěnému v Konsignačním skladu</w:t>
      </w:r>
      <w:r w:rsidR="002E14AE" w:rsidRPr="00502F9D">
        <w:rPr>
          <w:rFonts w:ascii="Arial" w:hAnsi="Arial" w:cs="Arial"/>
          <w:b w:val="0"/>
          <w:bCs/>
          <w:sz w:val="20"/>
          <w:u w:val="none"/>
        </w:rPr>
        <w:t xml:space="preserve"> </w:t>
      </w:r>
      <w:r w:rsidR="0062508E">
        <w:rPr>
          <w:rFonts w:ascii="Arial" w:hAnsi="Arial" w:cs="Arial"/>
          <w:b w:val="0"/>
          <w:bCs/>
          <w:sz w:val="20"/>
          <w:u w:val="none"/>
        </w:rPr>
        <w:t xml:space="preserve">každého Kupujícího </w:t>
      </w:r>
      <w:r w:rsidRPr="00502F9D">
        <w:rPr>
          <w:rFonts w:ascii="Arial" w:hAnsi="Arial" w:cs="Arial"/>
          <w:b w:val="0"/>
          <w:bCs/>
          <w:sz w:val="20"/>
          <w:u w:val="none"/>
        </w:rPr>
        <w:t xml:space="preserve">přechází na </w:t>
      </w:r>
      <w:r w:rsidR="0062508E">
        <w:rPr>
          <w:rFonts w:ascii="Arial" w:hAnsi="Arial" w:cs="Arial"/>
          <w:b w:val="0"/>
          <w:bCs/>
          <w:sz w:val="20"/>
          <w:u w:val="none"/>
        </w:rPr>
        <w:t xml:space="preserve">dotčeného </w:t>
      </w:r>
      <w:r w:rsidRPr="00502F9D">
        <w:rPr>
          <w:rFonts w:ascii="Arial" w:hAnsi="Arial" w:cs="Arial"/>
          <w:b w:val="0"/>
          <w:bCs/>
          <w:sz w:val="20"/>
          <w:u w:val="none"/>
        </w:rPr>
        <w:t xml:space="preserve">Kupujícího Dnem odebrání. Tímto není dotčena odpovědnost </w:t>
      </w:r>
      <w:r w:rsidR="0062508E">
        <w:rPr>
          <w:rFonts w:ascii="Arial" w:hAnsi="Arial" w:cs="Arial"/>
          <w:b w:val="0"/>
          <w:bCs/>
          <w:sz w:val="20"/>
          <w:u w:val="none"/>
        </w:rPr>
        <w:t xml:space="preserve">dotčeného </w:t>
      </w:r>
      <w:r w:rsidRPr="006F77CB">
        <w:rPr>
          <w:rFonts w:ascii="Arial" w:hAnsi="Arial" w:cs="Arial"/>
          <w:b w:val="0"/>
          <w:bCs/>
          <w:sz w:val="20"/>
          <w:u w:val="none"/>
        </w:rPr>
        <w:t xml:space="preserve">Kupujícího dle odst. </w:t>
      </w:r>
      <w:r w:rsidR="007A3D62" w:rsidRPr="006F77CB">
        <w:rPr>
          <w:rFonts w:ascii="Arial" w:hAnsi="Arial" w:cs="Arial"/>
          <w:b w:val="0"/>
          <w:bCs/>
          <w:sz w:val="20"/>
          <w:u w:val="none"/>
        </w:rPr>
        <w:t>4</w:t>
      </w:r>
      <w:r w:rsidRPr="006F77CB">
        <w:rPr>
          <w:rFonts w:ascii="Arial" w:hAnsi="Arial" w:cs="Arial"/>
          <w:b w:val="0"/>
          <w:bCs/>
          <w:sz w:val="20"/>
          <w:u w:val="none"/>
        </w:rPr>
        <w:t>.1</w:t>
      </w:r>
      <w:r w:rsidR="00FD7E8C" w:rsidRPr="006F77CB">
        <w:rPr>
          <w:rFonts w:ascii="Arial" w:hAnsi="Arial" w:cs="Arial"/>
          <w:b w:val="0"/>
          <w:bCs/>
          <w:sz w:val="20"/>
          <w:u w:val="none"/>
        </w:rPr>
        <w:t>1</w:t>
      </w:r>
      <w:r w:rsidRPr="006F77CB">
        <w:rPr>
          <w:rFonts w:ascii="Arial" w:hAnsi="Arial" w:cs="Arial"/>
          <w:b w:val="0"/>
          <w:bCs/>
          <w:sz w:val="20"/>
          <w:u w:val="none"/>
        </w:rPr>
        <w:t>. této smlouvy.</w:t>
      </w:r>
    </w:p>
    <w:p w:rsidR="003A3820" w:rsidRPr="001C4A99" w:rsidRDefault="003A3820" w:rsidP="001C4A99">
      <w:pPr>
        <w:pStyle w:val="Nadpis1"/>
        <w:numPr>
          <w:ilvl w:val="0"/>
          <w:numId w:val="25"/>
        </w:numPr>
        <w:spacing w:after="100" w:line="276" w:lineRule="auto"/>
        <w:ind w:hanging="720"/>
        <w:jc w:val="left"/>
        <w:rPr>
          <w:smallCaps/>
          <w:sz w:val="22"/>
          <w:szCs w:val="22"/>
        </w:rPr>
      </w:pPr>
      <w:r w:rsidRPr="001C4A99">
        <w:rPr>
          <w:smallCaps/>
          <w:sz w:val="22"/>
          <w:szCs w:val="22"/>
        </w:rPr>
        <w:t>O</w:t>
      </w:r>
      <w:r w:rsidR="007B6B07" w:rsidRPr="001C4A99">
        <w:rPr>
          <w:smallCaps/>
          <w:sz w:val="22"/>
          <w:szCs w:val="22"/>
        </w:rPr>
        <w:t>známení</w:t>
      </w:r>
    </w:p>
    <w:p w:rsidR="001C4A99" w:rsidRPr="001C4A99" w:rsidRDefault="001C4A99" w:rsidP="001C4A99">
      <w:pPr>
        <w:pStyle w:val="Odstavecseseznamem"/>
        <w:numPr>
          <w:ilvl w:val="0"/>
          <w:numId w:val="3"/>
        </w:numPr>
        <w:spacing w:after="120" w:line="276" w:lineRule="auto"/>
        <w:contextualSpacing w:val="0"/>
        <w:rPr>
          <w:rFonts w:ascii="Arial" w:hAnsi="Arial" w:cs="Arial"/>
          <w:vanish/>
          <w:szCs w:val="20"/>
        </w:rPr>
      </w:pPr>
    </w:p>
    <w:p w:rsidR="001C4A99" w:rsidRPr="00C9024D" w:rsidRDefault="003A3820" w:rsidP="00C9024D">
      <w:pPr>
        <w:numPr>
          <w:ilvl w:val="1"/>
          <w:numId w:val="3"/>
        </w:numPr>
        <w:tabs>
          <w:tab w:val="num" w:pos="1254"/>
        </w:tabs>
        <w:spacing w:after="120" w:line="276" w:lineRule="auto"/>
        <w:ind w:left="709" w:hanging="709"/>
        <w:jc w:val="left"/>
        <w:rPr>
          <w:rFonts w:ascii="Arial" w:hAnsi="Arial" w:cs="Arial"/>
          <w:szCs w:val="20"/>
        </w:rPr>
      </w:pPr>
      <w:r w:rsidRPr="00C9024D">
        <w:rPr>
          <w:rFonts w:ascii="Arial" w:hAnsi="Arial" w:cs="Arial"/>
          <w:szCs w:val="20"/>
        </w:rPr>
        <w:t xml:space="preserve">Prodávající se zavazuje dodávat </w:t>
      </w:r>
      <w:r w:rsidR="0062508E" w:rsidRPr="00C9024D">
        <w:rPr>
          <w:rFonts w:ascii="Arial" w:hAnsi="Arial" w:cs="Arial"/>
          <w:szCs w:val="20"/>
        </w:rPr>
        <w:t xml:space="preserve">každému jednotlivému </w:t>
      </w:r>
      <w:r w:rsidRPr="00C9024D">
        <w:rPr>
          <w:rFonts w:ascii="Arial" w:hAnsi="Arial" w:cs="Arial"/>
          <w:szCs w:val="20"/>
        </w:rPr>
        <w:t xml:space="preserve">Kupujícímu Zboží </w:t>
      </w:r>
      <w:r w:rsidR="007A3D62" w:rsidRPr="00C9024D">
        <w:rPr>
          <w:rFonts w:ascii="Arial" w:hAnsi="Arial" w:cs="Arial"/>
          <w:szCs w:val="20"/>
        </w:rPr>
        <w:t xml:space="preserve">do Konsignačního skladu </w:t>
      </w:r>
      <w:r w:rsidR="0062508E" w:rsidRPr="00C9024D">
        <w:rPr>
          <w:rFonts w:ascii="Arial" w:hAnsi="Arial" w:cs="Arial"/>
          <w:szCs w:val="20"/>
        </w:rPr>
        <w:t xml:space="preserve">dotčeného Kupujícího </w:t>
      </w:r>
      <w:r w:rsidRPr="00C9024D">
        <w:rPr>
          <w:rFonts w:ascii="Arial" w:hAnsi="Arial" w:cs="Arial"/>
          <w:szCs w:val="20"/>
        </w:rPr>
        <w:t xml:space="preserve">na základě </w:t>
      </w:r>
      <w:r w:rsidR="007A3D62" w:rsidRPr="00C9024D">
        <w:rPr>
          <w:rFonts w:ascii="Arial" w:hAnsi="Arial" w:cs="Arial"/>
          <w:szCs w:val="20"/>
        </w:rPr>
        <w:t xml:space="preserve">Oznámení </w:t>
      </w:r>
      <w:r w:rsidRPr="00C9024D">
        <w:rPr>
          <w:rFonts w:ascii="Arial" w:hAnsi="Arial" w:cs="Arial"/>
          <w:szCs w:val="20"/>
        </w:rPr>
        <w:t xml:space="preserve">vystavených a zaslaných </w:t>
      </w:r>
      <w:r w:rsidR="0062508E" w:rsidRPr="00C9024D">
        <w:rPr>
          <w:rFonts w:ascii="Arial" w:hAnsi="Arial" w:cs="Arial"/>
          <w:szCs w:val="20"/>
        </w:rPr>
        <w:t xml:space="preserve">dotčeným </w:t>
      </w:r>
      <w:r w:rsidRPr="00C9024D">
        <w:rPr>
          <w:rFonts w:ascii="Arial" w:hAnsi="Arial" w:cs="Arial"/>
          <w:szCs w:val="20"/>
        </w:rPr>
        <w:t>Kupujícím.</w:t>
      </w:r>
    </w:p>
    <w:p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Kupující v </w:t>
      </w:r>
      <w:r w:rsidR="007A3D62" w:rsidRPr="00502F9D">
        <w:rPr>
          <w:rFonts w:ascii="Arial" w:hAnsi="Arial" w:cs="Arial"/>
          <w:szCs w:val="20"/>
        </w:rPr>
        <w:t>O</w:t>
      </w:r>
      <w:r w:rsidR="007B6B07" w:rsidRPr="00502F9D">
        <w:rPr>
          <w:rFonts w:ascii="Arial" w:hAnsi="Arial" w:cs="Arial"/>
          <w:szCs w:val="20"/>
        </w:rPr>
        <w:t>známení</w:t>
      </w:r>
      <w:r w:rsidRPr="00502F9D">
        <w:rPr>
          <w:rFonts w:ascii="Arial" w:hAnsi="Arial" w:cs="Arial"/>
          <w:szCs w:val="20"/>
        </w:rPr>
        <w:t xml:space="preserve"> uvede:</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Kupujícího;</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Prodávajícího;</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požadované druhy Zboží, které má Prodávající na základě </w:t>
      </w:r>
      <w:r w:rsidR="007A3D62" w:rsidRPr="00502F9D">
        <w:rPr>
          <w:rFonts w:ascii="Arial" w:hAnsi="Arial" w:cs="Arial"/>
          <w:szCs w:val="20"/>
        </w:rPr>
        <w:t xml:space="preserve">Oznámení </w:t>
      </w:r>
      <w:r w:rsidRPr="00502F9D">
        <w:rPr>
          <w:rFonts w:ascii="Arial" w:hAnsi="Arial" w:cs="Arial"/>
          <w:szCs w:val="20"/>
        </w:rPr>
        <w:t xml:space="preserve">Kupujícímu </w:t>
      </w:r>
      <w:r w:rsidR="007A3D62" w:rsidRPr="00502F9D">
        <w:rPr>
          <w:rFonts w:ascii="Arial" w:hAnsi="Arial" w:cs="Arial"/>
          <w:szCs w:val="20"/>
        </w:rPr>
        <w:t xml:space="preserve">dodat do </w:t>
      </w:r>
      <w:r w:rsidR="0062508E">
        <w:rPr>
          <w:rFonts w:ascii="Arial" w:hAnsi="Arial" w:cs="Arial"/>
          <w:szCs w:val="20"/>
        </w:rPr>
        <w:t xml:space="preserve">jeho </w:t>
      </w:r>
      <w:r w:rsidR="007A3D62" w:rsidRPr="00502F9D">
        <w:rPr>
          <w:rFonts w:ascii="Arial" w:hAnsi="Arial" w:cs="Arial"/>
          <w:szCs w:val="20"/>
        </w:rPr>
        <w:t>Konsignačního skladu</w:t>
      </w:r>
      <w:r w:rsidRPr="00502F9D">
        <w:rPr>
          <w:rFonts w:ascii="Arial" w:hAnsi="Arial" w:cs="Arial"/>
          <w:szCs w:val="20"/>
        </w:rPr>
        <w:t xml:space="preserve">; </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číselný kód Zboží</w:t>
      </w:r>
      <w:r w:rsidR="00810C5A" w:rsidRPr="00502F9D">
        <w:rPr>
          <w:rFonts w:ascii="Arial" w:hAnsi="Arial" w:cs="Arial"/>
          <w:szCs w:val="20"/>
        </w:rPr>
        <w:t>, byl-li přidělen</w:t>
      </w:r>
      <w:r w:rsidRPr="00502F9D">
        <w:rPr>
          <w:rFonts w:ascii="Arial" w:hAnsi="Arial" w:cs="Arial"/>
          <w:szCs w:val="20"/>
        </w:rPr>
        <w:t xml:space="preserve"> (dle </w:t>
      </w:r>
      <w:r w:rsidRPr="00C807A5">
        <w:rPr>
          <w:rFonts w:ascii="Arial" w:hAnsi="Arial" w:cs="Arial"/>
          <w:szCs w:val="20"/>
        </w:rPr>
        <w:t>Přílohy č. 1</w:t>
      </w:r>
      <w:r w:rsidRPr="00502F9D">
        <w:rPr>
          <w:rFonts w:ascii="Arial" w:hAnsi="Arial" w:cs="Arial"/>
          <w:szCs w:val="20"/>
        </w:rPr>
        <w:t xml:space="preserve"> této smlouvy);</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množství pro každý požadovaný druh Zboží;</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datum vystavení </w:t>
      </w:r>
      <w:r w:rsidR="007A3D62" w:rsidRPr="00502F9D">
        <w:rPr>
          <w:rFonts w:ascii="Arial" w:hAnsi="Arial" w:cs="Arial"/>
          <w:szCs w:val="20"/>
        </w:rPr>
        <w:t>Oznámení</w:t>
      </w:r>
      <w:r w:rsidRPr="00502F9D">
        <w:rPr>
          <w:rFonts w:ascii="Arial" w:hAnsi="Arial" w:cs="Arial"/>
          <w:szCs w:val="20"/>
        </w:rPr>
        <w:t>;</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místo </w:t>
      </w:r>
      <w:r w:rsidR="007A3D62" w:rsidRPr="00502F9D">
        <w:rPr>
          <w:rFonts w:ascii="Arial" w:hAnsi="Arial" w:cs="Arial"/>
          <w:szCs w:val="20"/>
        </w:rPr>
        <w:t>dodání do Konsignačního skladu</w:t>
      </w:r>
      <w:r w:rsidRPr="00502F9D">
        <w:rPr>
          <w:rFonts w:ascii="Arial" w:hAnsi="Arial" w:cs="Arial"/>
          <w:szCs w:val="20"/>
        </w:rPr>
        <w:t>;</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případné další údaje.</w:t>
      </w:r>
    </w:p>
    <w:p w:rsidR="005729DF" w:rsidRPr="00502F9D" w:rsidRDefault="0062508E" w:rsidP="00F80B1E">
      <w:pPr>
        <w:numPr>
          <w:ilvl w:val="1"/>
          <w:numId w:val="3"/>
        </w:numPr>
        <w:spacing w:after="120" w:line="276" w:lineRule="auto"/>
        <w:ind w:left="720" w:hanging="720"/>
        <w:rPr>
          <w:rFonts w:ascii="Arial" w:hAnsi="Arial" w:cs="Arial"/>
          <w:szCs w:val="20"/>
        </w:rPr>
      </w:pPr>
      <w:r>
        <w:rPr>
          <w:rFonts w:ascii="Arial" w:hAnsi="Arial" w:cs="Arial"/>
          <w:szCs w:val="20"/>
        </w:rPr>
        <w:t xml:space="preserve">Každý </w:t>
      </w:r>
      <w:r w:rsidR="003A3820" w:rsidRPr="00502F9D">
        <w:rPr>
          <w:rFonts w:ascii="Arial" w:hAnsi="Arial" w:cs="Arial"/>
          <w:szCs w:val="20"/>
        </w:rPr>
        <w:t xml:space="preserve">Kupující </w:t>
      </w:r>
      <w:r w:rsidR="00A7051F" w:rsidRPr="00A7051F">
        <w:rPr>
          <w:rFonts w:ascii="Arial" w:hAnsi="Arial" w:cs="Arial"/>
          <w:szCs w:val="20"/>
        </w:rPr>
        <w:t xml:space="preserve">zašle dílčí </w:t>
      </w:r>
      <w:r w:rsidR="00A7051F">
        <w:rPr>
          <w:rFonts w:ascii="Arial" w:hAnsi="Arial" w:cs="Arial"/>
          <w:szCs w:val="20"/>
        </w:rPr>
        <w:t>Oznámení</w:t>
      </w:r>
      <w:r w:rsidR="00A7051F" w:rsidRPr="00A7051F">
        <w:rPr>
          <w:rFonts w:ascii="Arial" w:hAnsi="Arial" w:cs="Arial"/>
          <w:szCs w:val="20"/>
        </w:rPr>
        <w:t xml:space="preserve"> Prodávajícímu elektronicky prostřednictvím elektronické pošty s využitím</w:t>
      </w:r>
      <w:r w:rsidR="00A7051F">
        <w:rPr>
          <w:rFonts w:ascii="Arial" w:hAnsi="Arial" w:cs="Arial"/>
          <w:szCs w:val="20"/>
        </w:rPr>
        <w:t xml:space="preserve"> kontaktních údajů dle článku 14</w:t>
      </w:r>
      <w:r w:rsidR="00EA10DF">
        <w:rPr>
          <w:rFonts w:ascii="Arial" w:hAnsi="Arial" w:cs="Arial"/>
          <w:szCs w:val="20"/>
        </w:rPr>
        <w:t>. této smlouvy.</w:t>
      </w:r>
      <w:r w:rsidR="004565DA">
        <w:rPr>
          <w:rFonts w:ascii="Arial" w:hAnsi="Arial" w:cs="Arial"/>
          <w:szCs w:val="20"/>
        </w:rPr>
        <w:t xml:space="preserve"> </w:t>
      </w:r>
      <w:r w:rsidR="00485C54" w:rsidRPr="00502F9D">
        <w:rPr>
          <w:rFonts w:ascii="Arial" w:hAnsi="Arial" w:cs="Arial"/>
          <w:szCs w:val="20"/>
        </w:rPr>
        <w:t>Pro vyloučení všech pochybností smluvní s</w:t>
      </w:r>
      <w:r w:rsidR="00502877" w:rsidRPr="00502F9D">
        <w:rPr>
          <w:rFonts w:ascii="Arial" w:hAnsi="Arial" w:cs="Arial"/>
          <w:szCs w:val="20"/>
        </w:rPr>
        <w:t>trany sjednávají, že pro každé dílčí Oznámení</w:t>
      </w:r>
      <w:r w:rsidR="00485C54" w:rsidRPr="00502F9D">
        <w:rPr>
          <w:rFonts w:ascii="Arial" w:hAnsi="Arial" w:cs="Arial"/>
          <w:szCs w:val="20"/>
        </w:rPr>
        <w:t xml:space="preserve"> neplatí množstevní omezení v podobě minimálního množství odběru</w:t>
      </w:r>
      <w:r w:rsidR="0082671E" w:rsidRPr="00502F9D">
        <w:rPr>
          <w:rFonts w:ascii="Arial" w:hAnsi="Arial" w:cs="Arial"/>
          <w:szCs w:val="20"/>
        </w:rPr>
        <w:t>, je-li stanoveno</w:t>
      </w:r>
      <w:r w:rsidR="00485C54" w:rsidRPr="00502F9D">
        <w:rPr>
          <w:rFonts w:ascii="Arial" w:hAnsi="Arial" w:cs="Arial"/>
          <w:szCs w:val="20"/>
        </w:rPr>
        <w:t>.</w:t>
      </w:r>
      <w:r w:rsidR="00AE4FEB" w:rsidRPr="00502F9D">
        <w:rPr>
          <w:rFonts w:ascii="Arial" w:hAnsi="Arial" w:cs="Arial"/>
          <w:szCs w:val="20"/>
        </w:rPr>
        <w:t xml:space="preserve"> Oznámení dle tohoto článku této smlouvy může být </w:t>
      </w:r>
      <w:r w:rsidR="009518C7" w:rsidRPr="00502F9D">
        <w:rPr>
          <w:rFonts w:ascii="Arial" w:hAnsi="Arial" w:cs="Arial"/>
          <w:szCs w:val="20"/>
        </w:rPr>
        <w:t xml:space="preserve">v této smlouvě, jejích přílohách nebo v obchodním styku smluvních stran </w:t>
      </w:r>
      <w:r w:rsidR="00AE4FEB" w:rsidRPr="00502F9D">
        <w:rPr>
          <w:rFonts w:ascii="Arial" w:hAnsi="Arial" w:cs="Arial"/>
          <w:szCs w:val="20"/>
        </w:rPr>
        <w:t>formálně označeno i jako „objednávka“, avšak smysl a účel Oznámení dle této smlouvy není takovým formálním označením nijak dotčen.</w:t>
      </w:r>
    </w:p>
    <w:p w:rsidR="003A3820" w:rsidRPr="00502F9D" w:rsidRDefault="003A3820" w:rsidP="00074EF4">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lastRenderedPageBreak/>
        <w:t>Kupujícím řádně vystaven</w:t>
      </w:r>
      <w:r w:rsidR="002C3697" w:rsidRPr="00502F9D">
        <w:rPr>
          <w:rFonts w:ascii="Arial" w:hAnsi="Arial" w:cs="Arial"/>
          <w:szCs w:val="20"/>
        </w:rPr>
        <w:t>á</w:t>
      </w:r>
      <w:r w:rsidRPr="00502F9D">
        <w:rPr>
          <w:rFonts w:ascii="Arial" w:hAnsi="Arial" w:cs="Arial"/>
          <w:szCs w:val="20"/>
        </w:rPr>
        <w:t xml:space="preserve"> a odeslan</w:t>
      </w:r>
      <w:r w:rsidR="002C3697" w:rsidRPr="00502F9D">
        <w:rPr>
          <w:rFonts w:ascii="Arial" w:hAnsi="Arial" w:cs="Arial"/>
          <w:szCs w:val="20"/>
        </w:rPr>
        <w:t>á</w:t>
      </w:r>
      <w:r w:rsidRPr="00502F9D">
        <w:rPr>
          <w:rFonts w:ascii="Arial" w:hAnsi="Arial" w:cs="Arial"/>
          <w:szCs w:val="20"/>
        </w:rPr>
        <w:t xml:space="preserve"> </w:t>
      </w:r>
      <w:r w:rsidR="00B068FE" w:rsidRPr="00502F9D">
        <w:rPr>
          <w:rFonts w:ascii="Arial" w:hAnsi="Arial" w:cs="Arial"/>
          <w:szCs w:val="20"/>
        </w:rPr>
        <w:t>Oznámení v</w:t>
      </w:r>
      <w:r w:rsidRPr="00502F9D">
        <w:rPr>
          <w:rFonts w:ascii="Arial" w:hAnsi="Arial" w:cs="Arial"/>
          <w:szCs w:val="20"/>
        </w:rPr>
        <w:t> souladu s tímto článkem smlouvy jsou pro Prodávajícího závazn</w:t>
      </w:r>
      <w:r w:rsidR="002C3697" w:rsidRPr="00502F9D">
        <w:rPr>
          <w:rFonts w:ascii="Arial" w:hAnsi="Arial" w:cs="Arial"/>
          <w:szCs w:val="20"/>
        </w:rPr>
        <w:t>á</w:t>
      </w:r>
      <w:r w:rsidRPr="00502F9D">
        <w:rPr>
          <w:rFonts w:ascii="Arial" w:hAnsi="Arial" w:cs="Arial"/>
          <w:szCs w:val="20"/>
        </w:rPr>
        <w:t>. Prodávající je povinen řádně vystaven</w:t>
      </w:r>
      <w:r w:rsidR="00B068FE" w:rsidRPr="00502F9D">
        <w:rPr>
          <w:rFonts w:ascii="Arial" w:hAnsi="Arial" w:cs="Arial"/>
          <w:szCs w:val="20"/>
        </w:rPr>
        <w:t>é</w:t>
      </w:r>
      <w:r w:rsidRPr="00502F9D">
        <w:rPr>
          <w:rFonts w:ascii="Arial" w:hAnsi="Arial" w:cs="Arial"/>
          <w:szCs w:val="20"/>
        </w:rPr>
        <w:t xml:space="preserve"> </w:t>
      </w:r>
      <w:r w:rsidR="00B068FE" w:rsidRPr="00502F9D">
        <w:rPr>
          <w:rFonts w:ascii="Arial" w:hAnsi="Arial" w:cs="Arial"/>
          <w:szCs w:val="20"/>
        </w:rPr>
        <w:t>Oznámení</w:t>
      </w:r>
      <w:r w:rsidRPr="00502F9D">
        <w:rPr>
          <w:rFonts w:ascii="Arial" w:hAnsi="Arial" w:cs="Arial"/>
          <w:szCs w:val="20"/>
        </w:rPr>
        <w:t>, kter</w:t>
      </w:r>
      <w:r w:rsidR="00B068FE" w:rsidRPr="00502F9D">
        <w:rPr>
          <w:rFonts w:ascii="Arial" w:hAnsi="Arial" w:cs="Arial"/>
          <w:szCs w:val="20"/>
        </w:rPr>
        <w:t>é</w:t>
      </w:r>
      <w:r w:rsidRPr="00502F9D">
        <w:rPr>
          <w:rFonts w:ascii="Arial" w:hAnsi="Arial" w:cs="Arial"/>
          <w:szCs w:val="20"/>
        </w:rPr>
        <w:t xml:space="preserve"> obdrží od </w:t>
      </w:r>
      <w:r w:rsidR="00A53626">
        <w:rPr>
          <w:rFonts w:ascii="Arial" w:hAnsi="Arial" w:cs="Arial"/>
          <w:szCs w:val="20"/>
        </w:rPr>
        <w:t xml:space="preserve">dotčeného </w:t>
      </w:r>
      <w:r w:rsidRPr="00502F9D">
        <w:rPr>
          <w:rFonts w:ascii="Arial" w:hAnsi="Arial" w:cs="Arial"/>
          <w:szCs w:val="20"/>
        </w:rPr>
        <w:t xml:space="preserve">Kupujícího, </w:t>
      </w:r>
      <w:r w:rsidR="008A4E25" w:rsidRPr="00502F9D">
        <w:rPr>
          <w:rFonts w:ascii="Arial" w:hAnsi="Arial" w:cs="Arial"/>
          <w:szCs w:val="20"/>
        </w:rPr>
        <w:t>bez zbytečného odkladu</w:t>
      </w:r>
      <w:r w:rsidRPr="00502F9D">
        <w:rPr>
          <w:rFonts w:ascii="Arial" w:hAnsi="Arial" w:cs="Arial"/>
          <w:szCs w:val="20"/>
        </w:rPr>
        <w:t>, nejpozději však následující pracovní den, písemně potvrdit</w:t>
      </w:r>
      <w:r w:rsidR="007E6D09" w:rsidRPr="00502F9D">
        <w:rPr>
          <w:rFonts w:ascii="Arial" w:hAnsi="Arial" w:cs="Arial"/>
          <w:szCs w:val="20"/>
        </w:rPr>
        <w:t xml:space="preserve">, přičemž za písemné potvrzení se považuje i elektronické potvrzení </w:t>
      </w:r>
      <w:r w:rsidR="00B068FE" w:rsidRPr="00502F9D">
        <w:rPr>
          <w:rFonts w:ascii="Arial" w:hAnsi="Arial" w:cs="Arial"/>
          <w:szCs w:val="20"/>
        </w:rPr>
        <w:t>Oznámení</w:t>
      </w:r>
      <w:r w:rsidR="007E6D09" w:rsidRPr="00502F9D">
        <w:rPr>
          <w:rFonts w:ascii="Arial" w:hAnsi="Arial" w:cs="Arial"/>
          <w:szCs w:val="20"/>
        </w:rPr>
        <w:t>.</w:t>
      </w:r>
    </w:p>
    <w:p w:rsidR="003A3820" w:rsidRPr="001A332A" w:rsidRDefault="001B4D77" w:rsidP="001A332A">
      <w:pPr>
        <w:pStyle w:val="Nadpis1"/>
        <w:numPr>
          <w:ilvl w:val="0"/>
          <w:numId w:val="25"/>
        </w:numPr>
        <w:spacing w:after="100" w:line="276" w:lineRule="auto"/>
        <w:ind w:left="714" w:hanging="714"/>
        <w:jc w:val="left"/>
        <w:rPr>
          <w:smallCaps/>
          <w:sz w:val="22"/>
          <w:szCs w:val="22"/>
        </w:rPr>
      </w:pPr>
      <w:r w:rsidRPr="001A332A">
        <w:rPr>
          <w:smallCaps/>
          <w:sz w:val="22"/>
          <w:szCs w:val="22"/>
        </w:rPr>
        <w:t xml:space="preserve">Dodání </w:t>
      </w:r>
      <w:r w:rsidR="003A3820" w:rsidRPr="001A332A">
        <w:rPr>
          <w:smallCaps/>
          <w:sz w:val="22"/>
          <w:szCs w:val="22"/>
        </w:rPr>
        <w:t>Zboží</w:t>
      </w:r>
      <w:r w:rsidRPr="001A332A">
        <w:rPr>
          <w:smallCaps/>
          <w:sz w:val="22"/>
          <w:szCs w:val="22"/>
        </w:rPr>
        <w:t xml:space="preserve"> do Konsignačního skladu</w:t>
      </w:r>
    </w:p>
    <w:p w:rsidR="001A332A" w:rsidRPr="001A332A" w:rsidRDefault="001A332A" w:rsidP="001A332A">
      <w:pPr>
        <w:pStyle w:val="Odstavecseseznamem"/>
        <w:numPr>
          <w:ilvl w:val="0"/>
          <w:numId w:val="3"/>
        </w:numPr>
        <w:spacing w:after="120" w:line="276" w:lineRule="auto"/>
        <w:rPr>
          <w:rFonts w:ascii="Arial" w:hAnsi="Arial" w:cs="Arial"/>
          <w:vanish/>
          <w:szCs w:val="20"/>
        </w:rPr>
      </w:pPr>
    </w:p>
    <w:p w:rsidR="00766C85" w:rsidRPr="00502F9D" w:rsidRDefault="003A3820" w:rsidP="001A332A">
      <w:pPr>
        <w:pStyle w:val="Odstavecseseznamem"/>
        <w:numPr>
          <w:ilvl w:val="1"/>
          <w:numId w:val="3"/>
        </w:numPr>
        <w:tabs>
          <w:tab w:val="num" w:pos="1254"/>
        </w:tabs>
        <w:spacing w:after="120" w:line="276" w:lineRule="auto"/>
        <w:ind w:left="709" w:hanging="709"/>
        <w:rPr>
          <w:rFonts w:ascii="Arial" w:hAnsi="Arial" w:cs="Arial"/>
          <w:szCs w:val="20"/>
        </w:rPr>
      </w:pPr>
      <w:r w:rsidRPr="00502F9D">
        <w:rPr>
          <w:rFonts w:ascii="Arial" w:hAnsi="Arial" w:cs="Arial"/>
          <w:szCs w:val="20"/>
        </w:rPr>
        <w:t xml:space="preserve">Prodávající se zavazuje </w:t>
      </w:r>
      <w:r w:rsidR="001B4D77" w:rsidRPr="00502F9D">
        <w:rPr>
          <w:rFonts w:ascii="Arial" w:hAnsi="Arial" w:cs="Arial"/>
          <w:szCs w:val="20"/>
        </w:rPr>
        <w:t xml:space="preserve">dodat </w:t>
      </w:r>
      <w:r w:rsidR="00A53626">
        <w:rPr>
          <w:rFonts w:ascii="Arial" w:hAnsi="Arial" w:cs="Arial"/>
          <w:szCs w:val="20"/>
        </w:rPr>
        <w:t xml:space="preserve">dotčenému </w:t>
      </w:r>
      <w:r w:rsidRPr="00502F9D">
        <w:rPr>
          <w:rFonts w:ascii="Arial" w:hAnsi="Arial" w:cs="Arial"/>
          <w:szCs w:val="20"/>
        </w:rPr>
        <w:t xml:space="preserve">Kupujícímu </w:t>
      </w:r>
      <w:r w:rsidR="000E7AC1" w:rsidRPr="00502F9D">
        <w:rPr>
          <w:rFonts w:ascii="Arial" w:hAnsi="Arial" w:cs="Arial"/>
          <w:szCs w:val="20"/>
        </w:rPr>
        <w:t>veškeré</w:t>
      </w:r>
      <w:r w:rsidR="004F6EDA" w:rsidRPr="00502F9D">
        <w:rPr>
          <w:rFonts w:ascii="Arial" w:hAnsi="Arial" w:cs="Arial"/>
          <w:szCs w:val="20"/>
        </w:rPr>
        <w:t xml:space="preserve"> </w:t>
      </w:r>
      <w:r w:rsidRPr="00502F9D">
        <w:rPr>
          <w:rFonts w:ascii="Arial" w:hAnsi="Arial" w:cs="Arial"/>
          <w:szCs w:val="20"/>
        </w:rPr>
        <w:t xml:space="preserve">Zboží </w:t>
      </w:r>
      <w:r w:rsidR="001B4D77" w:rsidRPr="00502F9D">
        <w:rPr>
          <w:rFonts w:ascii="Arial" w:hAnsi="Arial" w:cs="Arial"/>
          <w:szCs w:val="20"/>
        </w:rPr>
        <w:t xml:space="preserve">do </w:t>
      </w:r>
      <w:r w:rsidR="00A53626">
        <w:rPr>
          <w:rFonts w:ascii="Arial" w:hAnsi="Arial" w:cs="Arial"/>
          <w:szCs w:val="20"/>
        </w:rPr>
        <w:t xml:space="preserve">jeho </w:t>
      </w:r>
      <w:r w:rsidR="001B4D77" w:rsidRPr="00502F9D">
        <w:rPr>
          <w:rFonts w:ascii="Arial" w:hAnsi="Arial" w:cs="Arial"/>
          <w:szCs w:val="20"/>
        </w:rPr>
        <w:t xml:space="preserve">Konsignačního skladu </w:t>
      </w:r>
      <w:r w:rsidRPr="00502F9D">
        <w:rPr>
          <w:rFonts w:ascii="Arial" w:hAnsi="Arial" w:cs="Arial"/>
          <w:szCs w:val="20"/>
        </w:rPr>
        <w:t xml:space="preserve">dle jeho </w:t>
      </w:r>
      <w:r w:rsidR="001B4D77" w:rsidRPr="00502F9D">
        <w:rPr>
          <w:rFonts w:ascii="Arial" w:hAnsi="Arial" w:cs="Arial"/>
          <w:szCs w:val="20"/>
        </w:rPr>
        <w:t xml:space="preserve">Oznámení </w:t>
      </w:r>
      <w:r w:rsidR="004F6EDA" w:rsidRPr="00502F9D">
        <w:rPr>
          <w:rFonts w:ascii="Arial" w:hAnsi="Arial" w:cs="Arial"/>
          <w:szCs w:val="20"/>
        </w:rPr>
        <w:t xml:space="preserve">vcelku (tj. jednorázově) </w:t>
      </w:r>
      <w:r w:rsidRPr="00502F9D">
        <w:rPr>
          <w:rFonts w:ascii="Arial" w:hAnsi="Arial" w:cs="Arial"/>
          <w:szCs w:val="20"/>
        </w:rPr>
        <w:t>ve lhůtě max</w:t>
      </w:r>
      <w:r w:rsidR="00094D28" w:rsidRPr="00502F9D">
        <w:rPr>
          <w:rFonts w:ascii="Arial" w:hAnsi="Arial" w:cs="Arial"/>
          <w:szCs w:val="20"/>
        </w:rPr>
        <w:t>imálně</w:t>
      </w:r>
      <w:r w:rsidRPr="00502F9D">
        <w:rPr>
          <w:rFonts w:ascii="Arial" w:hAnsi="Arial" w:cs="Arial"/>
          <w:szCs w:val="20"/>
        </w:rPr>
        <w:t xml:space="preserve"> do</w:t>
      </w:r>
      <w:r w:rsidR="00113005">
        <w:rPr>
          <w:rFonts w:ascii="Arial" w:hAnsi="Arial" w:cs="Arial"/>
          <w:szCs w:val="20"/>
        </w:rPr>
        <w:t xml:space="preserve"> 15:00 hodin </w:t>
      </w:r>
      <w:r w:rsidRPr="00502F9D">
        <w:rPr>
          <w:rFonts w:ascii="Arial" w:hAnsi="Arial" w:cs="Arial"/>
          <w:szCs w:val="20"/>
        </w:rPr>
        <w:t xml:space="preserve">od doručení </w:t>
      </w:r>
      <w:r w:rsidR="001B4D77" w:rsidRPr="00502F9D">
        <w:rPr>
          <w:rFonts w:ascii="Arial" w:hAnsi="Arial" w:cs="Arial"/>
          <w:szCs w:val="20"/>
        </w:rPr>
        <w:t>Oznámení</w:t>
      </w:r>
      <w:r w:rsidRPr="00502F9D">
        <w:rPr>
          <w:rFonts w:ascii="Arial" w:hAnsi="Arial" w:cs="Arial"/>
          <w:szCs w:val="20"/>
        </w:rPr>
        <w:t xml:space="preserve"> způsobem upraveným v odstavci </w:t>
      </w:r>
      <w:r w:rsidR="008E438E">
        <w:rPr>
          <w:rFonts w:ascii="Arial" w:hAnsi="Arial" w:cs="Arial"/>
          <w:szCs w:val="20"/>
        </w:rPr>
        <w:t>5</w:t>
      </w:r>
      <w:r w:rsidRPr="00502F9D">
        <w:rPr>
          <w:rFonts w:ascii="Arial" w:hAnsi="Arial" w:cs="Arial"/>
          <w:szCs w:val="20"/>
        </w:rPr>
        <w:t>.3. této smlouvy</w:t>
      </w:r>
      <w:r w:rsidR="00094D28" w:rsidRPr="00502F9D">
        <w:rPr>
          <w:rFonts w:ascii="Arial" w:hAnsi="Arial" w:cs="Arial"/>
          <w:szCs w:val="20"/>
        </w:rPr>
        <w:t>, nebude-li v</w:t>
      </w:r>
      <w:r w:rsidR="001B4D77" w:rsidRPr="00502F9D">
        <w:rPr>
          <w:rFonts w:ascii="Arial" w:hAnsi="Arial" w:cs="Arial"/>
          <w:szCs w:val="20"/>
        </w:rPr>
        <w:t xml:space="preserve"> Oznámení </w:t>
      </w:r>
      <w:r w:rsidR="00094D28" w:rsidRPr="00502F9D">
        <w:rPr>
          <w:rFonts w:ascii="Arial" w:hAnsi="Arial" w:cs="Arial"/>
          <w:szCs w:val="20"/>
        </w:rPr>
        <w:t>uvedena dodací lhůta delší</w:t>
      </w:r>
      <w:r w:rsidR="00687E1B" w:rsidRPr="00502F9D">
        <w:rPr>
          <w:rFonts w:ascii="Arial" w:hAnsi="Arial" w:cs="Arial"/>
          <w:szCs w:val="20"/>
        </w:rPr>
        <w:t xml:space="preserve"> či možnost dodání určeného Zboží po částech</w:t>
      </w:r>
      <w:r w:rsidR="00766C85" w:rsidRPr="00502F9D">
        <w:rPr>
          <w:rFonts w:ascii="Arial" w:hAnsi="Arial" w:cs="Arial"/>
          <w:szCs w:val="20"/>
        </w:rPr>
        <w:t>.</w:t>
      </w:r>
    </w:p>
    <w:p w:rsidR="00766C85" w:rsidRPr="00502F9D" w:rsidRDefault="00766C85" w:rsidP="00F80B1E">
      <w:pPr>
        <w:pStyle w:val="Odstavecseseznamem"/>
        <w:spacing w:after="120" w:line="276" w:lineRule="auto"/>
        <w:ind w:left="704"/>
        <w:rPr>
          <w:rFonts w:ascii="Arial" w:hAnsi="Arial" w:cs="Arial"/>
          <w:szCs w:val="20"/>
        </w:rPr>
      </w:pPr>
    </w:p>
    <w:p w:rsidR="00FC1E25" w:rsidRPr="00502F9D" w:rsidRDefault="003A3820" w:rsidP="00F80B1E">
      <w:pPr>
        <w:pStyle w:val="Odstavecseseznamem"/>
        <w:numPr>
          <w:ilvl w:val="1"/>
          <w:numId w:val="3"/>
        </w:numPr>
        <w:spacing w:after="120" w:line="276" w:lineRule="auto"/>
        <w:ind w:hanging="704"/>
        <w:rPr>
          <w:rFonts w:ascii="Arial" w:hAnsi="Arial" w:cs="Arial"/>
          <w:szCs w:val="20"/>
        </w:rPr>
      </w:pPr>
      <w:r w:rsidRPr="00502F9D">
        <w:rPr>
          <w:rFonts w:ascii="Arial" w:hAnsi="Arial" w:cs="Arial"/>
          <w:szCs w:val="20"/>
        </w:rPr>
        <w:t xml:space="preserve">Prodávající se zavazuje dodat Zboží do </w:t>
      </w:r>
      <w:r w:rsidR="001B4D77" w:rsidRPr="00502F9D">
        <w:rPr>
          <w:rFonts w:ascii="Arial" w:hAnsi="Arial" w:cs="Arial"/>
          <w:szCs w:val="20"/>
        </w:rPr>
        <w:t xml:space="preserve">Konsignačního skladu </w:t>
      </w:r>
      <w:r w:rsidR="00A53626">
        <w:rPr>
          <w:rFonts w:ascii="Arial" w:hAnsi="Arial" w:cs="Arial"/>
          <w:szCs w:val="20"/>
        </w:rPr>
        <w:t xml:space="preserve">dotčeného Kupujícího </w:t>
      </w:r>
      <w:r w:rsidRPr="00502F9D">
        <w:rPr>
          <w:rFonts w:ascii="Arial" w:hAnsi="Arial" w:cs="Arial"/>
          <w:szCs w:val="20"/>
        </w:rPr>
        <w:t>v souladu s podmínkami upravenými v tomto článku smlouvy.</w:t>
      </w:r>
      <w:r w:rsidR="00DC3B1A" w:rsidRPr="00502F9D">
        <w:rPr>
          <w:rFonts w:ascii="Arial" w:hAnsi="Arial" w:cs="Arial"/>
          <w:szCs w:val="20"/>
        </w:rPr>
        <w:t xml:space="preserve"> Prodávající se zavazuje odevzdávat (dodávat) </w:t>
      </w:r>
      <w:r w:rsidR="00A53626">
        <w:rPr>
          <w:rFonts w:ascii="Arial" w:hAnsi="Arial" w:cs="Arial"/>
          <w:szCs w:val="20"/>
        </w:rPr>
        <w:t xml:space="preserve">každému jednotlivému </w:t>
      </w:r>
      <w:r w:rsidR="00DC3B1A" w:rsidRPr="00502F9D">
        <w:rPr>
          <w:rFonts w:ascii="Arial" w:hAnsi="Arial" w:cs="Arial"/>
          <w:szCs w:val="20"/>
        </w:rPr>
        <w:t xml:space="preserve">Kupujícímu Zboží výlučně dle jeho </w:t>
      </w:r>
      <w:r w:rsidR="00EC71AE" w:rsidRPr="00502F9D">
        <w:rPr>
          <w:rFonts w:ascii="Arial" w:hAnsi="Arial" w:cs="Arial"/>
          <w:szCs w:val="20"/>
        </w:rPr>
        <w:t>O</w:t>
      </w:r>
      <w:r w:rsidR="008F1687" w:rsidRPr="00502F9D">
        <w:rPr>
          <w:rFonts w:ascii="Arial" w:hAnsi="Arial" w:cs="Arial"/>
          <w:szCs w:val="20"/>
        </w:rPr>
        <w:t>z</w:t>
      </w:r>
      <w:r w:rsidR="0061278A" w:rsidRPr="00502F9D">
        <w:rPr>
          <w:rFonts w:ascii="Arial" w:hAnsi="Arial" w:cs="Arial"/>
          <w:szCs w:val="20"/>
        </w:rPr>
        <w:t>námení</w:t>
      </w:r>
      <w:r w:rsidR="00DC3B1A" w:rsidRPr="00502F9D">
        <w:rPr>
          <w:rFonts w:ascii="Arial" w:hAnsi="Arial" w:cs="Arial"/>
          <w:szCs w:val="20"/>
        </w:rPr>
        <w:t xml:space="preserve">. </w:t>
      </w:r>
      <w:r w:rsidR="00FC1E25" w:rsidRPr="00502F9D">
        <w:rPr>
          <w:rFonts w:ascii="Arial" w:hAnsi="Arial" w:cs="Arial"/>
          <w:szCs w:val="20"/>
        </w:rPr>
        <w:t xml:space="preserve">Prodávající nese plnou odpovědnost za plnění dodávek </w:t>
      </w:r>
      <w:r w:rsidR="00E509D8" w:rsidRPr="00502F9D">
        <w:rPr>
          <w:rFonts w:ascii="Arial" w:hAnsi="Arial" w:cs="Arial"/>
          <w:szCs w:val="20"/>
        </w:rPr>
        <w:t xml:space="preserve">Zboží </w:t>
      </w:r>
      <w:r w:rsidR="00FC1E25" w:rsidRPr="00502F9D">
        <w:rPr>
          <w:rFonts w:ascii="Arial" w:hAnsi="Arial" w:cs="Arial"/>
          <w:szCs w:val="20"/>
        </w:rPr>
        <w:t>dle Oznámení</w:t>
      </w:r>
      <w:r w:rsidR="00A53626">
        <w:rPr>
          <w:rFonts w:ascii="Arial" w:hAnsi="Arial" w:cs="Arial"/>
          <w:szCs w:val="20"/>
        </w:rPr>
        <w:t xml:space="preserve"> dotčeného</w:t>
      </w:r>
      <w:r w:rsidR="00FC1E25" w:rsidRPr="00502F9D">
        <w:rPr>
          <w:rFonts w:ascii="Arial" w:hAnsi="Arial" w:cs="Arial"/>
          <w:szCs w:val="20"/>
        </w:rPr>
        <w:t xml:space="preserve"> Kupujícího. Prodávající </w:t>
      </w:r>
      <w:r w:rsidR="00596FE3" w:rsidRPr="00502F9D">
        <w:rPr>
          <w:rFonts w:ascii="Arial" w:hAnsi="Arial" w:cs="Arial"/>
          <w:szCs w:val="20"/>
        </w:rPr>
        <w:t xml:space="preserve">neodpovídá za nemožnost plnění dodávek </w:t>
      </w:r>
      <w:r w:rsidR="00E509D8" w:rsidRPr="00502F9D">
        <w:rPr>
          <w:rFonts w:ascii="Arial" w:hAnsi="Arial" w:cs="Arial"/>
          <w:szCs w:val="20"/>
        </w:rPr>
        <w:t xml:space="preserve">Zboží </w:t>
      </w:r>
      <w:r w:rsidR="00596FE3" w:rsidRPr="00502F9D">
        <w:rPr>
          <w:rFonts w:ascii="Arial" w:hAnsi="Arial" w:cs="Arial"/>
          <w:szCs w:val="20"/>
        </w:rPr>
        <w:t xml:space="preserve">v jednotlivých případech </w:t>
      </w:r>
      <w:r w:rsidR="00FC1E25" w:rsidRPr="00502F9D">
        <w:rPr>
          <w:rFonts w:ascii="Arial" w:hAnsi="Arial" w:cs="Arial"/>
          <w:szCs w:val="20"/>
        </w:rPr>
        <w:t>pouze tehdy, pokud</w:t>
      </w:r>
      <w:r w:rsidR="00596FE3" w:rsidRPr="00502F9D">
        <w:rPr>
          <w:rFonts w:ascii="Arial" w:hAnsi="Arial" w:cs="Arial"/>
          <w:szCs w:val="20"/>
        </w:rPr>
        <w:t xml:space="preserve"> nelze Zboží dodat z následujících důvodů a pří splnění následujících podmínek</w:t>
      </w:r>
      <w:r w:rsidR="00F12277" w:rsidRPr="00502F9D">
        <w:rPr>
          <w:rFonts w:ascii="Arial" w:hAnsi="Arial" w:cs="Arial"/>
          <w:szCs w:val="20"/>
        </w:rPr>
        <w:t xml:space="preserve"> ad (i) až (</w:t>
      </w:r>
      <w:proofErr w:type="spellStart"/>
      <w:r w:rsidR="00F12277" w:rsidRPr="00502F9D">
        <w:rPr>
          <w:rFonts w:ascii="Arial" w:hAnsi="Arial" w:cs="Arial"/>
          <w:szCs w:val="20"/>
        </w:rPr>
        <w:t>ii</w:t>
      </w:r>
      <w:proofErr w:type="spellEnd"/>
      <w:r w:rsidR="00F12277" w:rsidRPr="00502F9D">
        <w:rPr>
          <w:rFonts w:ascii="Arial" w:hAnsi="Arial" w:cs="Arial"/>
          <w:szCs w:val="20"/>
        </w:rPr>
        <w:t>)</w:t>
      </w:r>
      <w:r w:rsidR="00FC1E25" w:rsidRPr="00502F9D">
        <w:rPr>
          <w:rFonts w:ascii="Arial" w:hAnsi="Arial" w:cs="Arial"/>
          <w:szCs w:val="20"/>
        </w:rPr>
        <w:t>:</w:t>
      </w:r>
    </w:p>
    <w:p w:rsidR="00E2550C" w:rsidRPr="00502F9D" w:rsidRDefault="00E2550C" w:rsidP="00F80B1E">
      <w:pPr>
        <w:pStyle w:val="Odstavecseseznamem"/>
        <w:spacing w:line="276" w:lineRule="auto"/>
        <w:rPr>
          <w:rFonts w:ascii="Arial" w:hAnsi="Arial" w:cs="Arial"/>
          <w:szCs w:val="20"/>
        </w:rPr>
      </w:pPr>
    </w:p>
    <w:p w:rsidR="00596FE3" w:rsidRPr="00502F9D" w:rsidRDefault="00FC1E25" w:rsidP="00F80B1E">
      <w:pPr>
        <w:pStyle w:val="Odstavecseseznamem"/>
        <w:numPr>
          <w:ilvl w:val="0"/>
          <w:numId w:val="14"/>
        </w:numPr>
        <w:spacing w:after="120" w:line="276" w:lineRule="auto"/>
        <w:rPr>
          <w:rFonts w:ascii="Arial" w:hAnsi="Arial" w:cs="Arial"/>
          <w:szCs w:val="20"/>
        </w:rPr>
      </w:pPr>
      <w:r w:rsidRPr="00502F9D">
        <w:rPr>
          <w:rFonts w:ascii="Arial" w:hAnsi="Arial" w:cs="Arial"/>
          <w:szCs w:val="20"/>
        </w:rPr>
        <w:t xml:space="preserve">dojde </w:t>
      </w:r>
      <w:r w:rsidR="00596FE3" w:rsidRPr="00502F9D">
        <w:rPr>
          <w:rFonts w:ascii="Arial" w:hAnsi="Arial" w:cs="Arial"/>
          <w:szCs w:val="20"/>
        </w:rPr>
        <w:t xml:space="preserve">prokazatelně </w:t>
      </w:r>
      <w:r w:rsidRPr="00502F9D">
        <w:rPr>
          <w:rFonts w:ascii="Arial" w:hAnsi="Arial" w:cs="Arial"/>
          <w:szCs w:val="20"/>
        </w:rPr>
        <w:t>k ukončení výroby konkrétního Zboží na straně výrobce</w:t>
      </w:r>
      <w:r w:rsidR="00596FE3" w:rsidRPr="00502F9D">
        <w:rPr>
          <w:rFonts w:ascii="Arial" w:hAnsi="Arial" w:cs="Arial"/>
          <w:szCs w:val="20"/>
        </w:rPr>
        <w:t xml:space="preserve">; </w:t>
      </w:r>
      <w:r w:rsidRPr="00502F9D">
        <w:rPr>
          <w:rFonts w:ascii="Arial" w:hAnsi="Arial" w:cs="Arial"/>
          <w:szCs w:val="20"/>
        </w:rPr>
        <w:t>nebo výrobce be</w:t>
      </w:r>
      <w:r w:rsidR="00596FE3" w:rsidRPr="00502F9D">
        <w:rPr>
          <w:rFonts w:ascii="Arial" w:hAnsi="Arial" w:cs="Arial"/>
          <w:szCs w:val="20"/>
        </w:rPr>
        <w:t>z</w:t>
      </w:r>
      <w:r w:rsidRPr="00502F9D">
        <w:rPr>
          <w:rFonts w:ascii="Arial" w:hAnsi="Arial" w:cs="Arial"/>
          <w:szCs w:val="20"/>
        </w:rPr>
        <w:t xml:space="preserve"> výjimky přestane dodávat </w:t>
      </w:r>
      <w:r w:rsidR="00596FE3" w:rsidRPr="00502F9D">
        <w:rPr>
          <w:rFonts w:ascii="Arial" w:hAnsi="Arial" w:cs="Arial"/>
          <w:szCs w:val="20"/>
        </w:rPr>
        <w:t xml:space="preserve">takové </w:t>
      </w:r>
      <w:r w:rsidRPr="00502F9D">
        <w:rPr>
          <w:rFonts w:ascii="Arial" w:hAnsi="Arial" w:cs="Arial"/>
          <w:szCs w:val="20"/>
        </w:rPr>
        <w:t>Zboží</w:t>
      </w:r>
      <w:r w:rsidR="00596FE3" w:rsidRPr="00502F9D">
        <w:rPr>
          <w:rFonts w:ascii="Arial" w:hAnsi="Arial" w:cs="Arial"/>
          <w:szCs w:val="20"/>
        </w:rPr>
        <w:t xml:space="preserve"> za účelem jeho distribuce na trh</w:t>
      </w:r>
      <w:r w:rsidR="00E509D8" w:rsidRPr="00502F9D">
        <w:rPr>
          <w:rFonts w:ascii="Arial" w:hAnsi="Arial" w:cs="Arial"/>
          <w:szCs w:val="20"/>
        </w:rPr>
        <w:t>u</w:t>
      </w:r>
      <w:r w:rsidR="00596FE3" w:rsidRPr="00502F9D">
        <w:rPr>
          <w:rFonts w:ascii="Arial" w:hAnsi="Arial" w:cs="Arial"/>
          <w:szCs w:val="20"/>
        </w:rPr>
        <w:t xml:space="preserve"> v České republice a takové Zboží nelze objektivně obstarat od jiných distributorů v ostatních členských státech EU nebo třetích zemích; nebo takové Zboží nebude možno všeobecně distribuovat na trhu v České republice pro zákonnou překážku (odejmutí re</w:t>
      </w:r>
      <w:r w:rsidR="00E509D8" w:rsidRPr="00502F9D">
        <w:rPr>
          <w:rFonts w:ascii="Arial" w:hAnsi="Arial" w:cs="Arial"/>
          <w:szCs w:val="20"/>
        </w:rPr>
        <w:t>g</w:t>
      </w:r>
      <w:r w:rsidR="00596FE3" w:rsidRPr="00502F9D">
        <w:rPr>
          <w:rFonts w:ascii="Arial" w:hAnsi="Arial" w:cs="Arial"/>
          <w:szCs w:val="20"/>
        </w:rPr>
        <w:t>istrace, rozhodnutí dozorového orgánu o stažení z trhu apod.)</w:t>
      </w:r>
      <w:r w:rsidR="00F12277" w:rsidRPr="00502F9D">
        <w:rPr>
          <w:rFonts w:ascii="Arial" w:hAnsi="Arial" w:cs="Arial"/>
          <w:szCs w:val="20"/>
        </w:rPr>
        <w:t xml:space="preserve"> (dále společně také jen </w:t>
      </w:r>
      <w:r w:rsidR="00F12277" w:rsidRPr="00502F9D">
        <w:rPr>
          <w:rFonts w:ascii="Arial" w:hAnsi="Arial" w:cs="Arial"/>
          <w:b/>
          <w:szCs w:val="20"/>
        </w:rPr>
        <w:t>„</w:t>
      </w:r>
      <w:r w:rsidR="00F12277" w:rsidRPr="004565DA">
        <w:rPr>
          <w:rFonts w:ascii="Arial" w:hAnsi="Arial" w:cs="Arial"/>
          <w:b/>
          <w:bCs/>
          <w:szCs w:val="20"/>
        </w:rPr>
        <w:t>Výpadek</w:t>
      </w:r>
      <w:r w:rsidR="00F12277" w:rsidRPr="00502F9D">
        <w:rPr>
          <w:rFonts w:ascii="Arial" w:hAnsi="Arial" w:cs="Arial"/>
          <w:b/>
          <w:szCs w:val="20"/>
        </w:rPr>
        <w:t>“</w:t>
      </w:r>
      <w:r w:rsidR="00F12277" w:rsidRPr="00502F9D">
        <w:rPr>
          <w:rFonts w:ascii="Arial" w:hAnsi="Arial" w:cs="Arial"/>
          <w:szCs w:val="20"/>
        </w:rPr>
        <w:t>)</w:t>
      </w:r>
      <w:r w:rsidR="00E509D8" w:rsidRPr="00502F9D">
        <w:rPr>
          <w:rFonts w:ascii="Arial" w:hAnsi="Arial" w:cs="Arial"/>
          <w:szCs w:val="20"/>
        </w:rPr>
        <w:t>,</w:t>
      </w:r>
    </w:p>
    <w:p w:rsidR="00E2550C" w:rsidRPr="00502F9D" w:rsidRDefault="00E2550C" w:rsidP="00F80B1E">
      <w:pPr>
        <w:pStyle w:val="Odstavecseseznamem"/>
        <w:spacing w:after="120" w:line="276" w:lineRule="auto"/>
        <w:ind w:left="1424"/>
        <w:rPr>
          <w:rFonts w:ascii="Arial" w:hAnsi="Arial" w:cs="Arial"/>
          <w:szCs w:val="20"/>
        </w:rPr>
      </w:pPr>
    </w:p>
    <w:p w:rsidR="00596FE3" w:rsidRPr="00502F9D" w:rsidRDefault="00596FE3" w:rsidP="00F80B1E">
      <w:pPr>
        <w:pStyle w:val="Odstavecseseznamem"/>
        <w:numPr>
          <w:ilvl w:val="0"/>
          <w:numId w:val="14"/>
        </w:numPr>
        <w:spacing w:after="120" w:line="276" w:lineRule="auto"/>
        <w:rPr>
          <w:rFonts w:ascii="Arial" w:hAnsi="Arial" w:cs="Arial"/>
          <w:szCs w:val="20"/>
        </w:rPr>
      </w:pPr>
      <w:r w:rsidRPr="00502F9D">
        <w:rPr>
          <w:rFonts w:ascii="Arial" w:hAnsi="Arial" w:cs="Arial"/>
          <w:szCs w:val="20"/>
        </w:rPr>
        <w:t xml:space="preserve">Prodávající bude Kupující písemně informovat o skutečnostech </w:t>
      </w:r>
      <w:r w:rsidR="00E509D8" w:rsidRPr="00502F9D">
        <w:rPr>
          <w:rFonts w:ascii="Arial" w:hAnsi="Arial" w:cs="Arial"/>
          <w:szCs w:val="20"/>
        </w:rPr>
        <w:t>a</w:t>
      </w:r>
      <w:r w:rsidRPr="00502F9D">
        <w:rPr>
          <w:rFonts w:ascii="Arial" w:hAnsi="Arial" w:cs="Arial"/>
          <w:szCs w:val="20"/>
        </w:rPr>
        <w:t>d (i) bezodkladně poté, co se o těchto skutečnostech do</w:t>
      </w:r>
      <w:r w:rsidR="00E509D8" w:rsidRPr="00502F9D">
        <w:rPr>
          <w:rFonts w:ascii="Arial" w:hAnsi="Arial" w:cs="Arial"/>
          <w:szCs w:val="20"/>
        </w:rPr>
        <w:t>z</w:t>
      </w:r>
      <w:r w:rsidRPr="00502F9D">
        <w:rPr>
          <w:rFonts w:ascii="Arial" w:hAnsi="Arial" w:cs="Arial"/>
          <w:szCs w:val="20"/>
        </w:rPr>
        <w:t xml:space="preserve">ví </w:t>
      </w:r>
      <w:r w:rsidR="001A566F" w:rsidRPr="00502F9D">
        <w:rPr>
          <w:rFonts w:ascii="Arial" w:hAnsi="Arial" w:cs="Arial"/>
          <w:szCs w:val="20"/>
        </w:rPr>
        <w:t xml:space="preserve">(včetně dodržení dalšího níže uvedeného postupu, zejména pokud jde o současné doručení Nabídky apod.) </w:t>
      </w:r>
      <w:r w:rsidRPr="00502F9D">
        <w:rPr>
          <w:rFonts w:ascii="Arial" w:hAnsi="Arial" w:cs="Arial"/>
          <w:szCs w:val="20"/>
        </w:rPr>
        <w:t xml:space="preserve">a danou skutečnost Kupujícím doloží, přičemž Prodávající se nezbavuje odpovědnosti za nemožnost plnění dodávek </w:t>
      </w:r>
      <w:r w:rsidR="00E509D8" w:rsidRPr="00502F9D">
        <w:rPr>
          <w:rFonts w:ascii="Arial" w:hAnsi="Arial" w:cs="Arial"/>
          <w:szCs w:val="20"/>
        </w:rPr>
        <w:t xml:space="preserve">Zboží </w:t>
      </w:r>
      <w:r w:rsidRPr="00502F9D">
        <w:rPr>
          <w:rFonts w:ascii="Arial" w:hAnsi="Arial" w:cs="Arial"/>
          <w:szCs w:val="20"/>
        </w:rPr>
        <w:t>ohledně těch Oznámení</w:t>
      </w:r>
      <w:r w:rsidR="00E509D8" w:rsidRPr="00502F9D">
        <w:rPr>
          <w:rFonts w:ascii="Arial" w:hAnsi="Arial" w:cs="Arial"/>
          <w:szCs w:val="20"/>
        </w:rPr>
        <w:t xml:space="preserve"> </w:t>
      </w:r>
      <w:r w:rsidR="00A53626">
        <w:rPr>
          <w:rFonts w:ascii="Arial" w:hAnsi="Arial" w:cs="Arial"/>
          <w:szCs w:val="20"/>
        </w:rPr>
        <w:t>dotčen</w:t>
      </w:r>
      <w:r w:rsidR="00DA5000">
        <w:rPr>
          <w:rFonts w:ascii="Arial" w:hAnsi="Arial" w:cs="Arial"/>
          <w:szCs w:val="20"/>
        </w:rPr>
        <w:t>ých</w:t>
      </w:r>
      <w:r w:rsidR="00A53626">
        <w:rPr>
          <w:rFonts w:ascii="Arial" w:hAnsi="Arial" w:cs="Arial"/>
          <w:szCs w:val="20"/>
        </w:rPr>
        <w:t xml:space="preserve"> </w:t>
      </w:r>
      <w:r w:rsidR="00E509D8" w:rsidRPr="00502F9D">
        <w:rPr>
          <w:rFonts w:ascii="Arial" w:hAnsi="Arial" w:cs="Arial"/>
          <w:szCs w:val="20"/>
        </w:rPr>
        <w:t>Kupující</w:t>
      </w:r>
      <w:r w:rsidR="00DA5000">
        <w:rPr>
          <w:rFonts w:ascii="Arial" w:hAnsi="Arial" w:cs="Arial"/>
          <w:szCs w:val="20"/>
        </w:rPr>
        <w:t>ch</w:t>
      </w:r>
      <w:r w:rsidRPr="00502F9D">
        <w:rPr>
          <w:rFonts w:ascii="Arial" w:hAnsi="Arial" w:cs="Arial"/>
          <w:szCs w:val="20"/>
        </w:rPr>
        <w:t xml:space="preserve">, která byla Prodávajícímu doručena před </w:t>
      </w:r>
      <w:r w:rsidR="00E509D8" w:rsidRPr="00502F9D">
        <w:rPr>
          <w:rFonts w:ascii="Arial" w:hAnsi="Arial" w:cs="Arial"/>
          <w:szCs w:val="20"/>
        </w:rPr>
        <w:t xml:space="preserve">doručením </w:t>
      </w:r>
      <w:r w:rsidRPr="00502F9D">
        <w:rPr>
          <w:rFonts w:ascii="Arial" w:hAnsi="Arial" w:cs="Arial"/>
          <w:szCs w:val="20"/>
        </w:rPr>
        <w:t>písemn</w:t>
      </w:r>
      <w:r w:rsidR="00E509D8" w:rsidRPr="00502F9D">
        <w:rPr>
          <w:rFonts w:ascii="Arial" w:hAnsi="Arial" w:cs="Arial"/>
          <w:szCs w:val="20"/>
        </w:rPr>
        <w:t>é</w:t>
      </w:r>
      <w:r w:rsidRPr="00502F9D">
        <w:rPr>
          <w:rFonts w:ascii="Arial" w:hAnsi="Arial" w:cs="Arial"/>
          <w:szCs w:val="20"/>
        </w:rPr>
        <w:t xml:space="preserve"> informac</w:t>
      </w:r>
      <w:r w:rsidR="00E509D8" w:rsidRPr="00502F9D">
        <w:rPr>
          <w:rFonts w:ascii="Arial" w:hAnsi="Arial" w:cs="Arial"/>
          <w:szCs w:val="20"/>
        </w:rPr>
        <w:t>e</w:t>
      </w:r>
      <w:r w:rsidRPr="00502F9D">
        <w:rPr>
          <w:rFonts w:ascii="Arial" w:hAnsi="Arial" w:cs="Arial"/>
          <w:szCs w:val="20"/>
        </w:rPr>
        <w:t xml:space="preserve"> Prodávajícího dle tohoto bodu (</w:t>
      </w:r>
      <w:proofErr w:type="spellStart"/>
      <w:r w:rsidRPr="00502F9D">
        <w:rPr>
          <w:rFonts w:ascii="Arial" w:hAnsi="Arial" w:cs="Arial"/>
          <w:szCs w:val="20"/>
        </w:rPr>
        <w:t>ii</w:t>
      </w:r>
      <w:proofErr w:type="spellEnd"/>
      <w:r w:rsidRPr="00502F9D">
        <w:rPr>
          <w:rFonts w:ascii="Arial" w:hAnsi="Arial" w:cs="Arial"/>
          <w:szCs w:val="20"/>
        </w:rPr>
        <w:t>)</w:t>
      </w:r>
      <w:r w:rsidR="00E509D8" w:rsidRPr="00502F9D">
        <w:rPr>
          <w:rFonts w:ascii="Arial" w:hAnsi="Arial" w:cs="Arial"/>
          <w:szCs w:val="20"/>
        </w:rPr>
        <w:t xml:space="preserve"> Kupujícím</w:t>
      </w:r>
      <w:r w:rsidRPr="00502F9D">
        <w:rPr>
          <w:rFonts w:ascii="Arial" w:hAnsi="Arial" w:cs="Arial"/>
          <w:szCs w:val="20"/>
        </w:rPr>
        <w:t>.</w:t>
      </w:r>
    </w:p>
    <w:p w:rsidR="00F12277" w:rsidRPr="00502F9D" w:rsidRDefault="00F12277" w:rsidP="00F80B1E">
      <w:pPr>
        <w:pStyle w:val="Odstavecseseznamem"/>
        <w:spacing w:after="120" w:line="276" w:lineRule="auto"/>
        <w:ind w:left="1424"/>
        <w:rPr>
          <w:rFonts w:ascii="Arial" w:hAnsi="Arial" w:cs="Arial"/>
          <w:szCs w:val="20"/>
        </w:rPr>
      </w:pPr>
    </w:p>
    <w:p w:rsidR="00E02CA7" w:rsidRPr="00502F9D" w:rsidRDefault="00E02CA7" w:rsidP="00F80B1E">
      <w:pPr>
        <w:spacing w:after="120" w:line="276" w:lineRule="auto"/>
        <w:ind w:left="704"/>
        <w:rPr>
          <w:rFonts w:ascii="Arial" w:hAnsi="Arial" w:cs="Arial"/>
          <w:szCs w:val="20"/>
        </w:rPr>
      </w:pPr>
      <w:r w:rsidRPr="00502F9D">
        <w:rPr>
          <w:rFonts w:ascii="Arial" w:hAnsi="Arial" w:cs="Arial"/>
          <w:szCs w:val="20"/>
        </w:rPr>
        <w:t>Prodávající spolu s informací ad (</w:t>
      </w:r>
      <w:proofErr w:type="spellStart"/>
      <w:r w:rsidRPr="00502F9D">
        <w:rPr>
          <w:rFonts w:ascii="Arial" w:hAnsi="Arial" w:cs="Arial"/>
          <w:szCs w:val="20"/>
        </w:rPr>
        <w:t>ii</w:t>
      </w:r>
      <w:proofErr w:type="spellEnd"/>
      <w:r w:rsidRPr="00502F9D">
        <w:rPr>
          <w:rFonts w:ascii="Arial" w:hAnsi="Arial" w:cs="Arial"/>
          <w:szCs w:val="20"/>
        </w:rPr>
        <w:t xml:space="preserve">) doručí </w:t>
      </w:r>
      <w:r w:rsidR="00A53626">
        <w:rPr>
          <w:rFonts w:ascii="Arial" w:hAnsi="Arial" w:cs="Arial"/>
          <w:szCs w:val="20"/>
        </w:rPr>
        <w:t>dotčen</w:t>
      </w:r>
      <w:r w:rsidR="00DA5000">
        <w:rPr>
          <w:rFonts w:ascii="Arial" w:hAnsi="Arial" w:cs="Arial"/>
          <w:szCs w:val="20"/>
        </w:rPr>
        <w:t>ým</w:t>
      </w:r>
      <w:r w:rsidR="00A53626" w:rsidRPr="00502F9D">
        <w:rPr>
          <w:rFonts w:ascii="Arial" w:hAnsi="Arial" w:cs="Arial"/>
          <w:szCs w:val="20"/>
        </w:rPr>
        <w:t xml:space="preserve"> </w:t>
      </w:r>
      <w:r w:rsidRPr="00502F9D">
        <w:rPr>
          <w:rFonts w:ascii="Arial" w:hAnsi="Arial" w:cs="Arial"/>
          <w:szCs w:val="20"/>
        </w:rPr>
        <w:t xml:space="preserve">Kupujícím nabídku (dále </w:t>
      </w:r>
      <w:r w:rsidRPr="008563EB">
        <w:rPr>
          <w:rFonts w:ascii="Arial" w:hAnsi="Arial" w:cs="Arial"/>
          <w:szCs w:val="20"/>
        </w:rPr>
        <w:t>jen „</w:t>
      </w:r>
      <w:r w:rsidRPr="004565DA">
        <w:rPr>
          <w:rFonts w:ascii="Arial" w:hAnsi="Arial" w:cs="Arial"/>
          <w:b/>
          <w:bCs/>
          <w:szCs w:val="20"/>
        </w:rPr>
        <w:t>Nabídka</w:t>
      </w:r>
      <w:r w:rsidRPr="008563EB">
        <w:rPr>
          <w:rFonts w:ascii="Arial" w:hAnsi="Arial" w:cs="Arial"/>
          <w:szCs w:val="20"/>
        </w:rPr>
        <w:t>“)</w:t>
      </w:r>
      <w:r w:rsidRPr="00502F9D">
        <w:rPr>
          <w:rFonts w:ascii="Arial" w:hAnsi="Arial" w:cs="Arial"/>
          <w:szCs w:val="20"/>
        </w:rPr>
        <w:t xml:space="preserve"> dodávek náhradního zboží, které je způsobilé nahradit původní Zboží, ohledně kterého nelze plnit dodávky (dále jen </w:t>
      </w:r>
      <w:r w:rsidRPr="008563EB">
        <w:rPr>
          <w:rFonts w:ascii="Arial" w:hAnsi="Arial" w:cs="Arial"/>
          <w:szCs w:val="20"/>
        </w:rPr>
        <w:t>„</w:t>
      </w:r>
      <w:r w:rsidRPr="004565DA">
        <w:rPr>
          <w:rFonts w:ascii="Arial" w:hAnsi="Arial" w:cs="Arial"/>
          <w:b/>
          <w:bCs/>
          <w:szCs w:val="20"/>
        </w:rPr>
        <w:t>Náhradní zboží</w:t>
      </w:r>
      <w:r w:rsidRPr="008563EB">
        <w:rPr>
          <w:rFonts w:ascii="Arial" w:hAnsi="Arial" w:cs="Arial"/>
          <w:szCs w:val="20"/>
        </w:rPr>
        <w:t>“),</w:t>
      </w:r>
      <w:r w:rsidRPr="00502F9D">
        <w:rPr>
          <w:rFonts w:ascii="Arial" w:hAnsi="Arial" w:cs="Arial"/>
          <w:szCs w:val="20"/>
        </w:rPr>
        <w:t xml:space="preserve"> přičemž Náhradní zboží musí být způsobilé svými vlastnostmi plně nahradit původní Zboží pro účel, pro který si </w:t>
      </w:r>
      <w:r w:rsidR="00A53626">
        <w:rPr>
          <w:rFonts w:ascii="Arial" w:hAnsi="Arial" w:cs="Arial"/>
          <w:szCs w:val="20"/>
        </w:rPr>
        <w:t xml:space="preserve">dotčený </w:t>
      </w:r>
      <w:r w:rsidRPr="00502F9D">
        <w:rPr>
          <w:rFonts w:ascii="Arial" w:hAnsi="Arial" w:cs="Arial"/>
          <w:szCs w:val="20"/>
        </w:rPr>
        <w:t>Kupující původní Zboží objednával a pro účel, kterému původní Zboží obvykl</w:t>
      </w:r>
      <w:r w:rsidR="00E509D8" w:rsidRPr="00502F9D">
        <w:rPr>
          <w:rFonts w:ascii="Arial" w:hAnsi="Arial" w:cs="Arial"/>
          <w:szCs w:val="20"/>
        </w:rPr>
        <w:t>e</w:t>
      </w:r>
      <w:r w:rsidRPr="00502F9D">
        <w:rPr>
          <w:rFonts w:ascii="Arial" w:hAnsi="Arial" w:cs="Arial"/>
          <w:szCs w:val="20"/>
        </w:rPr>
        <w:t xml:space="preserve"> sloužilo, a zároveň cena Náhradního zboží není </w:t>
      </w:r>
      <w:r w:rsidR="00307DF6">
        <w:rPr>
          <w:rFonts w:ascii="Arial" w:hAnsi="Arial" w:cs="Arial"/>
          <w:szCs w:val="20"/>
        </w:rPr>
        <w:t>vyšší, než byla cena původního Zboží</w:t>
      </w:r>
      <w:r w:rsidRPr="00502F9D">
        <w:rPr>
          <w:rFonts w:ascii="Arial" w:hAnsi="Arial" w:cs="Arial"/>
          <w:szCs w:val="20"/>
        </w:rPr>
        <w:t>.</w:t>
      </w:r>
    </w:p>
    <w:p w:rsidR="00805179" w:rsidRPr="00502F9D" w:rsidRDefault="00E02CA7" w:rsidP="00F80B1E">
      <w:pPr>
        <w:spacing w:after="120" w:line="276" w:lineRule="auto"/>
        <w:ind w:left="704"/>
        <w:rPr>
          <w:rFonts w:ascii="Arial" w:hAnsi="Arial" w:cs="Arial"/>
          <w:szCs w:val="20"/>
        </w:rPr>
      </w:pPr>
      <w:r w:rsidRPr="00502F9D">
        <w:rPr>
          <w:rFonts w:ascii="Arial" w:hAnsi="Arial" w:cs="Arial"/>
          <w:szCs w:val="20"/>
        </w:rPr>
        <w:t xml:space="preserve">Nabídka musí obsahovat specifikaci původně dodávaného Zboží dle údajů uvedených </w:t>
      </w:r>
      <w:r w:rsidRPr="00C807A5">
        <w:rPr>
          <w:rFonts w:ascii="Arial" w:hAnsi="Arial" w:cs="Arial"/>
          <w:szCs w:val="20"/>
        </w:rPr>
        <w:t>v Příloze č. 1</w:t>
      </w:r>
      <w:r w:rsidRPr="00502F9D">
        <w:rPr>
          <w:rFonts w:ascii="Arial" w:hAnsi="Arial" w:cs="Arial"/>
          <w:szCs w:val="20"/>
        </w:rPr>
        <w:t xml:space="preserve"> této smlouvy, které</w:t>
      </w:r>
      <w:r w:rsidR="00E509D8" w:rsidRPr="00502F9D">
        <w:rPr>
          <w:rFonts w:ascii="Arial" w:hAnsi="Arial" w:cs="Arial"/>
          <w:szCs w:val="20"/>
        </w:rPr>
        <w:t xml:space="preserve"> má být nahrazeno</w:t>
      </w:r>
      <w:r w:rsidRPr="00502F9D">
        <w:rPr>
          <w:rFonts w:ascii="Arial" w:hAnsi="Arial" w:cs="Arial"/>
          <w:szCs w:val="20"/>
        </w:rPr>
        <w:t>, specifikaci nabízeného Náhradního zboží s uv</w:t>
      </w:r>
      <w:r w:rsidR="000632BA">
        <w:rPr>
          <w:rFonts w:ascii="Arial" w:hAnsi="Arial" w:cs="Arial"/>
          <w:szCs w:val="20"/>
        </w:rPr>
        <w:t>edením registračního čísla SUKL</w:t>
      </w:r>
      <w:r w:rsidR="00805179" w:rsidRPr="00502F9D">
        <w:rPr>
          <w:rFonts w:ascii="Arial" w:hAnsi="Arial" w:cs="Arial"/>
          <w:szCs w:val="20"/>
        </w:rPr>
        <w:t xml:space="preserve">, pokud podléhá registraci, </w:t>
      </w:r>
      <w:r w:rsidRPr="00502F9D">
        <w:rPr>
          <w:rFonts w:ascii="Arial" w:hAnsi="Arial" w:cs="Arial"/>
          <w:szCs w:val="20"/>
        </w:rPr>
        <w:t>jeho názvu,</w:t>
      </w:r>
      <w:r w:rsidR="00805179" w:rsidRPr="00502F9D">
        <w:rPr>
          <w:rFonts w:ascii="Arial" w:hAnsi="Arial" w:cs="Arial"/>
          <w:szCs w:val="20"/>
        </w:rPr>
        <w:t xml:space="preserve"> formě, jednotkové ceně bez DPH a s DPH, objednávkové</w:t>
      </w:r>
      <w:r w:rsidR="00E509D8" w:rsidRPr="00502F9D">
        <w:rPr>
          <w:rFonts w:ascii="Arial" w:hAnsi="Arial" w:cs="Arial"/>
          <w:szCs w:val="20"/>
        </w:rPr>
        <w:t>ho</w:t>
      </w:r>
      <w:r w:rsidR="00805179" w:rsidRPr="00502F9D">
        <w:rPr>
          <w:rFonts w:ascii="Arial" w:hAnsi="Arial" w:cs="Arial"/>
          <w:szCs w:val="20"/>
        </w:rPr>
        <w:t xml:space="preserve"> čísl</w:t>
      </w:r>
      <w:r w:rsidR="00E509D8" w:rsidRPr="00502F9D">
        <w:rPr>
          <w:rFonts w:ascii="Arial" w:hAnsi="Arial" w:cs="Arial"/>
          <w:szCs w:val="20"/>
        </w:rPr>
        <w:t>a</w:t>
      </w:r>
      <w:r w:rsidR="00805179" w:rsidRPr="00502F9D">
        <w:rPr>
          <w:rFonts w:ascii="Arial" w:hAnsi="Arial" w:cs="Arial"/>
          <w:szCs w:val="20"/>
        </w:rPr>
        <w:t xml:space="preserve">, případně další údaje, které se uvádějí dle </w:t>
      </w:r>
      <w:r w:rsidR="00805179" w:rsidRPr="00C807A5">
        <w:rPr>
          <w:rFonts w:ascii="Arial" w:hAnsi="Arial" w:cs="Arial"/>
          <w:szCs w:val="20"/>
        </w:rPr>
        <w:t>Přílohy č. 1 této</w:t>
      </w:r>
      <w:r w:rsidR="00805179" w:rsidRPr="00502F9D">
        <w:rPr>
          <w:rFonts w:ascii="Arial" w:hAnsi="Arial" w:cs="Arial"/>
          <w:szCs w:val="20"/>
        </w:rPr>
        <w:t xml:space="preserve"> smlouvy. Nabídka také musí obsahovat časový údaj, od kterého Náhradní zboží nahradí původně dodávané Zboží, tj. od kterého může </w:t>
      </w:r>
      <w:r w:rsidR="002145CB">
        <w:rPr>
          <w:rFonts w:ascii="Arial" w:hAnsi="Arial" w:cs="Arial"/>
          <w:szCs w:val="20"/>
        </w:rPr>
        <w:t xml:space="preserve">dotčený </w:t>
      </w:r>
      <w:r w:rsidR="00805179" w:rsidRPr="00502F9D">
        <w:rPr>
          <w:rFonts w:ascii="Arial" w:hAnsi="Arial" w:cs="Arial"/>
          <w:szCs w:val="20"/>
        </w:rPr>
        <w:t xml:space="preserve">Kupující ohledně Náhradního zboží činit Oznámení (dále </w:t>
      </w:r>
      <w:r w:rsidR="00805179" w:rsidRPr="00923733">
        <w:rPr>
          <w:rFonts w:ascii="Arial" w:hAnsi="Arial" w:cs="Arial"/>
          <w:szCs w:val="20"/>
        </w:rPr>
        <w:t>jen „</w:t>
      </w:r>
      <w:r w:rsidR="00805179" w:rsidRPr="004565DA">
        <w:rPr>
          <w:rFonts w:ascii="Arial" w:hAnsi="Arial" w:cs="Arial"/>
          <w:b/>
          <w:bCs/>
          <w:szCs w:val="20"/>
        </w:rPr>
        <w:t>Datum změny</w:t>
      </w:r>
      <w:r w:rsidR="00805179" w:rsidRPr="00923733">
        <w:rPr>
          <w:rFonts w:ascii="Arial" w:hAnsi="Arial" w:cs="Arial"/>
          <w:szCs w:val="20"/>
        </w:rPr>
        <w:t>“).</w:t>
      </w:r>
    </w:p>
    <w:p w:rsidR="005729DF" w:rsidRPr="00502F9D" w:rsidRDefault="002145CB" w:rsidP="00F80B1E">
      <w:pPr>
        <w:spacing w:after="120" w:line="276" w:lineRule="auto"/>
        <w:ind w:left="704"/>
        <w:rPr>
          <w:rFonts w:ascii="Arial" w:hAnsi="Arial" w:cs="Arial"/>
          <w:szCs w:val="20"/>
          <w:highlight w:val="green"/>
        </w:rPr>
      </w:pPr>
      <w:r>
        <w:rPr>
          <w:rFonts w:ascii="Arial" w:hAnsi="Arial" w:cs="Arial"/>
          <w:szCs w:val="20"/>
        </w:rPr>
        <w:t xml:space="preserve">Dotčený </w:t>
      </w:r>
      <w:r w:rsidR="00805179" w:rsidRPr="00502F9D">
        <w:rPr>
          <w:rFonts w:ascii="Arial" w:hAnsi="Arial" w:cs="Arial"/>
          <w:szCs w:val="20"/>
        </w:rPr>
        <w:t xml:space="preserve">Kupující je oprávněn Nabídku přijmout nebo ji odmítnout s tím, že Prodávající je touto Nabídkou vázán od okamžiku jejího doručení </w:t>
      </w:r>
      <w:r>
        <w:rPr>
          <w:rFonts w:ascii="Arial" w:hAnsi="Arial" w:cs="Arial"/>
          <w:szCs w:val="20"/>
        </w:rPr>
        <w:t xml:space="preserve">dotčenému </w:t>
      </w:r>
      <w:r w:rsidR="00805179" w:rsidRPr="00502F9D">
        <w:rPr>
          <w:rFonts w:ascii="Arial" w:hAnsi="Arial" w:cs="Arial"/>
          <w:szCs w:val="20"/>
        </w:rPr>
        <w:t xml:space="preserve">Kupujícímu do uplynutí lhůty dvou (2) měsíců od Data změny. Nepřijme-li </w:t>
      </w:r>
      <w:r>
        <w:rPr>
          <w:rFonts w:ascii="Arial" w:hAnsi="Arial" w:cs="Arial"/>
          <w:szCs w:val="20"/>
        </w:rPr>
        <w:t xml:space="preserve">dotčený </w:t>
      </w:r>
      <w:r w:rsidR="00805179" w:rsidRPr="00502F9D">
        <w:rPr>
          <w:rFonts w:ascii="Arial" w:hAnsi="Arial" w:cs="Arial"/>
          <w:szCs w:val="20"/>
        </w:rPr>
        <w:t xml:space="preserve">Kupující </w:t>
      </w:r>
      <w:r w:rsidR="00ED743E" w:rsidRPr="00502F9D">
        <w:rPr>
          <w:rFonts w:ascii="Arial" w:hAnsi="Arial" w:cs="Arial"/>
          <w:szCs w:val="20"/>
        </w:rPr>
        <w:t>N</w:t>
      </w:r>
      <w:r w:rsidR="00805179" w:rsidRPr="00502F9D">
        <w:rPr>
          <w:rFonts w:ascii="Arial" w:hAnsi="Arial" w:cs="Arial"/>
          <w:szCs w:val="20"/>
        </w:rPr>
        <w:t xml:space="preserve">abídku </w:t>
      </w:r>
      <w:r w:rsidR="003662A3" w:rsidRPr="00502F9D">
        <w:rPr>
          <w:rFonts w:ascii="Arial" w:hAnsi="Arial" w:cs="Arial"/>
          <w:szCs w:val="20"/>
        </w:rPr>
        <w:t xml:space="preserve">v uvedené lhůtě, </w:t>
      </w:r>
      <w:r w:rsidR="00E509D8" w:rsidRPr="00502F9D">
        <w:rPr>
          <w:rFonts w:ascii="Arial" w:hAnsi="Arial" w:cs="Arial"/>
          <w:szCs w:val="20"/>
        </w:rPr>
        <w:t xml:space="preserve">platí Nabídka za odmítnutou. </w:t>
      </w:r>
      <w:r w:rsidR="00ED743E" w:rsidRPr="00502F9D">
        <w:rPr>
          <w:rFonts w:ascii="Arial" w:hAnsi="Arial" w:cs="Arial"/>
          <w:szCs w:val="20"/>
        </w:rPr>
        <w:t xml:space="preserve">Prodávající doručuje Nabídku </w:t>
      </w:r>
      <w:r w:rsidR="00E509D8" w:rsidRPr="00502F9D">
        <w:rPr>
          <w:rFonts w:ascii="Arial" w:hAnsi="Arial" w:cs="Arial"/>
          <w:szCs w:val="20"/>
        </w:rPr>
        <w:t>písemně na adresu sídla</w:t>
      </w:r>
      <w:r w:rsidR="00091624" w:rsidRPr="00502F9D">
        <w:rPr>
          <w:rFonts w:ascii="Arial" w:hAnsi="Arial" w:cs="Arial"/>
          <w:szCs w:val="20"/>
        </w:rPr>
        <w:t xml:space="preserve"> </w:t>
      </w:r>
      <w:r>
        <w:rPr>
          <w:rFonts w:ascii="Arial" w:hAnsi="Arial" w:cs="Arial"/>
          <w:szCs w:val="20"/>
        </w:rPr>
        <w:t>dotčeného</w:t>
      </w:r>
      <w:r w:rsidRPr="00502F9D">
        <w:rPr>
          <w:rFonts w:ascii="Arial" w:hAnsi="Arial" w:cs="Arial"/>
          <w:szCs w:val="20"/>
        </w:rPr>
        <w:t xml:space="preserve"> </w:t>
      </w:r>
      <w:r w:rsidR="00091624" w:rsidRPr="00502F9D">
        <w:rPr>
          <w:rFonts w:ascii="Arial" w:hAnsi="Arial" w:cs="Arial"/>
          <w:szCs w:val="20"/>
        </w:rPr>
        <w:lastRenderedPageBreak/>
        <w:t>Kupujícího</w:t>
      </w:r>
      <w:r w:rsidR="005E77BB" w:rsidRPr="00502F9D">
        <w:rPr>
          <w:rFonts w:ascii="Arial" w:hAnsi="Arial" w:cs="Arial"/>
          <w:szCs w:val="20"/>
        </w:rPr>
        <w:t xml:space="preserve"> uvedenou v záhlaví této smlouvy a dále zároveň e-mailem na obchodní oddělení </w:t>
      </w:r>
      <w:r>
        <w:rPr>
          <w:rFonts w:ascii="Arial" w:hAnsi="Arial" w:cs="Arial"/>
          <w:szCs w:val="20"/>
        </w:rPr>
        <w:t>dotčeného</w:t>
      </w:r>
      <w:r w:rsidRPr="00502F9D">
        <w:rPr>
          <w:rFonts w:ascii="Arial" w:hAnsi="Arial" w:cs="Arial"/>
          <w:szCs w:val="20"/>
        </w:rPr>
        <w:t xml:space="preserve"> </w:t>
      </w:r>
      <w:r w:rsidR="005E77BB" w:rsidRPr="00502F9D">
        <w:rPr>
          <w:rFonts w:ascii="Arial" w:hAnsi="Arial" w:cs="Arial"/>
          <w:szCs w:val="20"/>
        </w:rPr>
        <w:t xml:space="preserve">Kupujícího, a případně e-mailem v kopii na oddělení příslušného </w:t>
      </w:r>
      <w:r w:rsidR="00DE3FB6" w:rsidRPr="00502F9D">
        <w:rPr>
          <w:rFonts w:ascii="Arial" w:hAnsi="Arial" w:cs="Arial"/>
          <w:szCs w:val="20"/>
        </w:rPr>
        <w:t xml:space="preserve">odborného </w:t>
      </w:r>
      <w:r w:rsidR="005E77BB" w:rsidRPr="00502F9D">
        <w:rPr>
          <w:rFonts w:ascii="Arial" w:hAnsi="Arial" w:cs="Arial"/>
          <w:szCs w:val="20"/>
        </w:rPr>
        <w:t xml:space="preserve">pracoviště </w:t>
      </w:r>
      <w:r>
        <w:rPr>
          <w:rFonts w:ascii="Arial" w:hAnsi="Arial" w:cs="Arial"/>
          <w:szCs w:val="20"/>
        </w:rPr>
        <w:t>dotčeného</w:t>
      </w:r>
      <w:r w:rsidRPr="00502F9D">
        <w:rPr>
          <w:rFonts w:ascii="Arial" w:hAnsi="Arial" w:cs="Arial"/>
          <w:szCs w:val="20"/>
        </w:rPr>
        <w:t xml:space="preserve"> </w:t>
      </w:r>
      <w:r w:rsidR="005E77BB" w:rsidRPr="00502F9D">
        <w:rPr>
          <w:rFonts w:ascii="Arial" w:hAnsi="Arial" w:cs="Arial"/>
          <w:szCs w:val="20"/>
        </w:rPr>
        <w:t>Kupujícího, které Zboží využívá, je-li Prodávajícímu tento kontakt</w:t>
      </w:r>
      <w:r w:rsidR="00DE3FB6" w:rsidRPr="00502F9D">
        <w:rPr>
          <w:rFonts w:ascii="Arial" w:hAnsi="Arial" w:cs="Arial"/>
          <w:szCs w:val="20"/>
        </w:rPr>
        <w:t xml:space="preserve"> tohoto odborného pracoviště</w:t>
      </w:r>
      <w:r w:rsidR="005E77BB" w:rsidRPr="00502F9D">
        <w:rPr>
          <w:rFonts w:ascii="Arial" w:hAnsi="Arial" w:cs="Arial"/>
          <w:szCs w:val="20"/>
        </w:rPr>
        <w:t xml:space="preserve"> znám. </w:t>
      </w:r>
      <w:r>
        <w:rPr>
          <w:rFonts w:ascii="Arial" w:hAnsi="Arial" w:cs="Arial"/>
          <w:szCs w:val="20"/>
        </w:rPr>
        <w:t xml:space="preserve">Dotčený </w:t>
      </w:r>
      <w:r w:rsidR="005E77BB" w:rsidRPr="00502F9D">
        <w:rPr>
          <w:rFonts w:ascii="Arial" w:hAnsi="Arial" w:cs="Arial"/>
          <w:szCs w:val="20"/>
        </w:rPr>
        <w:t xml:space="preserve">Kupující může zaslat Prodávajícímu akceptaci </w:t>
      </w:r>
      <w:r w:rsidR="00ED743E" w:rsidRPr="00502F9D">
        <w:rPr>
          <w:rFonts w:ascii="Arial" w:hAnsi="Arial" w:cs="Arial"/>
          <w:szCs w:val="20"/>
        </w:rPr>
        <w:t>Nabídky</w:t>
      </w:r>
      <w:r w:rsidR="00DE3FB6" w:rsidRPr="00502F9D">
        <w:rPr>
          <w:rFonts w:ascii="Arial" w:hAnsi="Arial" w:cs="Arial"/>
          <w:szCs w:val="20"/>
        </w:rPr>
        <w:t xml:space="preserve"> dle své volby písemně na adresu sídla Prodávajícího uvedenou v záhlaví této smlouvy nebo e-mailem na adresu Prodávajícího určenou pro styk s</w:t>
      </w:r>
      <w:r w:rsidR="00DA5000">
        <w:rPr>
          <w:rFonts w:ascii="Arial" w:hAnsi="Arial" w:cs="Arial"/>
          <w:szCs w:val="20"/>
        </w:rPr>
        <w:t xml:space="preserve"> </w:t>
      </w:r>
      <w:r w:rsidR="00DE3FB6" w:rsidRPr="00502F9D">
        <w:rPr>
          <w:rFonts w:ascii="Arial" w:hAnsi="Arial" w:cs="Arial"/>
          <w:szCs w:val="20"/>
        </w:rPr>
        <w:t>Kupujícím</w:t>
      </w:r>
      <w:r w:rsidR="00DA5000">
        <w:rPr>
          <w:rFonts w:ascii="Arial" w:hAnsi="Arial" w:cs="Arial"/>
          <w:szCs w:val="20"/>
        </w:rPr>
        <w:t>i</w:t>
      </w:r>
      <w:r w:rsidR="00DE3FB6" w:rsidRPr="00502F9D">
        <w:rPr>
          <w:rFonts w:ascii="Arial" w:hAnsi="Arial" w:cs="Arial"/>
          <w:szCs w:val="20"/>
        </w:rPr>
        <w:t xml:space="preserve">. Akceptací Nabídky </w:t>
      </w:r>
      <w:r>
        <w:rPr>
          <w:rFonts w:ascii="Arial" w:hAnsi="Arial" w:cs="Arial"/>
          <w:szCs w:val="20"/>
        </w:rPr>
        <w:t xml:space="preserve">dotčeným </w:t>
      </w:r>
      <w:r w:rsidR="00ED743E" w:rsidRPr="00502F9D">
        <w:rPr>
          <w:rFonts w:ascii="Arial" w:hAnsi="Arial" w:cs="Arial"/>
          <w:szCs w:val="20"/>
        </w:rPr>
        <w:t>Kupujícím dojde ke změně této smlouvy v rozsahu nahrazení původního Zboží Náhradní</w:t>
      </w:r>
      <w:r w:rsidR="00DE3FB6" w:rsidRPr="00502F9D">
        <w:rPr>
          <w:rFonts w:ascii="Arial" w:hAnsi="Arial" w:cs="Arial"/>
          <w:szCs w:val="20"/>
        </w:rPr>
        <w:t>m</w:t>
      </w:r>
      <w:r w:rsidR="00ED743E" w:rsidRPr="00502F9D">
        <w:rPr>
          <w:rFonts w:ascii="Arial" w:hAnsi="Arial" w:cs="Arial"/>
          <w:szCs w:val="20"/>
        </w:rPr>
        <w:t xml:space="preserve"> zboží</w:t>
      </w:r>
      <w:r w:rsidR="00DE3FB6" w:rsidRPr="00502F9D">
        <w:rPr>
          <w:rFonts w:ascii="Arial" w:hAnsi="Arial" w:cs="Arial"/>
          <w:szCs w:val="20"/>
        </w:rPr>
        <w:t>m</w:t>
      </w:r>
      <w:r w:rsidR="00A9448A" w:rsidRPr="00502F9D">
        <w:rPr>
          <w:rFonts w:ascii="Arial" w:hAnsi="Arial" w:cs="Arial"/>
          <w:szCs w:val="20"/>
        </w:rPr>
        <w:t xml:space="preserve"> (včetně akceptovaného cenového ujednání), a to s účinností od Data změny</w:t>
      </w:r>
      <w:r w:rsidR="00ED743E" w:rsidRPr="00502F9D">
        <w:rPr>
          <w:rFonts w:ascii="Arial" w:hAnsi="Arial" w:cs="Arial"/>
          <w:szCs w:val="20"/>
        </w:rPr>
        <w:t>.</w:t>
      </w:r>
      <w:r w:rsidR="00DE3FB6" w:rsidRPr="00502F9D">
        <w:rPr>
          <w:rFonts w:ascii="Arial" w:hAnsi="Arial" w:cs="Arial"/>
          <w:szCs w:val="20"/>
        </w:rPr>
        <w:t xml:space="preserve"> Pro Náhradní zboží platí údaj o Udržitelném stavu zásob původního Zboží, do kterého se započítává i množství původního Zboží stále skladovaného v Konsignačním skladu</w:t>
      </w:r>
      <w:r>
        <w:rPr>
          <w:rFonts w:ascii="Arial" w:hAnsi="Arial" w:cs="Arial"/>
          <w:szCs w:val="20"/>
        </w:rPr>
        <w:t xml:space="preserve"> dotčeného Kupujícího</w:t>
      </w:r>
      <w:r w:rsidR="00DE3FB6" w:rsidRPr="00502F9D">
        <w:rPr>
          <w:rFonts w:ascii="Arial" w:hAnsi="Arial" w:cs="Arial"/>
          <w:szCs w:val="20"/>
        </w:rPr>
        <w:t>.</w:t>
      </w:r>
      <w:r w:rsidR="00A9448A" w:rsidRPr="00502F9D">
        <w:rPr>
          <w:rFonts w:ascii="Arial" w:hAnsi="Arial" w:cs="Arial"/>
          <w:szCs w:val="20"/>
        </w:rPr>
        <w:t xml:space="preserve"> Právní vztahy k původnímu Zboží umístěnému a odebíranému z Konsignačního skladu po Datu změny nejsou dotčeny.</w:t>
      </w:r>
      <w:r w:rsidR="00AB5C69" w:rsidRPr="00502F9D">
        <w:rPr>
          <w:rFonts w:ascii="Arial" w:hAnsi="Arial" w:cs="Arial"/>
          <w:szCs w:val="20"/>
        </w:rPr>
        <w:t xml:space="preserve"> </w:t>
      </w:r>
      <w:r>
        <w:rPr>
          <w:rFonts w:ascii="Arial" w:hAnsi="Arial" w:cs="Arial"/>
          <w:szCs w:val="20"/>
        </w:rPr>
        <w:t xml:space="preserve">Dotčený </w:t>
      </w:r>
      <w:r w:rsidR="00AB5C69" w:rsidRPr="00502F9D">
        <w:rPr>
          <w:rFonts w:ascii="Arial" w:hAnsi="Arial" w:cs="Arial"/>
          <w:szCs w:val="20"/>
        </w:rPr>
        <w:t>Kupující je oprávněn ohledně této změny požadovat uzavření řádného písemného dodatku k této smlouvě.</w:t>
      </w:r>
      <w:r w:rsidR="00A9448A" w:rsidRPr="00502F9D">
        <w:rPr>
          <w:rFonts w:ascii="Arial" w:hAnsi="Arial" w:cs="Arial"/>
          <w:szCs w:val="20"/>
        </w:rPr>
        <w:t xml:space="preserve">  </w:t>
      </w:r>
      <w:r w:rsidR="00DE3FB6" w:rsidRPr="00502F9D">
        <w:rPr>
          <w:rFonts w:ascii="Arial" w:hAnsi="Arial" w:cs="Arial"/>
          <w:szCs w:val="20"/>
        </w:rPr>
        <w:t xml:space="preserve"> </w:t>
      </w:r>
      <w:r w:rsidR="00ED743E" w:rsidRPr="00502F9D">
        <w:rPr>
          <w:rFonts w:ascii="Arial" w:hAnsi="Arial" w:cs="Arial"/>
          <w:szCs w:val="20"/>
        </w:rPr>
        <w:t xml:space="preserve">  </w:t>
      </w:r>
      <w:r w:rsidR="00E509D8" w:rsidRPr="00502F9D">
        <w:rPr>
          <w:rFonts w:ascii="Arial" w:hAnsi="Arial" w:cs="Arial"/>
          <w:szCs w:val="20"/>
        </w:rPr>
        <w:t xml:space="preserve"> </w:t>
      </w:r>
      <w:r w:rsidR="00805179" w:rsidRPr="00502F9D">
        <w:rPr>
          <w:rFonts w:ascii="Arial" w:hAnsi="Arial" w:cs="Arial"/>
          <w:szCs w:val="20"/>
        </w:rPr>
        <w:t xml:space="preserve"> </w:t>
      </w:r>
      <w:r w:rsidR="00E02CA7" w:rsidRPr="00502F9D">
        <w:rPr>
          <w:rFonts w:ascii="Arial" w:hAnsi="Arial" w:cs="Arial"/>
          <w:szCs w:val="20"/>
          <w:highlight w:val="green"/>
        </w:rPr>
        <w:t xml:space="preserve"> </w:t>
      </w:r>
      <w:r w:rsidR="005729DF" w:rsidRPr="00502F9D">
        <w:rPr>
          <w:rFonts w:ascii="Arial" w:hAnsi="Arial" w:cs="Arial"/>
          <w:szCs w:val="20"/>
          <w:highlight w:val="green"/>
        </w:rPr>
        <w:t xml:space="preserve"> </w:t>
      </w:r>
    </w:p>
    <w:p w:rsidR="00DC3B1A" w:rsidRPr="00502F9D" w:rsidRDefault="00DC3B1A"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dodat Zboží na příslušná pracoviště </w:t>
      </w:r>
      <w:r w:rsidR="00DA5000">
        <w:rPr>
          <w:rFonts w:ascii="Arial" w:hAnsi="Arial" w:cs="Arial"/>
          <w:szCs w:val="20"/>
        </w:rPr>
        <w:t xml:space="preserve">dotčeného </w:t>
      </w:r>
      <w:r w:rsidRPr="00502F9D">
        <w:rPr>
          <w:rFonts w:ascii="Arial" w:hAnsi="Arial" w:cs="Arial"/>
          <w:szCs w:val="20"/>
        </w:rPr>
        <w:t xml:space="preserve">Kupujícího </w:t>
      </w:r>
      <w:r w:rsidR="00C452CB" w:rsidRPr="00502F9D">
        <w:rPr>
          <w:rFonts w:ascii="Arial" w:hAnsi="Arial" w:cs="Arial"/>
          <w:szCs w:val="20"/>
        </w:rPr>
        <w:t xml:space="preserve">dle odst. 5.2.7. této smlouvy </w:t>
      </w:r>
      <w:r w:rsidRPr="00502F9D">
        <w:rPr>
          <w:rFonts w:ascii="Arial" w:hAnsi="Arial" w:cs="Arial"/>
          <w:szCs w:val="20"/>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502F9D">
        <w:rPr>
          <w:rFonts w:ascii="Arial" w:hAnsi="Arial" w:cs="Arial"/>
          <w:szCs w:val="20"/>
        </w:rPr>
        <w:t xml:space="preserve"> dle odst. 5.2.7. této smlouvy</w:t>
      </w:r>
      <w:r w:rsidRPr="00502F9D">
        <w:rPr>
          <w:rFonts w:ascii="Arial" w:hAnsi="Arial" w:cs="Arial"/>
          <w:szCs w:val="20"/>
        </w:rPr>
        <w:t xml:space="preserve"> </w:t>
      </w:r>
      <w:r w:rsidR="00DA5000">
        <w:rPr>
          <w:rFonts w:ascii="Arial" w:hAnsi="Arial" w:cs="Arial"/>
          <w:szCs w:val="20"/>
        </w:rPr>
        <w:t xml:space="preserve">dotčeného </w:t>
      </w:r>
      <w:r w:rsidRPr="00502F9D">
        <w:rPr>
          <w:rFonts w:ascii="Arial" w:hAnsi="Arial" w:cs="Arial"/>
          <w:szCs w:val="20"/>
        </w:rPr>
        <w:t xml:space="preserve">Kupujícího v souladu s podmínkami upravenými v tomto článku smlouvy. Za řádné plnění povinností této osoby v souladu s touto smlouvou odpovídá Prodávající. Tato Prodávajícím pověřená osoba je na výzvu </w:t>
      </w:r>
      <w:r w:rsidR="00DA5000">
        <w:rPr>
          <w:rFonts w:ascii="Arial" w:hAnsi="Arial" w:cs="Arial"/>
          <w:szCs w:val="20"/>
        </w:rPr>
        <w:t xml:space="preserve">dotčeného </w:t>
      </w:r>
      <w:r w:rsidRPr="00502F9D">
        <w:rPr>
          <w:rFonts w:ascii="Arial" w:hAnsi="Arial" w:cs="Arial"/>
          <w:szCs w:val="20"/>
        </w:rPr>
        <w:t xml:space="preserve">Kupujícího povinna </w:t>
      </w:r>
      <w:r w:rsidR="00DA5000">
        <w:rPr>
          <w:rFonts w:ascii="Arial" w:hAnsi="Arial" w:cs="Arial"/>
          <w:szCs w:val="20"/>
        </w:rPr>
        <w:t xml:space="preserve">tomuto </w:t>
      </w:r>
      <w:r w:rsidRPr="00502F9D">
        <w:rPr>
          <w:rFonts w:ascii="Arial" w:hAnsi="Arial" w:cs="Arial"/>
          <w:szCs w:val="20"/>
        </w:rPr>
        <w:t>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dopravit Zboží do </w:t>
      </w:r>
      <w:r w:rsidR="00B068FE" w:rsidRPr="00502F9D">
        <w:rPr>
          <w:rFonts w:ascii="Arial" w:hAnsi="Arial" w:cs="Arial"/>
          <w:szCs w:val="20"/>
        </w:rPr>
        <w:t xml:space="preserve">Konsignačního skladu </w:t>
      </w:r>
      <w:r w:rsidR="00DA5000">
        <w:rPr>
          <w:rFonts w:ascii="Arial" w:hAnsi="Arial" w:cs="Arial"/>
          <w:szCs w:val="20"/>
        </w:rPr>
        <w:t xml:space="preserve">dotčeného Kupujícího </w:t>
      </w:r>
      <w:r w:rsidRPr="00502F9D">
        <w:rPr>
          <w:rFonts w:ascii="Arial" w:hAnsi="Arial" w:cs="Arial"/>
          <w:szCs w:val="20"/>
        </w:rPr>
        <w:t>dopravním prostředkem,</w:t>
      </w:r>
      <w:r w:rsidR="00671C21">
        <w:rPr>
          <w:rFonts w:ascii="Arial" w:hAnsi="Arial" w:cs="Arial"/>
          <w:szCs w:val="20"/>
        </w:rPr>
        <w:t xml:space="preserve"> </w:t>
      </w:r>
      <w:r w:rsidRPr="00502F9D">
        <w:rPr>
          <w:rFonts w:ascii="Arial" w:hAnsi="Arial" w:cs="Arial"/>
          <w:szCs w:val="20"/>
        </w:rPr>
        <w:t xml:space="preserve">který bude vybaven potřebným zařízením pro vykládku Zboží v sídle </w:t>
      </w:r>
      <w:r w:rsidR="00DA5000">
        <w:rPr>
          <w:rFonts w:ascii="Arial" w:hAnsi="Arial" w:cs="Arial"/>
          <w:szCs w:val="20"/>
        </w:rPr>
        <w:t xml:space="preserve">dotčeného </w:t>
      </w:r>
      <w:r w:rsidRPr="00502F9D">
        <w:rPr>
          <w:rFonts w:ascii="Arial" w:hAnsi="Arial" w:cs="Arial"/>
          <w:szCs w:val="20"/>
        </w:rPr>
        <w:t>Kupujícího.</w:t>
      </w:r>
    </w:p>
    <w:p w:rsidR="003A3820" w:rsidRPr="00502F9D" w:rsidRDefault="00046CEE" w:rsidP="00F80B1E">
      <w:pPr>
        <w:numPr>
          <w:ilvl w:val="1"/>
          <w:numId w:val="3"/>
        </w:numPr>
        <w:tabs>
          <w:tab w:val="clear" w:pos="704"/>
          <w:tab w:val="num" w:pos="720"/>
        </w:tabs>
        <w:spacing w:after="120" w:line="276" w:lineRule="auto"/>
        <w:ind w:left="720" w:hanging="720"/>
        <w:rPr>
          <w:rFonts w:ascii="Arial" w:hAnsi="Arial" w:cs="Arial"/>
          <w:szCs w:val="20"/>
        </w:rPr>
      </w:pPr>
      <w:r>
        <w:rPr>
          <w:rFonts w:ascii="Arial" w:hAnsi="Arial" w:cs="Arial"/>
          <w:szCs w:val="20"/>
        </w:rPr>
        <w:t>Každý jednotlivý</w:t>
      </w:r>
      <w:r w:rsidR="00DA5000">
        <w:rPr>
          <w:rFonts w:ascii="Arial" w:hAnsi="Arial" w:cs="Arial"/>
          <w:szCs w:val="20"/>
        </w:rPr>
        <w:t xml:space="preserve"> </w:t>
      </w:r>
      <w:r w:rsidR="003A3820" w:rsidRPr="00502F9D">
        <w:rPr>
          <w:rFonts w:ascii="Arial" w:hAnsi="Arial" w:cs="Arial"/>
          <w:szCs w:val="20"/>
        </w:rPr>
        <w:t xml:space="preserve">Kupující umožní Prodávajícímu vjezd do </w:t>
      </w:r>
      <w:r w:rsidR="00DA5000">
        <w:rPr>
          <w:rFonts w:ascii="Arial" w:hAnsi="Arial" w:cs="Arial"/>
          <w:szCs w:val="20"/>
        </w:rPr>
        <w:t xml:space="preserve">svého </w:t>
      </w:r>
      <w:r w:rsidR="003A3820" w:rsidRPr="00502F9D">
        <w:rPr>
          <w:rFonts w:ascii="Arial" w:hAnsi="Arial" w:cs="Arial"/>
          <w:szCs w:val="20"/>
        </w:rPr>
        <w:t xml:space="preserve">sídla </w:t>
      </w:r>
      <w:r w:rsidR="00AB2DC0" w:rsidRPr="00502F9D">
        <w:rPr>
          <w:rFonts w:ascii="Arial" w:hAnsi="Arial" w:cs="Arial"/>
          <w:szCs w:val="20"/>
        </w:rPr>
        <w:t xml:space="preserve">v místě určeném </w:t>
      </w:r>
      <w:r>
        <w:rPr>
          <w:rFonts w:ascii="Arial" w:hAnsi="Arial" w:cs="Arial"/>
          <w:szCs w:val="20"/>
        </w:rPr>
        <w:t>daným</w:t>
      </w:r>
      <w:r w:rsidR="00DA5000">
        <w:rPr>
          <w:rFonts w:ascii="Arial" w:hAnsi="Arial" w:cs="Arial"/>
          <w:szCs w:val="20"/>
        </w:rPr>
        <w:t xml:space="preserve"> </w:t>
      </w:r>
      <w:r w:rsidR="00AB2DC0" w:rsidRPr="00502F9D">
        <w:rPr>
          <w:rFonts w:ascii="Arial" w:hAnsi="Arial" w:cs="Arial"/>
          <w:szCs w:val="20"/>
        </w:rPr>
        <w:t>Kupujícím</w:t>
      </w:r>
      <w:r w:rsidR="003A3820" w:rsidRPr="00502F9D">
        <w:rPr>
          <w:rFonts w:ascii="Arial" w:hAnsi="Arial" w:cs="Arial"/>
          <w:szCs w:val="20"/>
        </w:rPr>
        <w:t xml:space="preserve">. Prodávající (resp. jeho pověřený pracovník) se po vjezdu do sídla </w:t>
      </w:r>
      <w:r w:rsidR="00DA5000">
        <w:rPr>
          <w:rFonts w:ascii="Arial" w:hAnsi="Arial" w:cs="Arial"/>
          <w:szCs w:val="20"/>
        </w:rPr>
        <w:t xml:space="preserve">dotčeného </w:t>
      </w:r>
      <w:r w:rsidR="003A3820" w:rsidRPr="00502F9D">
        <w:rPr>
          <w:rFonts w:ascii="Arial" w:hAnsi="Arial" w:cs="Arial"/>
          <w:szCs w:val="20"/>
        </w:rPr>
        <w:t xml:space="preserve">Kupujícího ohlásí na určeném pracovišti </w:t>
      </w:r>
      <w:r w:rsidR="00DA5000">
        <w:rPr>
          <w:rFonts w:ascii="Arial" w:hAnsi="Arial" w:cs="Arial"/>
          <w:szCs w:val="20"/>
        </w:rPr>
        <w:t xml:space="preserve">dotčeného </w:t>
      </w:r>
      <w:r w:rsidR="003A3820" w:rsidRPr="00502F9D">
        <w:rPr>
          <w:rFonts w:ascii="Arial" w:hAnsi="Arial" w:cs="Arial"/>
          <w:szCs w:val="20"/>
        </w:rPr>
        <w:t xml:space="preserve">Kupujícího. Prodávající poté zajistí vykládku a </w:t>
      </w:r>
      <w:r w:rsidR="00B068FE" w:rsidRPr="00502F9D">
        <w:rPr>
          <w:rFonts w:ascii="Arial" w:hAnsi="Arial" w:cs="Arial"/>
          <w:szCs w:val="20"/>
        </w:rPr>
        <w:t xml:space="preserve">dodání </w:t>
      </w:r>
      <w:r w:rsidR="003A3820" w:rsidRPr="00502F9D">
        <w:rPr>
          <w:rFonts w:ascii="Arial" w:hAnsi="Arial" w:cs="Arial"/>
          <w:szCs w:val="20"/>
        </w:rPr>
        <w:t xml:space="preserve">Zboží </w:t>
      </w:r>
      <w:r w:rsidR="001B4D77" w:rsidRPr="00502F9D">
        <w:rPr>
          <w:rFonts w:ascii="Arial" w:hAnsi="Arial" w:cs="Arial"/>
          <w:szCs w:val="20"/>
        </w:rPr>
        <w:t xml:space="preserve">do </w:t>
      </w:r>
      <w:r w:rsidR="00B068FE" w:rsidRPr="00502F9D">
        <w:rPr>
          <w:rFonts w:ascii="Arial" w:hAnsi="Arial" w:cs="Arial"/>
          <w:szCs w:val="20"/>
        </w:rPr>
        <w:t>K</w:t>
      </w:r>
      <w:r w:rsidR="001B4D77" w:rsidRPr="00502F9D">
        <w:rPr>
          <w:rFonts w:ascii="Arial" w:hAnsi="Arial" w:cs="Arial"/>
          <w:szCs w:val="20"/>
        </w:rPr>
        <w:t xml:space="preserve">onsignačního skladu </w:t>
      </w:r>
      <w:r w:rsidR="00DA5000">
        <w:rPr>
          <w:rFonts w:ascii="Arial" w:hAnsi="Arial" w:cs="Arial"/>
          <w:szCs w:val="20"/>
        </w:rPr>
        <w:t xml:space="preserve">dotčeného Kupujícího </w:t>
      </w:r>
      <w:r w:rsidR="003A3820" w:rsidRPr="00502F9D">
        <w:rPr>
          <w:rFonts w:ascii="Arial" w:hAnsi="Arial" w:cs="Arial"/>
          <w:szCs w:val="20"/>
        </w:rPr>
        <w:t xml:space="preserve">dle </w:t>
      </w:r>
      <w:r w:rsidR="00DA5000">
        <w:rPr>
          <w:rFonts w:ascii="Arial" w:hAnsi="Arial" w:cs="Arial"/>
          <w:szCs w:val="20"/>
        </w:rPr>
        <w:t xml:space="preserve">jeho </w:t>
      </w:r>
      <w:r w:rsidR="001B4D77" w:rsidRPr="00502F9D">
        <w:rPr>
          <w:rFonts w:ascii="Arial" w:hAnsi="Arial" w:cs="Arial"/>
          <w:szCs w:val="20"/>
        </w:rPr>
        <w:t>Oznámení</w:t>
      </w:r>
      <w:r w:rsidR="003A3820" w:rsidRPr="00502F9D">
        <w:rPr>
          <w:rFonts w:ascii="Arial" w:hAnsi="Arial" w:cs="Arial"/>
          <w:szCs w:val="20"/>
        </w:rPr>
        <w:t xml:space="preserve"> a pokynů pověřeného pracovníka </w:t>
      </w:r>
      <w:r w:rsidR="009F25A6" w:rsidRPr="00502F9D">
        <w:rPr>
          <w:rFonts w:ascii="Arial" w:hAnsi="Arial" w:cs="Arial"/>
          <w:szCs w:val="20"/>
        </w:rPr>
        <w:t xml:space="preserve">na pracovišti </w:t>
      </w:r>
      <w:r w:rsidR="00DA5000">
        <w:rPr>
          <w:rFonts w:ascii="Arial" w:hAnsi="Arial" w:cs="Arial"/>
          <w:szCs w:val="20"/>
        </w:rPr>
        <w:t xml:space="preserve">dotčeného </w:t>
      </w:r>
      <w:r w:rsidR="003A3820" w:rsidRPr="00502F9D">
        <w:rPr>
          <w:rFonts w:ascii="Arial" w:hAnsi="Arial" w:cs="Arial"/>
          <w:szCs w:val="20"/>
        </w:rPr>
        <w:t xml:space="preserve">Kupujícího. Prodávající provádí vykládku a </w:t>
      </w:r>
      <w:r w:rsidR="002C3697" w:rsidRPr="00502F9D">
        <w:rPr>
          <w:rFonts w:ascii="Arial" w:hAnsi="Arial" w:cs="Arial"/>
          <w:szCs w:val="20"/>
        </w:rPr>
        <w:t>dodání</w:t>
      </w:r>
      <w:r w:rsidR="003A3820" w:rsidRPr="00502F9D">
        <w:rPr>
          <w:rFonts w:ascii="Arial" w:hAnsi="Arial" w:cs="Arial"/>
          <w:szCs w:val="20"/>
        </w:rPr>
        <w:t xml:space="preserve"> Zboží </w:t>
      </w:r>
      <w:r w:rsidR="002C3697" w:rsidRPr="00502F9D">
        <w:rPr>
          <w:rFonts w:ascii="Arial" w:hAnsi="Arial" w:cs="Arial"/>
          <w:szCs w:val="20"/>
        </w:rPr>
        <w:t xml:space="preserve">do Konsignačního skladu </w:t>
      </w:r>
      <w:r w:rsidR="00DA5000">
        <w:rPr>
          <w:rFonts w:ascii="Arial" w:hAnsi="Arial" w:cs="Arial"/>
          <w:szCs w:val="20"/>
        </w:rPr>
        <w:t xml:space="preserve">dotčeného Kupujícího </w:t>
      </w:r>
      <w:r w:rsidR="003A3820" w:rsidRPr="00502F9D">
        <w:rPr>
          <w:rFonts w:ascii="Arial" w:hAnsi="Arial" w:cs="Arial"/>
          <w:szCs w:val="20"/>
        </w:rPr>
        <w:t>na vlastní nebezpečí.</w:t>
      </w:r>
    </w:p>
    <w:p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bude dodávat Zboží </w:t>
      </w:r>
      <w:r w:rsidR="001B4D77" w:rsidRPr="00502F9D">
        <w:rPr>
          <w:rFonts w:ascii="Arial" w:hAnsi="Arial" w:cs="Arial"/>
          <w:szCs w:val="20"/>
        </w:rPr>
        <w:t xml:space="preserve">do Konsignačního skladu </w:t>
      </w:r>
      <w:r w:rsidRPr="00502F9D">
        <w:rPr>
          <w:rFonts w:ascii="Arial" w:hAnsi="Arial" w:cs="Arial"/>
          <w:szCs w:val="20"/>
        </w:rPr>
        <w:t xml:space="preserve">na základě dodacích listů, které bude mít k dispozici ve </w:t>
      </w:r>
      <w:r w:rsidR="009815B7">
        <w:rPr>
          <w:rFonts w:ascii="Arial" w:hAnsi="Arial" w:cs="Arial"/>
          <w:szCs w:val="20"/>
        </w:rPr>
        <w:t>dv</w:t>
      </w:r>
      <w:r w:rsidRPr="00502F9D">
        <w:rPr>
          <w:rFonts w:ascii="Arial" w:hAnsi="Arial" w:cs="Arial"/>
          <w:szCs w:val="20"/>
        </w:rPr>
        <w:t>ojím vyhotovení</w:t>
      </w:r>
      <w:r w:rsidR="00AF0A93">
        <w:rPr>
          <w:rFonts w:ascii="Arial" w:hAnsi="Arial" w:cs="Arial"/>
          <w:szCs w:val="20"/>
        </w:rPr>
        <w:t xml:space="preserve"> (k faktuře může být přiložena kopie vyhotovení dodacího listu náležejícího Prodávajíc</w:t>
      </w:r>
      <w:r w:rsidR="001A04AC">
        <w:rPr>
          <w:rFonts w:ascii="Arial" w:hAnsi="Arial" w:cs="Arial"/>
          <w:szCs w:val="20"/>
        </w:rPr>
        <w:t>í</w:t>
      </w:r>
      <w:r w:rsidR="00AF0A93">
        <w:rPr>
          <w:rFonts w:ascii="Arial" w:hAnsi="Arial" w:cs="Arial"/>
          <w:szCs w:val="20"/>
        </w:rPr>
        <w:t>mu)</w:t>
      </w:r>
      <w:r w:rsidR="00025B55">
        <w:rPr>
          <w:rFonts w:ascii="Arial" w:hAnsi="Arial" w:cs="Arial"/>
          <w:szCs w:val="20"/>
        </w:rPr>
        <w:t xml:space="preserve">. </w:t>
      </w:r>
      <w:r w:rsidRPr="00502F9D">
        <w:rPr>
          <w:rFonts w:ascii="Arial" w:hAnsi="Arial" w:cs="Arial"/>
          <w:szCs w:val="20"/>
        </w:rPr>
        <w:t xml:space="preserve">Před </w:t>
      </w:r>
      <w:r w:rsidR="00DF4585" w:rsidRPr="00502F9D">
        <w:rPr>
          <w:rFonts w:ascii="Arial" w:hAnsi="Arial" w:cs="Arial"/>
          <w:szCs w:val="20"/>
        </w:rPr>
        <w:t xml:space="preserve">dodáním </w:t>
      </w:r>
      <w:r w:rsidRPr="00502F9D">
        <w:rPr>
          <w:rFonts w:ascii="Arial" w:hAnsi="Arial" w:cs="Arial"/>
          <w:szCs w:val="20"/>
        </w:rPr>
        <w:t xml:space="preserve">Zboží </w:t>
      </w:r>
      <w:r w:rsidR="00DF4585" w:rsidRPr="00502F9D">
        <w:rPr>
          <w:rFonts w:ascii="Arial" w:hAnsi="Arial" w:cs="Arial"/>
          <w:szCs w:val="20"/>
        </w:rPr>
        <w:t xml:space="preserve">do Konsignačního skladu </w:t>
      </w:r>
      <w:r w:rsidR="00DA5000">
        <w:rPr>
          <w:rFonts w:ascii="Arial" w:hAnsi="Arial" w:cs="Arial"/>
          <w:szCs w:val="20"/>
        </w:rPr>
        <w:t xml:space="preserve">dotčeného Kupujícího </w:t>
      </w:r>
      <w:r w:rsidRPr="00502F9D">
        <w:rPr>
          <w:rFonts w:ascii="Arial" w:hAnsi="Arial" w:cs="Arial"/>
          <w:szCs w:val="20"/>
        </w:rPr>
        <w:t>se provede kontrola dodacího listu s</w:t>
      </w:r>
      <w:r w:rsidR="00DF4585" w:rsidRPr="00502F9D">
        <w:rPr>
          <w:rFonts w:ascii="Arial" w:hAnsi="Arial" w:cs="Arial"/>
          <w:szCs w:val="20"/>
        </w:rPr>
        <w:t xml:space="preserve"> Oznámením </w:t>
      </w:r>
      <w:r w:rsidRPr="00502F9D">
        <w:rPr>
          <w:rFonts w:ascii="Arial" w:hAnsi="Arial" w:cs="Arial"/>
          <w:szCs w:val="20"/>
        </w:rPr>
        <w:t>vystaven</w:t>
      </w:r>
      <w:r w:rsidR="00DF4585" w:rsidRPr="00502F9D">
        <w:rPr>
          <w:rFonts w:ascii="Arial" w:hAnsi="Arial" w:cs="Arial"/>
          <w:szCs w:val="20"/>
        </w:rPr>
        <w:t>ým</w:t>
      </w:r>
      <w:r w:rsidRPr="00502F9D">
        <w:rPr>
          <w:rFonts w:ascii="Arial" w:hAnsi="Arial" w:cs="Arial"/>
          <w:szCs w:val="20"/>
        </w:rPr>
        <w:t xml:space="preserve"> </w:t>
      </w:r>
      <w:r w:rsidR="00DA5000">
        <w:rPr>
          <w:rFonts w:ascii="Arial" w:hAnsi="Arial" w:cs="Arial"/>
          <w:szCs w:val="20"/>
        </w:rPr>
        <w:t xml:space="preserve">dotčeným </w:t>
      </w:r>
      <w:r w:rsidRPr="00502F9D">
        <w:rPr>
          <w:rFonts w:ascii="Arial" w:hAnsi="Arial" w:cs="Arial"/>
          <w:szCs w:val="20"/>
        </w:rPr>
        <w:t xml:space="preserve">Kupujícím. Shodu mezi </w:t>
      </w:r>
      <w:r w:rsidR="00DF4585" w:rsidRPr="00502F9D">
        <w:rPr>
          <w:rFonts w:ascii="Arial" w:hAnsi="Arial" w:cs="Arial"/>
          <w:szCs w:val="20"/>
        </w:rPr>
        <w:t>Oznámením</w:t>
      </w:r>
      <w:r w:rsidRPr="00502F9D">
        <w:rPr>
          <w:rFonts w:ascii="Arial" w:hAnsi="Arial" w:cs="Arial"/>
          <w:szCs w:val="20"/>
        </w:rPr>
        <w:t xml:space="preserve"> a dodacím listem potvrdí svým podpisem pověřený pracovník Prodávajícího </w:t>
      </w:r>
      <w:r w:rsidR="00906906">
        <w:rPr>
          <w:rFonts w:ascii="Arial" w:hAnsi="Arial" w:cs="Arial"/>
          <w:szCs w:val="20"/>
        </w:rPr>
        <w:t xml:space="preserve">a </w:t>
      </w:r>
      <w:r w:rsidRPr="00502F9D">
        <w:rPr>
          <w:rFonts w:ascii="Arial" w:hAnsi="Arial" w:cs="Arial"/>
          <w:szCs w:val="20"/>
        </w:rPr>
        <w:t xml:space="preserve">pověřený pracovník </w:t>
      </w:r>
      <w:r w:rsidR="009F25A6" w:rsidRPr="00502F9D">
        <w:rPr>
          <w:rFonts w:ascii="Arial" w:hAnsi="Arial" w:cs="Arial"/>
          <w:szCs w:val="20"/>
        </w:rPr>
        <w:t xml:space="preserve">na pracovišti </w:t>
      </w:r>
      <w:r w:rsidR="002611D2">
        <w:rPr>
          <w:rFonts w:ascii="Arial" w:hAnsi="Arial" w:cs="Arial"/>
          <w:szCs w:val="20"/>
        </w:rPr>
        <w:t xml:space="preserve">dotčeného </w:t>
      </w:r>
      <w:r w:rsidRPr="00502F9D">
        <w:rPr>
          <w:rFonts w:ascii="Arial" w:hAnsi="Arial" w:cs="Arial"/>
          <w:szCs w:val="20"/>
        </w:rPr>
        <w:t xml:space="preserve">Kupujícího, z nichž každý obdrží jeden potvrzený originál dodacího listu. Po potvrzení všech vyhotovení dodacích listů provede Prodávající vykládku Zboží </w:t>
      </w:r>
      <w:r w:rsidR="00DF4585" w:rsidRPr="00502F9D">
        <w:rPr>
          <w:rFonts w:ascii="Arial" w:hAnsi="Arial" w:cs="Arial"/>
          <w:szCs w:val="20"/>
        </w:rPr>
        <w:t xml:space="preserve">a předání do Konsignačního skladu a </w:t>
      </w:r>
      <w:r w:rsidRPr="00502F9D">
        <w:rPr>
          <w:rFonts w:ascii="Arial" w:hAnsi="Arial" w:cs="Arial"/>
          <w:szCs w:val="20"/>
        </w:rPr>
        <w:t xml:space="preserve">zástupce </w:t>
      </w:r>
      <w:r w:rsidR="00DF4585" w:rsidRPr="00502F9D">
        <w:rPr>
          <w:rFonts w:ascii="Arial" w:hAnsi="Arial" w:cs="Arial"/>
          <w:szCs w:val="20"/>
        </w:rPr>
        <w:t xml:space="preserve">pověřený vedením Konsignačního skladu </w:t>
      </w:r>
      <w:r w:rsidRPr="00502F9D">
        <w:rPr>
          <w:rFonts w:ascii="Arial" w:hAnsi="Arial" w:cs="Arial"/>
          <w:szCs w:val="20"/>
        </w:rPr>
        <w:t>Zboží převezme.</w:t>
      </w:r>
      <w:r w:rsidR="00412C32" w:rsidRPr="00502F9D">
        <w:rPr>
          <w:rFonts w:ascii="Arial" w:hAnsi="Arial" w:cs="Arial"/>
          <w:szCs w:val="20"/>
        </w:rPr>
        <w:t xml:space="preserve"> Kupující a </w:t>
      </w:r>
      <w:r w:rsidR="004A415A" w:rsidRPr="00502F9D">
        <w:rPr>
          <w:rFonts w:ascii="Arial" w:hAnsi="Arial" w:cs="Arial"/>
          <w:szCs w:val="20"/>
        </w:rPr>
        <w:t>P</w:t>
      </w:r>
      <w:r w:rsidR="00412C32" w:rsidRPr="00502F9D">
        <w:rPr>
          <w:rFonts w:ascii="Arial" w:hAnsi="Arial" w:cs="Arial"/>
          <w:szCs w:val="20"/>
        </w:rPr>
        <w:t>rodávající se dohodli, že kromě výše uvedeného způsobu předávání a potvrzování dodacích listů</w:t>
      </w:r>
      <w:r w:rsidR="00412C32" w:rsidRPr="00502F9D">
        <w:rPr>
          <w:rFonts w:ascii="Arial" w:hAnsi="Arial" w:cs="Arial"/>
          <w:b/>
          <w:szCs w:val="20"/>
        </w:rPr>
        <w:t xml:space="preserve"> </w:t>
      </w:r>
      <w:r w:rsidR="00412C32" w:rsidRPr="00502F9D">
        <w:rPr>
          <w:rFonts w:ascii="Arial" w:hAnsi="Arial" w:cs="Arial"/>
          <w:szCs w:val="20"/>
        </w:rPr>
        <w:t xml:space="preserve">mohou využít rovněž dodací listy v elektronické podobě. V takovém případě platí výše uvedená pravidla o předávání a potvrzování dodacích listů obdobně. </w:t>
      </w:r>
    </w:p>
    <w:p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Dodací list vystavený Prodávajícím musí obsahovat:</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Kupujícího;</w:t>
      </w:r>
    </w:p>
    <w:p w:rsidR="002A01DA"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Prodávajícího;</w:t>
      </w:r>
      <w:r w:rsidR="002A01DA" w:rsidRPr="00502F9D">
        <w:rPr>
          <w:rFonts w:ascii="Arial" w:hAnsi="Arial" w:cs="Arial"/>
          <w:szCs w:val="20"/>
        </w:rPr>
        <w:t xml:space="preserve"> </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odkaz na </w:t>
      </w:r>
      <w:r w:rsidR="001B4D77" w:rsidRPr="00502F9D">
        <w:rPr>
          <w:rFonts w:ascii="Arial" w:hAnsi="Arial" w:cs="Arial"/>
          <w:szCs w:val="20"/>
        </w:rPr>
        <w:t xml:space="preserve">Oznámení </w:t>
      </w:r>
      <w:r w:rsidRPr="00502F9D">
        <w:rPr>
          <w:rFonts w:ascii="Arial" w:hAnsi="Arial" w:cs="Arial"/>
          <w:szCs w:val="20"/>
        </w:rPr>
        <w:t>Kupujícího;</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dodávané druhy Zboží v souladu s</w:t>
      </w:r>
      <w:r w:rsidR="001B4D77" w:rsidRPr="00502F9D">
        <w:rPr>
          <w:rFonts w:ascii="Arial" w:hAnsi="Arial" w:cs="Arial"/>
          <w:szCs w:val="20"/>
        </w:rPr>
        <w:t xml:space="preserve"> Oznámením </w:t>
      </w:r>
      <w:r w:rsidRPr="00502F9D">
        <w:rPr>
          <w:rFonts w:ascii="Arial" w:hAnsi="Arial" w:cs="Arial"/>
          <w:szCs w:val="20"/>
        </w:rPr>
        <w:t>Kupujícího;</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lastRenderedPageBreak/>
        <w:t>číselný kód Zboží</w:t>
      </w:r>
      <w:r w:rsidR="00810C5A" w:rsidRPr="00502F9D">
        <w:rPr>
          <w:rFonts w:ascii="Arial" w:hAnsi="Arial" w:cs="Arial"/>
          <w:szCs w:val="20"/>
        </w:rPr>
        <w:t>, byl-li přidělen</w:t>
      </w:r>
      <w:r w:rsidRPr="00502F9D">
        <w:rPr>
          <w:rFonts w:ascii="Arial" w:hAnsi="Arial" w:cs="Arial"/>
          <w:szCs w:val="20"/>
        </w:rPr>
        <w:t xml:space="preserve"> (</w:t>
      </w:r>
      <w:r w:rsidRPr="00C807A5">
        <w:rPr>
          <w:rFonts w:ascii="Arial" w:hAnsi="Arial" w:cs="Arial"/>
          <w:szCs w:val="20"/>
        </w:rPr>
        <w:t>dle Přílohy č. 1 této</w:t>
      </w:r>
      <w:r w:rsidRPr="00502F9D">
        <w:rPr>
          <w:rFonts w:ascii="Arial" w:hAnsi="Arial" w:cs="Arial"/>
          <w:szCs w:val="20"/>
        </w:rPr>
        <w:t xml:space="preserve"> smlouvy);</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množství pro každý dodávaný druh Zboží;</w:t>
      </w:r>
      <w:r w:rsidR="00DA508A" w:rsidRPr="00502F9D">
        <w:rPr>
          <w:rFonts w:ascii="Arial" w:hAnsi="Arial" w:cs="Arial"/>
          <w:szCs w:val="20"/>
        </w:rPr>
        <w:t xml:space="preserve"> položkově dle </w:t>
      </w:r>
      <w:r w:rsidR="00C452CB" w:rsidRPr="00502F9D">
        <w:rPr>
          <w:rFonts w:ascii="Arial" w:hAnsi="Arial" w:cs="Arial"/>
          <w:szCs w:val="20"/>
        </w:rPr>
        <w:t>O</w:t>
      </w:r>
      <w:r w:rsidR="00DA508A" w:rsidRPr="00502F9D">
        <w:rPr>
          <w:rFonts w:ascii="Arial" w:hAnsi="Arial" w:cs="Arial"/>
          <w:szCs w:val="20"/>
        </w:rPr>
        <w:t>známení</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datum vystavení dodacího listu;</w:t>
      </w:r>
    </w:p>
    <w:p w:rsidR="003A3820"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místo </w:t>
      </w:r>
      <w:r w:rsidR="00DF4585" w:rsidRPr="00502F9D">
        <w:rPr>
          <w:rFonts w:ascii="Arial" w:hAnsi="Arial" w:cs="Arial"/>
          <w:szCs w:val="20"/>
        </w:rPr>
        <w:t>dodání (název Konsignačního skladu)</w:t>
      </w:r>
      <w:r w:rsidRPr="00502F9D">
        <w:rPr>
          <w:rFonts w:ascii="Arial" w:hAnsi="Arial" w:cs="Arial"/>
          <w:szCs w:val="20"/>
        </w:rPr>
        <w:t>;</w:t>
      </w:r>
    </w:p>
    <w:p w:rsidR="003826BD" w:rsidRPr="004565DA" w:rsidRDefault="003826BD" w:rsidP="00F80B1E">
      <w:pPr>
        <w:numPr>
          <w:ilvl w:val="2"/>
          <w:numId w:val="3"/>
        </w:numPr>
        <w:spacing w:after="120" w:line="276" w:lineRule="auto"/>
        <w:ind w:left="1440"/>
        <w:rPr>
          <w:rFonts w:ascii="Arial" w:hAnsi="Arial" w:cs="Arial"/>
          <w:szCs w:val="20"/>
        </w:rPr>
      </w:pPr>
      <w:r w:rsidRPr="004565DA">
        <w:rPr>
          <w:rFonts w:ascii="Arial" w:hAnsi="Arial" w:cs="Arial"/>
          <w:szCs w:val="20"/>
        </w:rPr>
        <w:t>UDI kód, pokud legislativa požaduje;</w:t>
      </w:r>
    </w:p>
    <w:p w:rsidR="003826BD" w:rsidRPr="004565DA" w:rsidRDefault="003826BD" w:rsidP="00F80B1E">
      <w:pPr>
        <w:numPr>
          <w:ilvl w:val="2"/>
          <w:numId w:val="3"/>
        </w:numPr>
        <w:spacing w:after="120" w:line="276" w:lineRule="auto"/>
        <w:ind w:left="1440"/>
        <w:rPr>
          <w:rFonts w:ascii="Arial" w:hAnsi="Arial" w:cs="Arial"/>
          <w:szCs w:val="20"/>
        </w:rPr>
      </w:pPr>
      <w:r w:rsidRPr="004565DA">
        <w:rPr>
          <w:rFonts w:ascii="Arial" w:hAnsi="Arial" w:cs="Arial"/>
          <w:szCs w:val="20"/>
        </w:rPr>
        <w:t xml:space="preserve">potvrzení, že při skladování a přepravě byly dodrženy specifické požadavky stanovené výrobcem </w:t>
      </w:r>
      <w:r w:rsidR="00906906" w:rsidRPr="004565DA">
        <w:rPr>
          <w:rFonts w:ascii="Arial" w:hAnsi="Arial" w:cs="Arial"/>
          <w:szCs w:val="20"/>
        </w:rPr>
        <w:t xml:space="preserve">Zboží </w:t>
      </w:r>
      <w:r w:rsidRPr="004565DA">
        <w:rPr>
          <w:rFonts w:ascii="Arial" w:hAnsi="Arial" w:cs="Arial"/>
          <w:szCs w:val="20"/>
        </w:rPr>
        <w:t>včetně splnění teplotních podmínek;</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potvrzení o </w:t>
      </w:r>
      <w:r w:rsidR="009815B7">
        <w:rPr>
          <w:rFonts w:ascii="Arial" w:hAnsi="Arial" w:cs="Arial"/>
          <w:szCs w:val="20"/>
        </w:rPr>
        <w:t xml:space="preserve">předání a </w:t>
      </w:r>
      <w:r w:rsidRPr="00502F9D">
        <w:rPr>
          <w:rFonts w:ascii="Arial" w:hAnsi="Arial" w:cs="Arial"/>
          <w:szCs w:val="20"/>
        </w:rPr>
        <w:t>převzetí Zboží (</w:t>
      </w:r>
      <w:r w:rsidR="00687E1B" w:rsidRPr="00502F9D">
        <w:rPr>
          <w:rFonts w:ascii="Arial" w:hAnsi="Arial" w:cs="Arial"/>
          <w:szCs w:val="20"/>
        </w:rPr>
        <w:t xml:space="preserve">datum </w:t>
      </w:r>
      <w:r w:rsidR="009815B7">
        <w:rPr>
          <w:rFonts w:ascii="Arial" w:hAnsi="Arial" w:cs="Arial"/>
          <w:szCs w:val="20"/>
        </w:rPr>
        <w:t xml:space="preserve">předání a </w:t>
      </w:r>
      <w:r w:rsidR="00687E1B" w:rsidRPr="00502F9D">
        <w:rPr>
          <w:rFonts w:ascii="Arial" w:hAnsi="Arial" w:cs="Arial"/>
          <w:szCs w:val="20"/>
        </w:rPr>
        <w:t>převzetí, jméno, příjmení</w:t>
      </w:r>
      <w:r w:rsidR="003826BD">
        <w:rPr>
          <w:rFonts w:ascii="Arial" w:hAnsi="Arial" w:cs="Arial"/>
          <w:szCs w:val="20"/>
        </w:rPr>
        <w:t>,</w:t>
      </w:r>
      <w:r w:rsidR="009815B7">
        <w:rPr>
          <w:rFonts w:ascii="Arial" w:hAnsi="Arial" w:cs="Arial"/>
          <w:szCs w:val="20"/>
        </w:rPr>
        <w:t xml:space="preserve"> podpis a razítko</w:t>
      </w:r>
      <w:r w:rsidR="00DC3B1A" w:rsidRPr="00502F9D">
        <w:rPr>
          <w:rFonts w:ascii="Arial" w:hAnsi="Arial" w:cs="Arial"/>
          <w:szCs w:val="20"/>
        </w:rPr>
        <w:t xml:space="preserve"> </w:t>
      </w:r>
      <w:r w:rsidR="00687E1B" w:rsidRPr="00502F9D">
        <w:rPr>
          <w:rFonts w:ascii="Arial" w:hAnsi="Arial" w:cs="Arial"/>
          <w:szCs w:val="20"/>
        </w:rPr>
        <w:t>pověřeného pracovníka</w:t>
      </w:r>
      <w:r w:rsidR="009815B7">
        <w:rPr>
          <w:rFonts w:ascii="Arial" w:hAnsi="Arial" w:cs="Arial"/>
          <w:szCs w:val="20"/>
        </w:rPr>
        <w:t xml:space="preserve"> Prodávajícího a Kupujícího</w:t>
      </w:r>
      <w:r w:rsidRPr="00502F9D">
        <w:rPr>
          <w:rFonts w:ascii="Arial" w:hAnsi="Arial" w:cs="Arial"/>
          <w:szCs w:val="20"/>
        </w:rPr>
        <w:t>);</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případné výhrady Kupujícího při převzetí Zboží;</w:t>
      </w:r>
    </w:p>
    <w:p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případné další údaje.</w:t>
      </w:r>
    </w:p>
    <w:p w:rsidR="003A3820" w:rsidRPr="00502F9D" w:rsidRDefault="002611D2" w:rsidP="00F80B1E">
      <w:pPr>
        <w:numPr>
          <w:ilvl w:val="1"/>
          <w:numId w:val="3"/>
        </w:numPr>
        <w:tabs>
          <w:tab w:val="clear" w:pos="704"/>
          <w:tab w:val="num" w:pos="720"/>
        </w:tabs>
        <w:spacing w:after="120" w:line="276" w:lineRule="auto"/>
        <w:ind w:left="720" w:hanging="720"/>
        <w:rPr>
          <w:rFonts w:ascii="Arial" w:hAnsi="Arial" w:cs="Arial"/>
          <w:szCs w:val="20"/>
        </w:rPr>
      </w:pPr>
      <w:r>
        <w:rPr>
          <w:rFonts w:ascii="Arial" w:hAnsi="Arial" w:cs="Arial"/>
          <w:szCs w:val="20"/>
        </w:rPr>
        <w:t xml:space="preserve">Dotčený </w:t>
      </w:r>
      <w:r w:rsidR="003A3820" w:rsidRPr="00502F9D">
        <w:rPr>
          <w:rFonts w:ascii="Arial" w:hAnsi="Arial" w:cs="Arial"/>
          <w:szCs w:val="20"/>
        </w:rPr>
        <w:t xml:space="preserve">Kupující je povinen bezprostředně po </w:t>
      </w:r>
      <w:r w:rsidR="00C546C6" w:rsidRPr="00502F9D">
        <w:rPr>
          <w:rFonts w:ascii="Arial" w:hAnsi="Arial" w:cs="Arial"/>
          <w:szCs w:val="20"/>
        </w:rPr>
        <w:t>dodání</w:t>
      </w:r>
      <w:r w:rsidR="003A3820" w:rsidRPr="00502F9D">
        <w:rPr>
          <w:rFonts w:ascii="Arial" w:hAnsi="Arial" w:cs="Arial"/>
          <w:szCs w:val="20"/>
        </w:rPr>
        <w:t xml:space="preserve"> Zboží </w:t>
      </w:r>
      <w:r w:rsidR="00C546C6" w:rsidRPr="00502F9D">
        <w:rPr>
          <w:rFonts w:ascii="Arial" w:hAnsi="Arial" w:cs="Arial"/>
          <w:szCs w:val="20"/>
        </w:rPr>
        <w:t>do</w:t>
      </w:r>
      <w:r>
        <w:rPr>
          <w:rFonts w:ascii="Arial" w:hAnsi="Arial" w:cs="Arial"/>
          <w:szCs w:val="20"/>
        </w:rPr>
        <w:t xml:space="preserve"> svého</w:t>
      </w:r>
      <w:r w:rsidR="00C546C6" w:rsidRPr="00502F9D">
        <w:rPr>
          <w:rFonts w:ascii="Arial" w:hAnsi="Arial" w:cs="Arial"/>
          <w:szCs w:val="20"/>
        </w:rPr>
        <w:t xml:space="preserve"> Konsignačního skladu </w:t>
      </w:r>
      <w:r w:rsidR="003A3820" w:rsidRPr="00502F9D">
        <w:rPr>
          <w:rFonts w:ascii="Arial" w:hAnsi="Arial" w:cs="Arial"/>
          <w:szCs w:val="20"/>
        </w:rPr>
        <w:t xml:space="preserve">provést jeho kontrolu za účelem zjištění, zda souhlasí počet kusů či množství pro každý druh Zboží, zda byly </w:t>
      </w:r>
      <w:r w:rsidR="00C546C6" w:rsidRPr="00502F9D">
        <w:rPr>
          <w:rFonts w:ascii="Arial" w:hAnsi="Arial" w:cs="Arial"/>
          <w:szCs w:val="20"/>
        </w:rPr>
        <w:t xml:space="preserve">dodány </w:t>
      </w:r>
      <w:r w:rsidR="003A3820" w:rsidRPr="00502F9D">
        <w:rPr>
          <w:rFonts w:ascii="Arial" w:hAnsi="Arial" w:cs="Arial"/>
          <w:szCs w:val="20"/>
        </w:rPr>
        <w:t xml:space="preserve">požadované druhy Zboží a zda nejsou porušené či poškozené obaly, ve kterých bylo Zboží </w:t>
      </w:r>
      <w:r w:rsidR="00C546C6" w:rsidRPr="00502F9D">
        <w:rPr>
          <w:rFonts w:ascii="Arial" w:hAnsi="Arial" w:cs="Arial"/>
          <w:szCs w:val="20"/>
        </w:rPr>
        <w:t>dodáno</w:t>
      </w:r>
      <w:r w:rsidR="003A3820" w:rsidRPr="00502F9D">
        <w:rPr>
          <w:rFonts w:ascii="Arial" w:hAnsi="Arial" w:cs="Arial"/>
          <w:szCs w:val="20"/>
        </w:rPr>
        <w:t xml:space="preserve">. </w:t>
      </w:r>
      <w:r w:rsidR="00B17B0E" w:rsidRPr="00502F9D">
        <w:rPr>
          <w:rFonts w:ascii="Arial" w:hAnsi="Arial" w:cs="Arial"/>
          <w:szCs w:val="20"/>
        </w:rPr>
        <w:t xml:space="preserve">Kontrola dle předchozí věty je provedena včas, pokud je provedena ve lhůtě do sedmi (7) </w:t>
      </w:r>
      <w:r w:rsidR="007353BD" w:rsidRPr="00502F9D">
        <w:rPr>
          <w:rFonts w:ascii="Arial" w:hAnsi="Arial" w:cs="Arial"/>
          <w:szCs w:val="20"/>
        </w:rPr>
        <w:t xml:space="preserve">pracovních </w:t>
      </w:r>
      <w:r w:rsidR="00B17B0E" w:rsidRPr="00502F9D">
        <w:rPr>
          <w:rFonts w:ascii="Arial" w:hAnsi="Arial" w:cs="Arial"/>
          <w:szCs w:val="20"/>
        </w:rPr>
        <w:t xml:space="preserve">dnů od </w:t>
      </w:r>
      <w:r w:rsidR="007353BD" w:rsidRPr="00502F9D">
        <w:rPr>
          <w:rFonts w:ascii="Arial" w:hAnsi="Arial" w:cs="Arial"/>
          <w:szCs w:val="20"/>
        </w:rPr>
        <w:t>dodání</w:t>
      </w:r>
      <w:r w:rsidR="00B17B0E" w:rsidRPr="00502F9D">
        <w:rPr>
          <w:rFonts w:ascii="Arial" w:hAnsi="Arial" w:cs="Arial"/>
          <w:szCs w:val="20"/>
        </w:rPr>
        <w:t xml:space="preserve"> Zboží</w:t>
      </w:r>
      <w:r w:rsidR="007353BD" w:rsidRPr="00502F9D">
        <w:rPr>
          <w:rFonts w:ascii="Arial" w:hAnsi="Arial" w:cs="Arial"/>
          <w:szCs w:val="20"/>
        </w:rPr>
        <w:t xml:space="preserve"> do Konsignačního skladu</w:t>
      </w:r>
      <w:r w:rsidR="00B17B0E" w:rsidRPr="00502F9D">
        <w:rPr>
          <w:rFonts w:ascii="Arial" w:hAnsi="Arial" w:cs="Arial"/>
          <w:szCs w:val="20"/>
        </w:rPr>
        <w:t xml:space="preserve">. </w:t>
      </w:r>
      <w:r w:rsidR="003A3820" w:rsidRPr="00502F9D">
        <w:rPr>
          <w:rFonts w:ascii="Arial" w:hAnsi="Arial" w:cs="Arial"/>
          <w:szCs w:val="20"/>
        </w:rPr>
        <w:t>Kupující není povinen provádět žádné další kontroly Zboží či jeho prohlídku.</w:t>
      </w:r>
    </w:p>
    <w:p w:rsidR="001E56C1" w:rsidRDefault="001E56C1" w:rsidP="00F80B1E">
      <w:pPr>
        <w:numPr>
          <w:ilvl w:val="1"/>
          <w:numId w:val="3"/>
        </w:numPr>
        <w:tabs>
          <w:tab w:val="clear" w:pos="704"/>
          <w:tab w:val="num" w:pos="720"/>
        </w:tabs>
        <w:spacing w:after="120" w:line="276" w:lineRule="auto"/>
        <w:ind w:left="720" w:hanging="720"/>
        <w:rPr>
          <w:rFonts w:ascii="Arial" w:hAnsi="Arial" w:cs="Arial"/>
          <w:szCs w:val="20"/>
        </w:rPr>
      </w:pPr>
      <w:r>
        <w:rPr>
          <w:rFonts w:ascii="Arial" w:hAnsi="Arial" w:cs="Arial"/>
          <w:szCs w:val="20"/>
        </w:rPr>
        <w:t xml:space="preserve">Přesný </w:t>
      </w:r>
      <w:r w:rsidRPr="004565DA">
        <w:rPr>
          <w:rFonts w:ascii="Arial" w:hAnsi="Arial" w:cs="Arial"/>
          <w:szCs w:val="20"/>
        </w:rPr>
        <w:t>termín d</w:t>
      </w:r>
      <w:r w:rsidR="00F8471D" w:rsidRPr="004565DA">
        <w:rPr>
          <w:rFonts w:ascii="Arial" w:hAnsi="Arial" w:cs="Arial"/>
          <w:szCs w:val="20"/>
        </w:rPr>
        <w:t>odá</w:t>
      </w:r>
      <w:r w:rsidRPr="004565DA">
        <w:rPr>
          <w:rFonts w:ascii="Arial" w:hAnsi="Arial" w:cs="Arial"/>
          <w:szCs w:val="20"/>
        </w:rPr>
        <w:t xml:space="preserve">ní Zboží do Konsignačního skladu dle jednotlivých Oznámení bude dohodnut prostřednictvím elektronické pošty mezi pověřeným pracovníkem </w:t>
      </w:r>
      <w:r w:rsidR="004565DA">
        <w:rPr>
          <w:rFonts w:ascii="Arial" w:hAnsi="Arial" w:cs="Arial"/>
          <w:szCs w:val="20"/>
        </w:rPr>
        <w:t>obchodního</w:t>
      </w:r>
      <w:r w:rsidR="004565DA" w:rsidRPr="004565DA">
        <w:rPr>
          <w:rFonts w:ascii="Arial" w:hAnsi="Arial" w:cs="Arial"/>
          <w:szCs w:val="20"/>
        </w:rPr>
        <w:t xml:space="preserve"> </w:t>
      </w:r>
      <w:r w:rsidRPr="004565DA">
        <w:rPr>
          <w:rFonts w:ascii="Arial" w:hAnsi="Arial" w:cs="Arial"/>
          <w:szCs w:val="20"/>
        </w:rPr>
        <w:t xml:space="preserve">oddělení </w:t>
      </w:r>
      <w:r w:rsidR="002611D2" w:rsidRPr="004565DA">
        <w:rPr>
          <w:rFonts w:ascii="Arial" w:hAnsi="Arial" w:cs="Arial"/>
          <w:szCs w:val="20"/>
        </w:rPr>
        <w:t xml:space="preserve">dotčeného </w:t>
      </w:r>
      <w:r w:rsidRPr="004565DA">
        <w:rPr>
          <w:rFonts w:ascii="Arial" w:hAnsi="Arial" w:cs="Arial"/>
          <w:szCs w:val="20"/>
        </w:rPr>
        <w:t>Kupu</w:t>
      </w:r>
      <w:r w:rsidR="00773F3F" w:rsidRPr="004565DA">
        <w:rPr>
          <w:rFonts w:ascii="Arial" w:hAnsi="Arial" w:cs="Arial"/>
          <w:szCs w:val="20"/>
        </w:rPr>
        <w:t>jícího a pověřeným</w:t>
      </w:r>
      <w:r w:rsidR="00773F3F">
        <w:rPr>
          <w:rFonts w:ascii="Arial" w:hAnsi="Arial" w:cs="Arial"/>
          <w:szCs w:val="20"/>
        </w:rPr>
        <w:t xml:space="preserve"> pracovníkem P</w:t>
      </w:r>
      <w:r>
        <w:rPr>
          <w:rFonts w:ascii="Arial" w:hAnsi="Arial" w:cs="Arial"/>
          <w:szCs w:val="20"/>
        </w:rPr>
        <w:t xml:space="preserve">rodávajícího vždy před uplynutím lhůty pro </w:t>
      </w:r>
      <w:r w:rsidR="009E5BCE">
        <w:rPr>
          <w:rFonts w:ascii="Arial" w:hAnsi="Arial" w:cs="Arial"/>
          <w:szCs w:val="20"/>
        </w:rPr>
        <w:t xml:space="preserve">dodání stanovené v odstavci 6.1 </w:t>
      </w:r>
      <w:r>
        <w:rPr>
          <w:rFonts w:ascii="Arial" w:hAnsi="Arial" w:cs="Arial"/>
          <w:szCs w:val="20"/>
        </w:rPr>
        <w:t>této smlouvy. Prodávající je povinen dodat Zboží do Ko</w:t>
      </w:r>
      <w:r w:rsidR="00F8471D">
        <w:rPr>
          <w:rFonts w:ascii="Arial" w:hAnsi="Arial" w:cs="Arial"/>
          <w:szCs w:val="20"/>
        </w:rPr>
        <w:t>ns</w:t>
      </w:r>
      <w:r>
        <w:rPr>
          <w:rFonts w:ascii="Arial" w:hAnsi="Arial" w:cs="Arial"/>
          <w:szCs w:val="20"/>
        </w:rPr>
        <w:t xml:space="preserve">ignačního skladu v dohodnutý den nejpozději </w:t>
      </w:r>
      <w:r w:rsidR="00113005">
        <w:rPr>
          <w:rFonts w:ascii="Arial" w:hAnsi="Arial" w:cs="Arial"/>
          <w:szCs w:val="20"/>
        </w:rPr>
        <w:t xml:space="preserve">do 08:00 </w:t>
      </w:r>
      <w:r w:rsidR="00F8471D">
        <w:rPr>
          <w:rFonts w:ascii="Arial" w:hAnsi="Arial" w:cs="Arial"/>
          <w:szCs w:val="20"/>
        </w:rPr>
        <w:t>hodin.</w:t>
      </w:r>
    </w:p>
    <w:p w:rsidR="0079743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(resp. jeho pověřený pracovník) opustí po </w:t>
      </w:r>
      <w:r w:rsidR="00C546C6" w:rsidRPr="00502F9D">
        <w:rPr>
          <w:rFonts w:ascii="Arial" w:hAnsi="Arial" w:cs="Arial"/>
          <w:szCs w:val="20"/>
        </w:rPr>
        <w:t xml:space="preserve">dodání </w:t>
      </w:r>
      <w:r w:rsidRPr="00502F9D">
        <w:rPr>
          <w:rFonts w:ascii="Arial" w:hAnsi="Arial" w:cs="Arial"/>
          <w:szCs w:val="20"/>
        </w:rPr>
        <w:t xml:space="preserve">Zboží </w:t>
      </w:r>
      <w:r w:rsidR="00C546C6" w:rsidRPr="00502F9D">
        <w:rPr>
          <w:rFonts w:ascii="Arial" w:hAnsi="Arial" w:cs="Arial"/>
          <w:szCs w:val="20"/>
        </w:rPr>
        <w:t xml:space="preserve">do Konsignačního skladu </w:t>
      </w:r>
      <w:r w:rsidRPr="00502F9D">
        <w:rPr>
          <w:rFonts w:ascii="Arial" w:hAnsi="Arial" w:cs="Arial"/>
          <w:szCs w:val="20"/>
        </w:rPr>
        <w:t xml:space="preserve">bez zbytečného odkladu provozní areál </w:t>
      </w:r>
      <w:r w:rsidR="002611D2">
        <w:rPr>
          <w:rFonts w:ascii="Arial" w:hAnsi="Arial" w:cs="Arial"/>
          <w:szCs w:val="20"/>
        </w:rPr>
        <w:t xml:space="preserve">dotčeného </w:t>
      </w:r>
      <w:r w:rsidRPr="00502F9D">
        <w:rPr>
          <w:rFonts w:ascii="Arial" w:hAnsi="Arial" w:cs="Arial"/>
          <w:szCs w:val="20"/>
        </w:rPr>
        <w:t xml:space="preserve">Kupujícího v místě určeném v odstavci </w:t>
      </w:r>
      <w:r w:rsidR="00C546C6" w:rsidRPr="00502F9D">
        <w:rPr>
          <w:rFonts w:ascii="Arial" w:hAnsi="Arial" w:cs="Arial"/>
          <w:szCs w:val="20"/>
        </w:rPr>
        <w:t>6</w:t>
      </w:r>
      <w:r w:rsidRPr="00502F9D">
        <w:rPr>
          <w:rFonts w:ascii="Arial" w:hAnsi="Arial" w:cs="Arial"/>
          <w:szCs w:val="20"/>
        </w:rPr>
        <w:t>.</w:t>
      </w:r>
      <w:r w:rsidR="007353BD" w:rsidRPr="00502F9D">
        <w:rPr>
          <w:rFonts w:ascii="Arial" w:hAnsi="Arial" w:cs="Arial"/>
          <w:szCs w:val="20"/>
        </w:rPr>
        <w:t>5</w:t>
      </w:r>
      <w:r w:rsidR="0079743D">
        <w:rPr>
          <w:rFonts w:ascii="Arial" w:hAnsi="Arial" w:cs="Arial"/>
          <w:szCs w:val="20"/>
        </w:rPr>
        <w:t>. této smlouvy.</w:t>
      </w:r>
    </w:p>
    <w:p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(resp. jeho pověřený pracovník) není oprávněn se pohybovat v provozním areálu </w:t>
      </w:r>
      <w:r w:rsidR="00046CEE">
        <w:rPr>
          <w:rFonts w:ascii="Arial" w:hAnsi="Arial" w:cs="Arial"/>
          <w:szCs w:val="20"/>
        </w:rPr>
        <w:t>dotčeného</w:t>
      </w:r>
      <w:r w:rsidR="002611D2">
        <w:rPr>
          <w:rFonts w:ascii="Arial" w:hAnsi="Arial" w:cs="Arial"/>
          <w:szCs w:val="20"/>
        </w:rPr>
        <w:t xml:space="preserve"> </w:t>
      </w:r>
      <w:r w:rsidRPr="00502F9D">
        <w:rPr>
          <w:rFonts w:ascii="Arial" w:hAnsi="Arial" w:cs="Arial"/>
          <w:szCs w:val="20"/>
        </w:rPr>
        <w:t>Kupujícího bez jeho vědomí a souhlasu.</w:t>
      </w:r>
    </w:p>
    <w:p w:rsidR="008A4E25" w:rsidRPr="00502F9D" w:rsidRDefault="00B77B0D" w:rsidP="00F80B1E">
      <w:pPr>
        <w:pStyle w:val="Nadpis2"/>
        <w:numPr>
          <w:ilvl w:val="1"/>
          <w:numId w:val="3"/>
        </w:numPr>
        <w:tabs>
          <w:tab w:val="clear" w:pos="704"/>
          <w:tab w:val="num" w:pos="720"/>
        </w:tabs>
        <w:spacing w:before="0" w:line="276" w:lineRule="auto"/>
        <w:ind w:left="720" w:hanging="720"/>
        <w:rPr>
          <w:rFonts w:ascii="Arial" w:hAnsi="Arial" w:cs="Arial"/>
          <w:b w:val="0"/>
          <w:sz w:val="20"/>
        </w:rPr>
      </w:pPr>
      <w:r w:rsidRPr="00502F9D">
        <w:rPr>
          <w:rFonts w:ascii="Arial" w:hAnsi="Arial" w:cs="Arial"/>
          <w:b w:val="0"/>
          <w:iCs w:val="0"/>
          <w:sz w:val="20"/>
          <w:u w:val="none"/>
        </w:rPr>
        <w:t xml:space="preserve">Prodávající </w:t>
      </w:r>
      <w:r w:rsidR="00127A09" w:rsidRPr="00502F9D">
        <w:rPr>
          <w:rFonts w:ascii="Arial" w:hAnsi="Arial" w:cs="Arial"/>
          <w:b w:val="0"/>
          <w:iCs w:val="0"/>
          <w:sz w:val="20"/>
          <w:u w:val="none"/>
        </w:rPr>
        <w:t>je povinen dodat Zboží do Konsignačního skladu vždy nové a nepoužité, v jakosti a provedení</w:t>
      </w:r>
      <w:r w:rsidR="002611D2">
        <w:rPr>
          <w:rFonts w:ascii="Arial" w:hAnsi="Arial" w:cs="Arial"/>
          <w:b w:val="0"/>
          <w:iCs w:val="0"/>
          <w:sz w:val="20"/>
          <w:u w:val="none"/>
        </w:rPr>
        <w:t xml:space="preserve"> podle smlouvy, jinak v jakosti a provedení</w:t>
      </w:r>
      <w:r w:rsidR="00127A09" w:rsidRPr="00502F9D">
        <w:rPr>
          <w:rFonts w:ascii="Arial" w:hAnsi="Arial" w:cs="Arial"/>
          <w:b w:val="0"/>
          <w:iCs w:val="0"/>
          <w:sz w:val="20"/>
          <w:u w:val="none"/>
        </w:rPr>
        <w:t>, jež se hodí pro účel, k němuž se Zboží obvykle používá, a spolu s doklady, které se ke Zboží obvykle vztahují</w:t>
      </w:r>
      <w:r w:rsidR="00046CEE">
        <w:rPr>
          <w:rFonts w:ascii="Arial" w:hAnsi="Arial" w:cs="Arial"/>
          <w:b w:val="0"/>
          <w:iCs w:val="0"/>
          <w:sz w:val="20"/>
          <w:u w:val="none"/>
        </w:rPr>
        <w:t xml:space="preserve">, zejména </w:t>
      </w:r>
      <w:r w:rsidR="002611D2">
        <w:rPr>
          <w:rFonts w:ascii="Arial" w:hAnsi="Arial" w:cs="Arial"/>
          <w:b w:val="0"/>
          <w:iCs w:val="0"/>
          <w:sz w:val="20"/>
          <w:u w:val="none"/>
        </w:rPr>
        <w:t xml:space="preserve">návod k použití, prohlášení o shodě, </w:t>
      </w:r>
      <w:r w:rsidR="00046CEE" w:rsidRPr="004565DA">
        <w:rPr>
          <w:rFonts w:ascii="Arial" w:hAnsi="Arial" w:cs="Arial"/>
          <w:b w:val="0"/>
          <w:iCs w:val="0"/>
          <w:sz w:val="20"/>
          <w:u w:val="none"/>
        </w:rPr>
        <w:t xml:space="preserve">dokumentaci prokazující oprávnění Prodávajícího provádět zaškolení a instruktáže v souladu s platnými právními předpisy a informace osvědčující způsobilost Prodávajícího k dodání zdravotnických prostředků. </w:t>
      </w:r>
      <w:r w:rsidR="00127A09" w:rsidRPr="00502F9D">
        <w:rPr>
          <w:rFonts w:ascii="Arial" w:hAnsi="Arial" w:cs="Arial"/>
          <w:b w:val="0"/>
          <w:iCs w:val="0"/>
          <w:sz w:val="20"/>
          <w:u w:val="none"/>
        </w:rPr>
        <w:t xml:space="preserve">Zboží bude na svém obalu označeno QR kódem, pokud je Zboží s takovým kódem na trhu běžně dodáváno. Prodávající Kupující výslovně ujišťuje, že jím dodané Zboží do Konsignačního skladu je bez vad. Prodávající je povinen dodávat Zboží do Konsignačního skladu v plastových obalech – sterilních bariérových systémech, a to vyjma Zboží, které díky své povaze není možno v takovémto obalu vyrobit a uchovávat (z důvodu interakce obsahu s obalem), či není na trhu v tomto obalu dostupné. </w:t>
      </w:r>
      <w:r w:rsidR="00127A09">
        <w:rPr>
          <w:rFonts w:ascii="Arial" w:hAnsi="Arial" w:cs="Arial"/>
          <w:b w:val="0"/>
          <w:iCs w:val="0"/>
          <w:sz w:val="20"/>
          <w:u w:val="none"/>
        </w:rPr>
        <w:t>Kupující</w:t>
      </w:r>
      <w:r w:rsidR="00127A09" w:rsidRPr="00502F9D">
        <w:rPr>
          <w:rFonts w:ascii="Arial" w:hAnsi="Arial" w:cs="Arial"/>
          <w:b w:val="0"/>
          <w:iCs w:val="0"/>
          <w:sz w:val="20"/>
          <w:u w:val="none"/>
        </w:rPr>
        <w:t xml:space="preserve"> preferuj</w:t>
      </w:r>
      <w:r w:rsidR="002611D2">
        <w:rPr>
          <w:rFonts w:ascii="Arial" w:hAnsi="Arial" w:cs="Arial"/>
          <w:b w:val="0"/>
          <w:iCs w:val="0"/>
          <w:sz w:val="20"/>
          <w:u w:val="none"/>
        </w:rPr>
        <w:t>í</w:t>
      </w:r>
      <w:r w:rsidR="00127A09" w:rsidRPr="00502F9D">
        <w:rPr>
          <w:rFonts w:ascii="Arial" w:hAnsi="Arial" w:cs="Arial"/>
          <w:b w:val="0"/>
          <w:iCs w:val="0"/>
          <w:sz w:val="20"/>
          <w:u w:val="none"/>
        </w:rPr>
        <w:t xml:space="preserve"> plastové obaly Zboží jednak z důvodu prokázané větší bezpečnosti při manipulaci, jednak z důvodu odpovědnosti Kupující</w:t>
      </w:r>
      <w:r w:rsidR="002611D2">
        <w:rPr>
          <w:rFonts w:ascii="Arial" w:hAnsi="Arial" w:cs="Arial"/>
          <w:b w:val="0"/>
          <w:iCs w:val="0"/>
          <w:sz w:val="20"/>
          <w:u w:val="none"/>
        </w:rPr>
        <w:t>ch</w:t>
      </w:r>
      <w:r w:rsidR="00127A09" w:rsidRPr="00502F9D">
        <w:rPr>
          <w:rFonts w:ascii="Arial" w:hAnsi="Arial" w:cs="Arial"/>
          <w:b w:val="0"/>
          <w:iCs w:val="0"/>
          <w:sz w:val="20"/>
          <w:u w:val="none"/>
        </w:rPr>
        <w:t xml:space="preserve"> k životnímu prostředí, neboť likvidace skla jako nebezpečného odpadu je mnohonásobně energeticky i finančně náročnější. Prodávající je povinen Zboží zabalit a opatřit pro přepravu způsobem, který zajistí, že Zboží bude dodáno v neporušeném a nepoškozeném stavu, a který Zboží ochrání před nahodilou zkázou, ke které by před dodáním Zboží i po dobu jeho přepravy, jakož i před odebráním Zboží z Konsignačního skladu, mohlo dojít.</w:t>
      </w:r>
    </w:p>
    <w:p w:rsidR="00801DE0"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iCs w:val="0"/>
          <w:sz w:val="20"/>
          <w:u w:val="none"/>
        </w:rPr>
      </w:pPr>
      <w:r w:rsidRPr="00502F9D">
        <w:rPr>
          <w:rFonts w:ascii="Arial" w:hAnsi="Arial" w:cs="Arial"/>
          <w:b w:val="0"/>
          <w:iCs w:val="0"/>
          <w:sz w:val="20"/>
          <w:u w:val="none"/>
        </w:rPr>
        <w:t xml:space="preserve">V případě, že Kupujícímu bude </w:t>
      </w:r>
      <w:r w:rsidR="00C546C6" w:rsidRPr="00502F9D">
        <w:rPr>
          <w:rFonts w:ascii="Arial" w:hAnsi="Arial" w:cs="Arial"/>
          <w:b w:val="0"/>
          <w:iCs w:val="0"/>
          <w:sz w:val="20"/>
          <w:u w:val="none"/>
        </w:rPr>
        <w:t xml:space="preserve">dodáno </w:t>
      </w:r>
      <w:r w:rsidRPr="00502F9D">
        <w:rPr>
          <w:rFonts w:ascii="Arial" w:hAnsi="Arial" w:cs="Arial"/>
          <w:b w:val="0"/>
          <w:iCs w:val="0"/>
          <w:sz w:val="20"/>
          <w:u w:val="none"/>
        </w:rPr>
        <w:t xml:space="preserve">Zboží v porušených či poškozených obalech, je Kupující oprávněn odmítnout </w:t>
      </w:r>
      <w:r w:rsidR="00C546C6" w:rsidRPr="00502F9D">
        <w:rPr>
          <w:rFonts w:ascii="Arial" w:hAnsi="Arial" w:cs="Arial"/>
          <w:b w:val="0"/>
          <w:iCs w:val="0"/>
          <w:sz w:val="20"/>
          <w:u w:val="none"/>
        </w:rPr>
        <w:t xml:space="preserve">převzetí </w:t>
      </w:r>
      <w:r w:rsidRPr="00502F9D">
        <w:rPr>
          <w:rFonts w:ascii="Arial" w:hAnsi="Arial" w:cs="Arial"/>
          <w:b w:val="0"/>
          <w:iCs w:val="0"/>
          <w:sz w:val="20"/>
          <w:u w:val="none"/>
        </w:rPr>
        <w:t xml:space="preserve">takového Zboží </w:t>
      </w:r>
      <w:r w:rsidR="00C546C6" w:rsidRPr="00502F9D">
        <w:rPr>
          <w:rFonts w:ascii="Arial" w:hAnsi="Arial" w:cs="Arial"/>
          <w:b w:val="0"/>
          <w:iCs w:val="0"/>
          <w:sz w:val="20"/>
          <w:u w:val="none"/>
        </w:rPr>
        <w:t xml:space="preserve">do Konsignačního skladu </w:t>
      </w:r>
      <w:r w:rsidRPr="00502F9D">
        <w:rPr>
          <w:rFonts w:ascii="Arial" w:hAnsi="Arial" w:cs="Arial"/>
          <w:b w:val="0"/>
          <w:iCs w:val="0"/>
          <w:sz w:val="20"/>
          <w:u w:val="none"/>
        </w:rPr>
        <w:t xml:space="preserve">a Prodávající je povinen </w:t>
      </w:r>
      <w:r w:rsidR="00C546C6" w:rsidRPr="00502F9D">
        <w:rPr>
          <w:rFonts w:ascii="Arial" w:hAnsi="Arial" w:cs="Arial"/>
          <w:b w:val="0"/>
          <w:iCs w:val="0"/>
          <w:sz w:val="20"/>
          <w:u w:val="none"/>
        </w:rPr>
        <w:t xml:space="preserve">dodat </w:t>
      </w:r>
      <w:r w:rsidRPr="00502F9D">
        <w:rPr>
          <w:rFonts w:ascii="Arial" w:hAnsi="Arial" w:cs="Arial"/>
          <w:b w:val="0"/>
          <w:iCs w:val="0"/>
          <w:sz w:val="20"/>
          <w:u w:val="none"/>
        </w:rPr>
        <w:t xml:space="preserve">Kupujícímu </w:t>
      </w:r>
      <w:r w:rsidR="00C546C6" w:rsidRPr="00502F9D">
        <w:rPr>
          <w:rFonts w:ascii="Arial" w:hAnsi="Arial" w:cs="Arial"/>
          <w:b w:val="0"/>
          <w:iCs w:val="0"/>
          <w:sz w:val="20"/>
          <w:u w:val="none"/>
        </w:rPr>
        <w:t xml:space="preserve">do Konsignačního skladu </w:t>
      </w:r>
      <w:r w:rsidR="007858EE" w:rsidRPr="00502F9D">
        <w:rPr>
          <w:rFonts w:ascii="Arial" w:hAnsi="Arial" w:cs="Arial"/>
          <w:b w:val="0"/>
          <w:iCs w:val="0"/>
          <w:sz w:val="20"/>
          <w:u w:val="none"/>
        </w:rPr>
        <w:t xml:space="preserve">Zboží </w:t>
      </w:r>
      <w:r w:rsidRPr="00502F9D">
        <w:rPr>
          <w:rFonts w:ascii="Arial" w:hAnsi="Arial" w:cs="Arial"/>
          <w:b w:val="0"/>
          <w:iCs w:val="0"/>
          <w:sz w:val="20"/>
          <w:u w:val="none"/>
        </w:rPr>
        <w:t xml:space="preserve">v neporušených a </w:t>
      </w:r>
      <w:r w:rsidRPr="00502F9D">
        <w:rPr>
          <w:rFonts w:ascii="Arial" w:hAnsi="Arial" w:cs="Arial"/>
          <w:b w:val="0"/>
          <w:iCs w:val="0"/>
          <w:sz w:val="20"/>
          <w:u w:val="none"/>
        </w:rPr>
        <w:lastRenderedPageBreak/>
        <w:t xml:space="preserve">nepoškozených obalech v náhradní lhůtě </w:t>
      </w:r>
      <w:r w:rsidR="00810C5A" w:rsidRPr="00502F9D">
        <w:rPr>
          <w:rFonts w:ascii="Arial" w:hAnsi="Arial" w:cs="Arial"/>
          <w:b w:val="0"/>
          <w:iCs w:val="0"/>
          <w:sz w:val="20"/>
          <w:u w:val="none"/>
        </w:rPr>
        <w:t>čtyřiceti osmi (48) hodin</w:t>
      </w:r>
      <w:r w:rsidRPr="00502F9D">
        <w:rPr>
          <w:rFonts w:ascii="Arial" w:hAnsi="Arial" w:cs="Arial"/>
          <w:b w:val="0"/>
          <w:iCs w:val="0"/>
          <w:sz w:val="20"/>
          <w:u w:val="none"/>
        </w:rPr>
        <w:t xml:space="preserve">. Tím není nijak dotčeno právo </w:t>
      </w:r>
      <w:r w:rsidR="00046CEE">
        <w:rPr>
          <w:rFonts w:ascii="Arial" w:hAnsi="Arial" w:cs="Arial"/>
          <w:b w:val="0"/>
          <w:iCs w:val="0"/>
          <w:sz w:val="20"/>
          <w:u w:val="none"/>
        </w:rPr>
        <w:t>dotčeného</w:t>
      </w:r>
      <w:r w:rsidR="002611D2">
        <w:rPr>
          <w:rFonts w:ascii="Arial" w:hAnsi="Arial" w:cs="Arial"/>
          <w:b w:val="0"/>
          <w:iCs w:val="0"/>
          <w:sz w:val="20"/>
          <w:u w:val="none"/>
        </w:rPr>
        <w:t xml:space="preserve"> </w:t>
      </w:r>
      <w:r w:rsidRPr="00502F9D">
        <w:rPr>
          <w:rFonts w:ascii="Arial" w:hAnsi="Arial" w:cs="Arial"/>
          <w:b w:val="0"/>
          <w:iCs w:val="0"/>
          <w:sz w:val="20"/>
          <w:u w:val="none"/>
        </w:rPr>
        <w:t>Kupujícího na náhradu škody či na smluvní pokutu dle této smlouvy.</w:t>
      </w:r>
    </w:p>
    <w:p w:rsidR="00F019AB" w:rsidRDefault="008C542C" w:rsidP="00F019AB">
      <w:pPr>
        <w:pStyle w:val="Nadpis2"/>
        <w:numPr>
          <w:ilvl w:val="1"/>
          <w:numId w:val="3"/>
        </w:numPr>
        <w:spacing w:before="0" w:line="276" w:lineRule="auto"/>
        <w:ind w:left="720" w:hanging="720"/>
        <w:rPr>
          <w:rFonts w:ascii="Arial" w:hAnsi="Arial" w:cs="Arial"/>
          <w:b w:val="0"/>
          <w:iCs w:val="0"/>
          <w:sz w:val="20"/>
          <w:u w:val="none"/>
        </w:rPr>
      </w:pPr>
      <w:r w:rsidRPr="008C542C">
        <w:rPr>
          <w:rFonts w:ascii="Arial" w:hAnsi="Arial" w:cs="Arial"/>
          <w:b w:val="0"/>
          <w:iCs w:val="0"/>
          <w:sz w:val="20"/>
          <w:u w:val="none"/>
        </w:rPr>
        <w:t xml:space="preserve">Kupující a Prodávající se dohodli, že Prodávající bude zasílat Kupujícím dodací listy rovněž v elektronické podobě prostřednictvím komunikační služby „e-kurýr“ poskytovatele MEDIDATA, s.r.o. (dále jen „e-kurýr“).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w:t>
      </w:r>
      <w:r>
        <w:rPr>
          <w:rFonts w:ascii="Arial" w:hAnsi="Arial" w:cs="Arial"/>
          <w:b w:val="0"/>
          <w:iCs w:val="0"/>
          <w:sz w:val="20"/>
          <w:u w:val="none"/>
        </w:rPr>
        <w:t>6</w:t>
      </w:r>
      <w:r w:rsidRPr="008C542C">
        <w:rPr>
          <w:rFonts w:ascii="Arial" w:hAnsi="Arial" w:cs="Arial"/>
          <w:b w:val="0"/>
          <w:iCs w:val="0"/>
          <w:sz w:val="20"/>
          <w:u w:val="none"/>
        </w:rPr>
        <w:t xml:space="preserve">.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Do doby, než bude Prodávající schopen zasílat Kupujícím dodací listy v elektronické podobě prostřednictvím služby e-kurýr dle tohoto odstavce smlouvy, bude </w:t>
      </w:r>
    </w:p>
    <w:p w:rsidR="008C542C" w:rsidRPr="00F019AB" w:rsidRDefault="008C542C" w:rsidP="00F019AB">
      <w:pPr>
        <w:pStyle w:val="Nadpis2"/>
        <w:numPr>
          <w:ilvl w:val="1"/>
          <w:numId w:val="3"/>
        </w:numPr>
        <w:spacing w:before="0" w:line="276" w:lineRule="auto"/>
        <w:ind w:left="720" w:hanging="720"/>
        <w:rPr>
          <w:rFonts w:ascii="Arial" w:hAnsi="Arial" w:cs="Arial"/>
          <w:b w:val="0"/>
          <w:iCs w:val="0"/>
          <w:sz w:val="20"/>
          <w:u w:val="none"/>
        </w:rPr>
      </w:pPr>
      <w:r w:rsidRPr="00F019AB">
        <w:rPr>
          <w:rFonts w:ascii="Arial" w:hAnsi="Arial" w:cs="Arial"/>
          <w:b w:val="0"/>
          <w:iCs w:val="0"/>
          <w:sz w:val="20"/>
          <w:u w:val="none"/>
        </w:rPr>
        <w:t>Prodávající předávat Kupujícím dodací listy pouze v listinné podobě, jak je to upraveno v odst. 6.6. této smlouvy.</w:t>
      </w:r>
    </w:p>
    <w:p w:rsidR="008C542C" w:rsidRPr="008C542C" w:rsidRDefault="008C542C" w:rsidP="008C542C">
      <w:pPr>
        <w:pStyle w:val="Nadpis2"/>
        <w:numPr>
          <w:ilvl w:val="1"/>
          <w:numId w:val="3"/>
        </w:numPr>
        <w:tabs>
          <w:tab w:val="clear" w:pos="704"/>
          <w:tab w:val="num" w:pos="720"/>
        </w:tabs>
        <w:spacing w:before="0" w:line="276" w:lineRule="auto"/>
        <w:ind w:left="720" w:hanging="720"/>
        <w:rPr>
          <w:rFonts w:ascii="Arial" w:hAnsi="Arial" w:cs="Arial"/>
          <w:b w:val="0"/>
          <w:iCs w:val="0"/>
          <w:sz w:val="20"/>
          <w:u w:val="none"/>
        </w:rPr>
      </w:pPr>
      <w:r w:rsidRPr="008C542C">
        <w:rPr>
          <w:rFonts w:ascii="Arial" w:hAnsi="Arial" w:cs="Arial"/>
          <w:b w:val="0"/>
          <w:iCs w:val="0"/>
          <w:sz w:val="20"/>
          <w:u w:val="none"/>
        </w:rPr>
        <w:t xml:space="preserve">Jakmile bude Prodávající schopen zasílat Kupujícím dodací listy v elektronické podobě prostřednictvím služby e-kurýr dle odstavce </w:t>
      </w:r>
      <w:r>
        <w:rPr>
          <w:rFonts w:ascii="Arial" w:hAnsi="Arial" w:cs="Arial"/>
          <w:b w:val="0"/>
          <w:iCs w:val="0"/>
          <w:sz w:val="20"/>
          <w:u w:val="none"/>
        </w:rPr>
        <w:t>6</w:t>
      </w:r>
      <w:r w:rsidRPr="008C542C">
        <w:rPr>
          <w:rFonts w:ascii="Arial" w:hAnsi="Arial" w:cs="Arial"/>
          <w:b w:val="0"/>
          <w:iCs w:val="0"/>
          <w:sz w:val="20"/>
          <w:u w:val="none"/>
        </w:rPr>
        <w:t>.1</w:t>
      </w:r>
      <w:r>
        <w:rPr>
          <w:rFonts w:ascii="Arial" w:hAnsi="Arial" w:cs="Arial"/>
          <w:b w:val="0"/>
          <w:iCs w:val="0"/>
          <w:sz w:val="20"/>
          <w:u w:val="none"/>
        </w:rPr>
        <w:t>6</w:t>
      </w:r>
      <w:r w:rsidRPr="008C542C">
        <w:rPr>
          <w:rFonts w:ascii="Arial" w:hAnsi="Arial" w:cs="Arial"/>
          <w:b w:val="0"/>
          <w:iCs w:val="0"/>
          <w:sz w:val="20"/>
          <w:u w:val="none"/>
        </w:rPr>
        <w:t>.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 mezi prostředím Prodávajícího 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rsidR="008C542C" w:rsidRPr="008C542C" w:rsidRDefault="008C542C" w:rsidP="008C542C"/>
    <w:p w:rsidR="003A3820" w:rsidRPr="009572ED" w:rsidRDefault="003A3820" w:rsidP="009572ED">
      <w:pPr>
        <w:pStyle w:val="Nadpis1"/>
        <w:numPr>
          <w:ilvl w:val="0"/>
          <w:numId w:val="25"/>
        </w:numPr>
        <w:spacing w:after="100" w:line="276" w:lineRule="auto"/>
        <w:ind w:left="714" w:hanging="714"/>
        <w:rPr>
          <w:bCs w:val="0"/>
          <w:smallCaps/>
          <w:sz w:val="22"/>
          <w:szCs w:val="22"/>
        </w:rPr>
      </w:pPr>
      <w:r w:rsidRPr="009572ED">
        <w:rPr>
          <w:bCs w:val="0"/>
          <w:smallCaps/>
          <w:sz w:val="22"/>
          <w:szCs w:val="22"/>
        </w:rPr>
        <w:t>Kupní cena, splatnost a způsob placení</w:t>
      </w:r>
    </w:p>
    <w:p w:rsidR="009A71FB" w:rsidRDefault="009E5BCE" w:rsidP="009A71FB">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Kupní cena za měrnou jednotku Zboží</w:t>
      </w:r>
      <w:r w:rsidR="009E7336">
        <w:rPr>
          <w:rFonts w:ascii="Arial" w:hAnsi="Arial" w:cs="Arial"/>
          <w:szCs w:val="20"/>
        </w:rPr>
        <w:t xml:space="preserve"> </w:t>
      </w:r>
      <w:r w:rsidR="0062130C">
        <w:rPr>
          <w:rFonts w:ascii="Arial" w:hAnsi="Arial" w:cs="Arial"/>
          <w:szCs w:val="20"/>
        </w:rPr>
        <w:t>pro jednotlivé položky je stanovena v </w:t>
      </w:r>
      <w:r w:rsidR="0062130C" w:rsidRPr="00E237F7">
        <w:rPr>
          <w:rFonts w:ascii="Arial" w:hAnsi="Arial" w:cs="Arial"/>
          <w:szCs w:val="20"/>
        </w:rPr>
        <w:t>Příloze č. 1</w:t>
      </w:r>
      <w:r w:rsidR="0062130C">
        <w:rPr>
          <w:rFonts w:ascii="Arial" w:hAnsi="Arial" w:cs="Arial"/>
          <w:szCs w:val="20"/>
        </w:rPr>
        <w:t xml:space="preserve"> této smlouvy. Kupní cena </w:t>
      </w:r>
      <w:r w:rsidR="005D7643">
        <w:rPr>
          <w:rFonts w:ascii="Arial" w:hAnsi="Arial" w:cs="Arial"/>
          <w:szCs w:val="20"/>
        </w:rPr>
        <w:t>Z</w:t>
      </w:r>
      <w:r w:rsidR="0062130C">
        <w:rPr>
          <w:rFonts w:ascii="Arial" w:hAnsi="Arial" w:cs="Arial"/>
          <w:szCs w:val="20"/>
        </w:rPr>
        <w:t>boží</w:t>
      </w:r>
      <w:r w:rsidR="00046CEE">
        <w:rPr>
          <w:rFonts w:ascii="Arial" w:hAnsi="Arial" w:cs="Arial"/>
          <w:szCs w:val="20"/>
        </w:rPr>
        <w:t xml:space="preserve"> v Kč bez DPH</w:t>
      </w:r>
      <w:r w:rsidR="0062130C">
        <w:rPr>
          <w:rFonts w:ascii="Arial" w:hAnsi="Arial" w:cs="Arial"/>
          <w:szCs w:val="20"/>
        </w:rPr>
        <w:t xml:space="preserve"> je </w:t>
      </w:r>
      <w:r w:rsidR="00046CEE">
        <w:rPr>
          <w:rFonts w:ascii="Arial" w:hAnsi="Arial" w:cs="Arial"/>
          <w:szCs w:val="20"/>
        </w:rPr>
        <w:t xml:space="preserve">sjednána jako cena </w:t>
      </w:r>
      <w:r w:rsidR="0062130C">
        <w:rPr>
          <w:rFonts w:ascii="Arial" w:hAnsi="Arial" w:cs="Arial"/>
          <w:szCs w:val="20"/>
        </w:rPr>
        <w:t>konečná</w:t>
      </w:r>
      <w:r w:rsidR="00046CEE">
        <w:rPr>
          <w:rFonts w:ascii="Arial" w:hAnsi="Arial" w:cs="Arial"/>
          <w:szCs w:val="20"/>
        </w:rPr>
        <w:t>, nejvýše přípustná</w:t>
      </w:r>
      <w:r w:rsidR="0062130C">
        <w:rPr>
          <w:rFonts w:ascii="Arial" w:hAnsi="Arial" w:cs="Arial"/>
          <w:szCs w:val="20"/>
        </w:rPr>
        <w:t xml:space="preserve"> a platí po celou dobu trvání této smlouvy, přičemž Prodávající na sebe přebírá nebezpečí změny okolností ve smyslu § 1765 odst. 2 občanského zákoníku</w:t>
      </w:r>
      <w:r w:rsidR="00A37D46">
        <w:rPr>
          <w:rFonts w:ascii="Arial" w:hAnsi="Arial" w:cs="Arial"/>
          <w:szCs w:val="20"/>
        </w:rPr>
        <w:t xml:space="preserve">, </w:t>
      </w:r>
      <w:r w:rsidR="00A37D46" w:rsidRPr="00A37D46">
        <w:rPr>
          <w:rFonts w:ascii="Arial" w:hAnsi="Arial" w:cs="Arial"/>
          <w:szCs w:val="20"/>
        </w:rPr>
        <w:t xml:space="preserve">zejména pokud jde o změnu </w:t>
      </w:r>
      <w:r w:rsidR="00A37D46" w:rsidRPr="00A37D46">
        <w:rPr>
          <w:rFonts w:ascii="Arial" w:hAnsi="Arial" w:cs="Arial"/>
          <w:szCs w:val="20"/>
        </w:rPr>
        <w:lastRenderedPageBreak/>
        <w:t xml:space="preserve">cen výrobce, nebo změny úhrad </w:t>
      </w:r>
      <w:r w:rsidR="005D7643">
        <w:rPr>
          <w:rFonts w:ascii="Arial" w:hAnsi="Arial" w:cs="Arial"/>
          <w:szCs w:val="20"/>
        </w:rPr>
        <w:t>Z</w:t>
      </w:r>
      <w:r w:rsidR="00A37D46" w:rsidRPr="00A37D46">
        <w:rPr>
          <w:rFonts w:ascii="Arial" w:hAnsi="Arial" w:cs="Arial"/>
          <w:szCs w:val="20"/>
        </w:rPr>
        <w:t>boží z veř</w:t>
      </w:r>
      <w:r w:rsidR="00F03ADD">
        <w:rPr>
          <w:rFonts w:ascii="Arial" w:hAnsi="Arial" w:cs="Arial"/>
          <w:szCs w:val="20"/>
        </w:rPr>
        <w:t>ejného zdravotního pojištění</w:t>
      </w:r>
      <w:r w:rsidR="0051799A">
        <w:rPr>
          <w:rFonts w:ascii="Arial" w:hAnsi="Arial" w:cs="Arial"/>
          <w:szCs w:val="20"/>
        </w:rPr>
        <w:t>, pokud se jedná o Zboží, které je z veřejného zdravotního pojištění hrazeno.</w:t>
      </w:r>
    </w:p>
    <w:p w:rsidR="00046CEE" w:rsidRPr="00046CEE" w:rsidRDefault="00046CEE" w:rsidP="009E7336">
      <w:pPr>
        <w:pStyle w:val="Odstavecseseznamem"/>
        <w:tabs>
          <w:tab w:val="left" w:pos="720"/>
        </w:tabs>
        <w:spacing w:after="120" w:line="276" w:lineRule="auto"/>
        <w:ind w:left="709" w:hanging="349"/>
        <w:rPr>
          <w:rFonts w:ascii="Arial" w:hAnsi="Arial" w:cs="Arial"/>
          <w:szCs w:val="20"/>
        </w:rPr>
      </w:pPr>
      <w:r>
        <w:rPr>
          <w:rFonts w:ascii="Arial" w:hAnsi="Arial" w:cs="Arial"/>
          <w:szCs w:val="20"/>
        </w:rPr>
        <w:tab/>
      </w:r>
      <w:r w:rsidRPr="00046CEE">
        <w:rPr>
          <w:rFonts w:ascii="Arial" w:hAnsi="Arial" w:cs="Arial"/>
          <w:szCs w:val="20"/>
        </w:rPr>
        <w:t>Ke kupní ceně bude připočtena DPH ve výši stanovené platnými a účinnými právními předpisy k okamžiku uskutečnění zdanitelného plnění.</w:t>
      </w:r>
    </w:p>
    <w:p w:rsidR="00E237F7" w:rsidRPr="00046CEE" w:rsidRDefault="00141738" w:rsidP="00046CEE">
      <w:pPr>
        <w:numPr>
          <w:ilvl w:val="1"/>
          <w:numId w:val="4"/>
        </w:numPr>
        <w:tabs>
          <w:tab w:val="clear" w:pos="360"/>
          <w:tab w:val="left" w:pos="720"/>
        </w:tabs>
        <w:spacing w:after="120" w:line="276" w:lineRule="auto"/>
        <w:ind w:left="720" w:hanging="720"/>
        <w:rPr>
          <w:rFonts w:ascii="Arial" w:hAnsi="Arial" w:cs="Arial"/>
          <w:b/>
          <w:szCs w:val="20"/>
        </w:rPr>
      </w:pPr>
      <w:r w:rsidRPr="00673E93">
        <w:rPr>
          <w:rFonts w:ascii="Arial" w:hAnsi="Arial" w:cs="Arial"/>
          <w:bCs/>
          <w:szCs w:val="20"/>
        </w:rPr>
        <w:t xml:space="preserve">Je-li v zadávací dokumentaci Veřejné zakázky nebo v této smlouvě či její příloze uveden jakýkoliv údaj týkající se množství nebo předpokládaného množství odběru Zboží během doby trvání této smlouvy, jedná se o orientační údaj, který nezavazuje </w:t>
      </w:r>
      <w:r w:rsidR="00046CEE">
        <w:rPr>
          <w:rFonts w:ascii="Arial" w:hAnsi="Arial" w:cs="Arial"/>
          <w:bCs/>
          <w:szCs w:val="20"/>
        </w:rPr>
        <w:t>žádného z </w:t>
      </w:r>
      <w:r w:rsidRPr="00673E93">
        <w:rPr>
          <w:rFonts w:ascii="Arial" w:hAnsi="Arial" w:cs="Arial"/>
          <w:bCs/>
          <w:szCs w:val="20"/>
        </w:rPr>
        <w:t>Kupující</w:t>
      </w:r>
      <w:r w:rsidR="00046CEE" w:rsidRPr="009E7336">
        <w:rPr>
          <w:rFonts w:ascii="Arial" w:hAnsi="Arial" w:cs="Arial"/>
          <w:bCs/>
          <w:szCs w:val="20"/>
        </w:rPr>
        <w:t>ch</w:t>
      </w:r>
      <w:r w:rsidRPr="00046CEE">
        <w:rPr>
          <w:rFonts w:ascii="Arial" w:hAnsi="Arial" w:cs="Arial"/>
          <w:bCs/>
          <w:szCs w:val="20"/>
        </w:rPr>
        <w:t xml:space="preserve"> k takovému konkrétnímu množstevnímu odběru</w:t>
      </w:r>
      <w:r w:rsidR="00046CEE">
        <w:rPr>
          <w:rFonts w:ascii="Arial" w:hAnsi="Arial" w:cs="Arial"/>
          <w:bCs/>
          <w:szCs w:val="20"/>
        </w:rPr>
        <w:t xml:space="preserve"> ani všechny Kupující společně</w:t>
      </w:r>
      <w:r w:rsidRPr="00046CEE">
        <w:rPr>
          <w:rFonts w:ascii="Arial" w:hAnsi="Arial" w:cs="Arial"/>
          <w:bCs/>
          <w:szCs w:val="20"/>
        </w:rPr>
        <w:t xml:space="preserve">. Množství odebraného Zboží během doby trvání této smlouvy je tak pouze závislé na aktuálních potřebách </w:t>
      </w:r>
      <w:r w:rsidR="00046CEE">
        <w:rPr>
          <w:rFonts w:ascii="Arial" w:hAnsi="Arial" w:cs="Arial"/>
          <w:bCs/>
          <w:szCs w:val="20"/>
        </w:rPr>
        <w:t xml:space="preserve">každého </w:t>
      </w:r>
      <w:r w:rsidRPr="00046CEE">
        <w:rPr>
          <w:rFonts w:ascii="Arial" w:hAnsi="Arial" w:cs="Arial"/>
          <w:bCs/>
          <w:szCs w:val="20"/>
        </w:rPr>
        <w:t>Kupujícího</w:t>
      </w:r>
      <w:r w:rsidR="000D7759" w:rsidRPr="00046CEE">
        <w:rPr>
          <w:rFonts w:ascii="Arial" w:hAnsi="Arial" w:cs="Arial"/>
          <w:bCs/>
          <w:szCs w:val="20"/>
        </w:rPr>
        <w:t xml:space="preserve"> a Prodávající je s tímto srozuměn.</w:t>
      </w:r>
    </w:p>
    <w:p w:rsidR="003A3820" w:rsidRPr="00502F9D" w:rsidRDefault="00046CEE" w:rsidP="00F80B1E">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502F9D">
        <w:rPr>
          <w:rFonts w:ascii="Arial" w:hAnsi="Arial" w:cs="Arial"/>
          <w:szCs w:val="20"/>
        </w:rPr>
        <w:t xml:space="preserve">Kupující se zavazuje zaplatit Prodávajícímu kupní cenu za </w:t>
      </w:r>
      <w:r>
        <w:rPr>
          <w:rFonts w:ascii="Arial" w:hAnsi="Arial" w:cs="Arial"/>
          <w:szCs w:val="20"/>
        </w:rPr>
        <w:t xml:space="preserve">jím </w:t>
      </w:r>
      <w:r w:rsidR="00C546C6" w:rsidRPr="00502F9D">
        <w:rPr>
          <w:rFonts w:ascii="Arial" w:hAnsi="Arial" w:cs="Arial"/>
          <w:szCs w:val="20"/>
        </w:rPr>
        <w:t xml:space="preserve">odebrané </w:t>
      </w:r>
      <w:r w:rsidR="003A3820" w:rsidRPr="00502F9D">
        <w:rPr>
          <w:rFonts w:ascii="Arial" w:hAnsi="Arial" w:cs="Arial"/>
          <w:szCs w:val="20"/>
        </w:rPr>
        <w:t xml:space="preserve">Zboží </w:t>
      </w:r>
      <w:r w:rsidR="007858EE" w:rsidRPr="00502F9D">
        <w:rPr>
          <w:rFonts w:ascii="Arial" w:hAnsi="Arial" w:cs="Arial"/>
          <w:szCs w:val="20"/>
        </w:rPr>
        <w:t>z Konsignačního skladu</w:t>
      </w:r>
      <w:r>
        <w:rPr>
          <w:rFonts w:ascii="Arial" w:hAnsi="Arial" w:cs="Arial"/>
          <w:szCs w:val="20"/>
        </w:rPr>
        <w:t xml:space="preserve"> tohoto Kupujícího</w:t>
      </w:r>
      <w:r w:rsidR="007858EE" w:rsidRPr="00502F9D">
        <w:rPr>
          <w:rFonts w:ascii="Arial" w:hAnsi="Arial" w:cs="Arial"/>
          <w:szCs w:val="20"/>
        </w:rPr>
        <w:t xml:space="preserve"> </w:t>
      </w:r>
      <w:r w:rsidR="003A3820" w:rsidRPr="00502F9D">
        <w:rPr>
          <w:rFonts w:ascii="Arial" w:hAnsi="Arial" w:cs="Arial"/>
          <w:szCs w:val="20"/>
        </w:rPr>
        <w:t>na základě faktur vystavených Prodávajícím v souladu s touto smlouvou.</w:t>
      </w:r>
    </w:p>
    <w:p w:rsidR="0039720F"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w:t>
      </w:r>
      <w:r w:rsidR="007E6D09" w:rsidRPr="00502F9D">
        <w:rPr>
          <w:rFonts w:ascii="Arial" w:hAnsi="Arial" w:cs="Arial"/>
          <w:szCs w:val="20"/>
        </w:rPr>
        <w:t>vystavuje</w:t>
      </w:r>
      <w:r w:rsidR="0039720F" w:rsidRPr="00502F9D">
        <w:rPr>
          <w:rFonts w:ascii="Arial" w:hAnsi="Arial" w:cs="Arial"/>
          <w:szCs w:val="20"/>
        </w:rPr>
        <w:t xml:space="preserve"> fakturu</w:t>
      </w:r>
      <w:r w:rsidR="007E6D09" w:rsidRPr="00502F9D">
        <w:rPr>
          <w:rFonts w:ascii="Arial" w:hAnsi="Arial" w:cs="Arial"/>
          <w:szCs w:val="20"/>
        </w:rPr>
        <w:t xml:space="preserve"> </w:t>
      </w:r>
      <w:r w:rsidR="00DA508A" w:rsidRPr="00502F9D">
        <w:rPr>
          <w:rFonts w:ascii="Arial" w:hAnsi="Arial" w:cs="Arial"/>
          <w:szCs w:val="20"/>
        </w:rPr>
        <w:t>vždy</w:t>
      </w:r>
      <w:r w:rsidR="00D76903" w:rsidRPr="00502F9D">
        <w:rPr>
          <w:rFonts w:ascii="Arial" w:hAnsi="Arial" w:cs="Arial"/>
          <w:szCs w:val="20"/>
        </w:rPr>
        <w:t xml:space="preserve"> samosta</w:t>
      </w:r>
      <w:r w:rsidR="005E059F" w:rsidRPr="00502F9D">
        <w:rPr>
          <w:rFonts w:ascii="Arial" w:hAnsi="Arial" w:cs="Arial"/>
          <w:szCs w:val="20"/>
        </w:rPr>
        <w:t xml:space="preserve">tně </w:t>
      </w:r>
      <w:r w:rsidR="00A47DF9" w:rsidRPr="00502F9D">
        <w:rPr>
          <w:rFonts w:ascii="Arial" w:hAnsi="Arial" w:cs="Arial"/>
          <w:szCs w:val="20"/>
        </w:rPr>
        <w:t xml:space="preserve">na základě </w:t>
      </w:r>
      <w:r w:rsidR="00CE2CFF" w:rsidRPr="00502F9D">
        <w:rPr>
          <w:rFonts w:ascii="Arial" w:hAnsi="Arial" w:cs="Arial"/>
          <w:szCs w:val="20"/>
        </w:rPr>
        <w:t xml:space="preserve">každého </w:t>
      </w:r>
      <w:r w:rsidR="00A47DF9" w:rsidRPr="00502F9D">
        <w:rPr>
          <w:rFonts w:ascii="Arial" w:hAnsi="Arial" w:cs="Arial"/>
          <w:szCs w:val="20"/>
        </w:rPr>
        <w:t xml:space="preserve">Oznámení </w:t>
      </w:r>
      <w:r w:rsidR="00046CEE">
        <w:rPr>
          <w:rFonts w:ascii="Arial" w:hAnsi="Arial" w:cs="Arial"/>
          <w:szCs w:val="20"/>
        </w:rPr>
        <w:t xml:space="preserve">dotčeného Kupujícího </w:t>
      </w:r>
      <w:r w:rsidR="00CE2CFF" w:rsidRPr="00502F9D">
        <w:rPr>
          <w:rFonts w:ascii="Arial" w:hAnsi="Arial" w:cs="Arial"/>
          <w:szCs w:val="20"/>
        </w:rPr>
        <w:t xml:space="preserve">o </w:t>
      </w:r>
      <w:r w:rsidR="00474EA9" w:rsidRPr="00502F9D">
        <w:rPr>
          <w:rFonts w:ascii="Arial" w:hAnsi="Arial" w:cs="Arial"/>
          <w:szCs w:val="20"/>
        </w:rPr>
        <w:t>ode</w:t>
      </w:r>
      <w:r w:rsidR="009432E1" w:rsidRPr="00502F9D">
        <w:rPr>
          <w:rFonts w:ascii="Arial" w:hAnsi="Arial" w:cs="Arial"/>
          <w:szCs w:val="20"/>
        </w:rPr>
        <w:t>brané</w:t>
      </w:r>
      <w:r w:rsidR="00CE2CFF" w:rsidRPr="00502F9D">
        <w:rPr>
          <w:rFonts w:ascii="Arial" w:hAnsi="Arial" w:cs="Arial"/>
          <w:szCs w:val="20"/>
        </w:rPr>
        <w:t>m</w:t>
      </w:r>
      <w:r w:rsidR="007E6D09" w:rsidRPr="00502F9D">
        <w:rPr>
          <w:rFonts w:ascii="Arial" w:hAnsi="Arial" w:cs="Arial"/>
          <w:szCs w:val="20"/>
        </w:rPr>
        <w:t xml:space="preserve"> </w:t>
      </w:r>
      <w:r w:rsidR="00801DE0" w:rsidRPr="00502F9D">
        <w:rPr>
          <w:rFonts w:ascii="Arial" w:hAnsi="Arial" w:cs="Arial"/>
          <w:szCs w:val="20"/>
        </w:rPr>
        <w:t>Z</w:t>
      </w:r>
      <w:r w:rsidR="007E6D09" w:rsidRPr="00502F9D">
        <w:rPr>
          <w:rFonts w:ascii="Arial" w:hAnsi="Arial" w:cs="Arial"/>
          <w:szCs w:val="20"/>
        </w:rPr>
        <w:t>boží</w:t>
      </w:r>
      <w:r w:rsidR="007858EE" w:rsidRPr="00502F9D">
        <w:rPr>
          <w:rFonts w:ascii="Arial" w:hAnsi="Arial" w:cs="Arial"/>
          <w:szCs w:val="20"/>
        </w:rPr>
        <w:t xml:space="preserve"> z</w:t>
      </w:r>
      <w:r w:rsidR="00046CEE">
        <w:rPr>
          <w:rFonts w:ascii="Arial" w:hAnsi="Arial" w:cs="Arial"/>
          <w:szCs w:val="20"/>
        </w:rPr>
        <w:t xml:space="preserve"> jeho</w:t>
      </w:r>
      <w:r w:rsidR="007858EE" w:rsidRPr="00502F9D">
        <w:rPr>
          <w:rFonts w:ascii="Arial" w:hAnsi="Arial" w:cs="Arial"/>
          <w:szCs w:val="20"/>
        </w:rPr>
        <w:t> Konsignačního skladu</w:t>
      </w:r>
      <w:r w:rsidR="00801DE0" w:rsidRPr="00502F9D">
        <w:rPr>
          <w:rFonts w:ascii="Arial" w:hAnsi="Arial" w:cs="Arial"/>
          <w:szCs w:val="20"/>
        </w:rPr>
        <w:t>,</w:t>
      </w:r>
      <w:r w:rsidR="00CE2CFF" w:rsidRPr="00502F9D">
        <w:rPr>
          <w:rFonts w:ascii="Arial" w:hAnsi="Arial" w:cs="Arial"/>
          <w:szCs w:val="20"/>
        </w:rPr>
        <w:t xml:space="preserve"> a to nejpozději do </w:t>
      </w:r>
      <w:r w:rsidR="00DD1CE5" w:rsidRPr="00502F9D">
        <w:rPr>
          <w:rFonts w:ascii="Arial" w:hAnsi="Arial" w:cs="Arial"/>
          <w:szCs w:val="20"/>
        </w:rPr>
        <w:t>pěti (5)</w:t>
      </w:r>
      <w:r w:rsidR="00CE2CFF" w:rsidRPr="00502F9D">
        <w:rPr>
          <w:rFonts w:ascii="Arial" w:hAnsi="Arial" w:cs="Arial"/>
          <w:szCs w:val="20"/>
        </w:rPr>
        <w:t xml:space="preserve"> dní od doručení Oznámení.</w:t>
      </w:r>
      <w:r w:rsidR="007E6D09" w:rsidRPr="00502F9D">
        <w:rPr>
          <w:rFonts w:ascii="Arial" w:hAnsi="Arial" w:cs="Arial"/>
          <w:szCs w:val="20"/>
        </w:rPr>
        <w:t xml:space="preserve"> </w:t>
      </w:r>
      <w:r w:rsidR="0039720F" w:rsidRPr="00502F9D">
        <w:rPr>
          <w:rFonts w:ascii="Arial" w:hAnsi="Arial" w:cs="Arial"/>
          <w:szCs w:val="20"/>
        </w:rPr>
        <w:t xml:space="preserve">Prodávající je povinen zaslat </w:t>
      </w:r>
      <w:r w:rsidR="00046CEE">
        <w:rPr>
          <w:rFonts w:ascii="Arial" w:hAnsi="Arial" w:cs="Arial"/>
          <w:szCs w:val="20"/>
        </w:rPr>
        <w:t xml:space="preserve">dotčenému </w:t>
      </w:r>
      <w:r w:rsidR="0039720F" w:rsidRPr="00502F9D">
        <w:rPr>
          <w:rFonts w:ascii="Arial" w:hAnsi="Arial" w:cs="Arial"/>
          <w:szCs w:val="20"/>
        </w:rPr>
        <w:t xml:space="preserve">Kupujícímu fakturu nejpozději následující pracovní den po jejím vystavení. Skutečné datum odeslání faktury </w:t>
      </w:r>
      <w:r w:rsidR="00046CEE">
        <w:rPr>
          <w:rFonts w:ascii="Arial" w:hAnsi="Arial" w:cs="Arial"/>
          <w:szCs w:val="20"/>
        </w:rPr>
        <w:t xml:space="preserve">dotčenému </w:t>
      </w:r>
      <w:r w:rsidR="0039720F" w:rsidRPr="00502F9D">
        <w:rPr>
          <w:rFonts w:ascii="Arial" w:hAnsi="Arial" w:cs="Arial"/>
          <w:szCs w:val="20"/>
        </w:rPr>
        <w:t xml:space="preserve">Kupujícímu je povinen prokázat Prodávající. </w:t>
      </w:r>
      <w:r w:rsidR="005E059F" w:rsidRPr="00502F9D">
        <w:rPr>
          <w:rFonts w:ascii="Arial" w:hAnsi="Arial" w:cs="Arial"/>
          <w:szCs w:val="20"/>
        </w:rPr>
        <w:t xml:space="preserve">Prodávající není oprávněn vystavit souhrnnou fakturu za více Oznámení; porušení této povinnosti je důvodem pro vrácení faktury Prodávajícímu k opravě. </w:t>
      </w:r>
    </w:p>
    <w:p w:rsidR="00886F12" w:rsidRPr="00886F12" w:rsidRDefault="00EE7392" w:rsidP="00886F12">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vystavit Kupujícímu na kupní cenu </w:t>
      </w:r>
      <w:r w:rsidR="006610A3" w:rsidRPr="00502F9D">
        <w:rPr>
          <w:rFonts w:ascii="Arial" w:hAnsi="Arial" w:cs="Arial"/>
          <w:szCs w:val="20"/>
        </w:rPr>
        <w:t>fakturu</w:t>
      </w:r>
      <w:r w:rsidRPr="00502F9D">
        <w:rPr>
          <w:rFonts w:ascii="Arial" w:hAnsi="Arial" w:cs="Arial"/>
          <w:szCs w:val="20"/>
        </w:rPr>
        <w:t xml:space="preserve"> v</w:t>
      </w:r>
      <w:r w:rsidR="009A6185" w:rsidRPr="00502F9D">
        <w:rPr>
          <w:rFonts w:ascii="Arial" w:hAnsi="Arial" w:cs="Arial"/>
          <w:szCs w:val="20"/>
        </w:rPr>
        <w:t> </w:t>
      </w:r>
      <w:r w:rsidRPr="00502F9D">
        <w:rPr>
          <w:rFonts w:ascii="Arial" w:hAnsi="Arial" w:cs="Arial"/>
          <w:szCs w:val="20"/>
        </w:rPr>
        <w:t>elektronické formě</w:t>
      </w:r>
      <w:r w:rsidR="009A6185" w:rsidRPr="00502F9D">
        <w:rPr>
          <w:rFonts w:ascii="Arial" w:hAnsi="Arial" w:cs="Arial"/>
          <w:szCs w:val="20"/>
        </w:rPr>
        <w:t xml:space="preserve"> (</w:t>
      </w:r>
      <w:r w:rsidRPr="00502F9D">
        <w:rPr>
          <w:rFonts w:ascii="Arial" w:hAnsi="Arial" w:cs="Arial"/>
          <w:szCs w:val="20"/>
        </w:rPr>
        <w:t>ve formátu PDF</w:t>
      </w:r>
      <w:r w:rsidR="009A6185" w:rsidRPr="00502F9D">
        <w:rPr>
          <w:rFonts w:ascii="Arial" w:hAnsi="Arial" w:cs="Arial"/>
          <w:szCs w:val="20"/>
        </w:rPr>
        <w:t>)</w:t>
      </w:r>
      <w:r w:rsidRPr="00502F9D">
        <w:rPr>
          <w:rFonts w:ascii="Arial" w:hAnsi="Arial" w:cs="Arial"/>
          <w:szCs w:val="20"/>
        </w:rPr>
        <w:t xml:space="preserve">, a v této formě </w:t>
      </w:r>
      <w:r w:rsidR="006610A3" w:rsidRPr="00502F9D">
        <w:rPr>
          <w:rFonts w:ascii="Arial" w:hAnsi="Arial" w:cs="Arial"/>
          <w:szCs w:val="20"/>
        </w:rPr>
        <w:t>fakturu</w:t>
      </w:r>
      <w:r w:rsidRPr="00502F9D">
        <w:rPr>
          <w:rFonts w:ascii="Arial" w:hAnsi="Arial" w:cs="Arial"/>
          <w:szCs w:val="20"/>
        </w:rPr>
        <w:t xml:space="preserve"> zaslat Kupujícímu na </w:t>
      </w:r>
      <w:r w:rsidR="00046CEE">
        <w:rPr>
          <w:rFonts w:ascii="Arial" w:hAnsi="Arial" w:cs="Arial"/>
          <w:szCs w:val="20"/>
        </w:rPr>
        <w:t>příslušnou</w:t>
      </w:r>
      <w:r w:rsidR="00046CEE" w:rsidRPr="00502F9D">
        <w:rPr>
          <w:rFonts w:ascii="Arial" w:hAnsi="Arial" w:cs="Arial"/>
          <w:szCs w:val="20"/>
        </w:rPr>
        <w:t xml:space="preserve"> </w:t>
      </w:r>
      <w:r w:rsidRPr="00502F9D">
        <w:rPr>
          <w:rFonts w:ascii="Arial" w:hAnsi="Arial" w:cs="Arial"/>
          <w:szCs w:val="20"/>
        </w:rPr>
        <w:t xml:space="preserve">e-mailovou adresu </w:t>
      </w:r>
      <w:r w:rsidR="00046CEE">
        <w:rPr>
          <w:rFonts w:ascii="Arial" w:hAnsi="Arial" w:cs="Arial"/>
          <w:szCs w:val="20"/>
        </w:rPr>
        <w:t xml:space="preserve">dotčeného Kupujícího uvedenou v Příloze č. 2 této smlouvy </w:t>
      </w:r>
      <w:r w:rsidRPr="00502F9D">
        <w:rPr>
          <w:rFonts w:ascii="Arial" w:hAnsi="Arial" w:cs="Arial"/>
          <w:szCs w:val="20"/>
        </w:rPr>
        <w:t xml:space="preserve">či jiným způsobem předem oznámeným </w:t>
      </w:r>
      <w:r w:rsidR="00046CEE">
        <w:rPr>
          <w:rFonts w:ascii="Arial" w:hAnsi="Arial" w:cs="Arial"/>
          <w:szCs w:val="20"/>
        </w:rPr>
        <w:t xml:space="preserve">daným </w:t>
      </w:r>
      <w:r w:rsidRPr="00502F9D">
        <w:rPr>
          <w:rFonts w:ascii="Arial" w:hAnsi="Arial" w:cs="Arial"/>
          <w:szCs w:val="20"/>
        </w:rPr>
        <w:t xml:space="preserve">Kupujícím, a to ve lhůtě stanovené v odst. </w:t>
      </w:r>
      <w:r w:rsidR="009432E1" w:rsidRPr="00502F9D">
        <w:rPr>
          <w:rFonts w:ascii="Arial" w:hAnsi="Arial" w:cs="Arial"/>
          <w:szCs w:val="20"/>
        </w:rPr>
        <w:t>7</w:t>
      </w:r>
      <w:r w:rsidR="009A71FB">
        <w:rPr>
          <w:rFonts w:ascii="Arial" w:hAnsi="Arial" w:cs="Arial"/>
          <w:szCs w:val="20"/>
        </w:rPr>
        <w:t>.4</w:t>
      </w:r>
      <w:r w:rsidRPr="00502F9D">
        <w:rPr>
          <w:rFonts w:ascii="Arial" w:hAnsi="Arial" w:cs="Arial"/>
          <w:szCs w:val="20"/>
        </w:rPr>
        <w:t>. této smlouvy</w:t>
      </w:r>
      <w:r w:rsidR="00CE2CFF" w:rsidRPr="00502F9D">
        <w:rPr>
          <w:rFonts w:ascii="Arial" w:hAnsi="Arial" w:cs="Arial"/>
          <w:szCs w:val="20"/>
        </w:rPr>
        <w:t xml:space="preserve">. </w:t>
      </w:r>
      <w:r w:rsidRPr="00502F9D">
        <w:rPr>
          <w:rFonts w:ascii="Arial" w:hAnsi="Arial" w:cs="Arial"/>
          <w:szCs w:val="20"/>
        </w:rPr>
        <w:t>Takto</w:t>
      </w:r>
    </w:p>
    <w:p w:rsidR="000B3E7F" w:rsidRDefault="00EE7392" w:rsidP="00886F12">
      <w:pPr>
        <w:tabs>
          <w:tab w:val="left" w:pos="720"/>
        </w:tabs>
        <w:spacing w:after="120" w:line="276" w:lineRule="auto"/>
        <w:ind w:left="720"/>
        <w:rPr>
          <w:rFonts w:ascii="Arial" w:hAnsi="Arial" w:cs="Arial"/>
          <w:szCs w:val="20"/>
        </w:rPr>
      </w:pPr>
      <w:r w:rsidRPr="00502F9D">
        <w:rPr>
          <w:rFonts w:ascii="Arial" w:hAnsi="Arial" w:cs="Arial"/>
          <w:szCs w:val="20"/>
        </w:rPr>
        <w:t>vystaven</w:t>
      </w:r>
      <w:r w:rsidR="006610A3" w:rsidRPr="00502F9D">
        <w:rPr>
          <w:rFonts w:ascii="Arial" w:hAnsi="Arial" w:cs="Arial"/>
          <w:szCs w:val="20"/>
        </w:rPr>
        <w:t>á faktura</w:t>
      </w:r>
      <w:r w:rsidRPr="00502F9D">
        <w:rPr>
          <w:rFonts w:ascii="Arial" w:hAnsi="Arial" w:cs="Arial"/>
          <w:szCs w:val="20"/>
        </w:rPr>
        <w:t xml:space="preserve"> musí splňovat formální náležitosti vyplývající z příslušných právních předpisů a musí být zaslán</w:t>
      </w:r>
      <w:r w:rsidR="006610A3" w:rsidRPr="00502F9D">
        <w:rPr>
          <w:rFonts w:ascii="Arial" w:hAnsi="Arial" w:cs="Arial"/>
          <w:szCs w:val="20"/>
        </w:rPr>
        <w:t>a</w:t>
      </w:r>
      <w:r w:rsidR="00D25097">
        <w:rPr>
          <w:rFonts w:ascii="Arial" w:hAnsi="Arial" w:cs="Arial"/>
          <w:szCs w:val="20"/>
        </w:rPr>
        <w:t xml:space="preserve"> na </w:t>
      </w:r>
      <w:r w:rsidR="00C24555">
        <w:rPr>
          <w:rFonts w:ascii="Arial" w:hAnsi="Arial" w:cs="Arial"/>
          <w:szCs w:val="20"/>
        </w:rPr>
        <w:t xml:space="preserve">příslušnou </w:t>
      </w:r>
      <w:r w:rsidR="00D25097">
        <w:rPr>
          <w:rFonts w:ascii="Arial" w:hAnsi="Arial" w:cs="Arial"/>
          <w:szCs w:val="20"/>
        </w:rPr>
        <w:t>e-</w:t>
      </w:r>
      <w:r w:rsidRPr="00502F9D">
        <w:rPr>
          <w:rFonts w:ascii="Arial" w:hAnsi="Arial" w:cs="Arial"/>
          <w:szCs w:val="20"/>
        </w:rPr>
        <w:t>mailovou adresu</w:t>
      </w:r>
      <w:r w:rsidR="00C24555">
        <w:rPr>
          <w:rFonts w:ascii="Arial" w:hAnsi="Arial" w:cs="Arial"/>
          <w:szCs w:val="20"/>
        </w:rPr>
        <w:t xml:space="preserve">. </w:t>
      </w:r>
      <w:r w:rsidR="00301927" w:rsidRPr="00502F9D">
        <w:rPr>
          <w:rFonts w:ascii="Arial" w:hAnsi="Arial" w:cs="Arial"/>
          <w:szCs w:val="20"/>
        </w:rPr>
        <w:t>Prodávající je povinen zaslat každou fakturu</w:t>
      </w:r>
      <w:r w:rsidR="00CE7BC2" w:rsidRPr="00502F9D">
        <w:rPr>
          <w:rFonts w:ascii="Arial" w:hAnsi="Arial" w:cs="Arial"/>
          <w:szCs w:val="20"/>
        </w:rPr>
        <w:t xml:space="preserve"> (včetně jejích příloh)</w:t>
      </w:r>
      <w:r w:rsidR="00301927" w:rsidRPr="00502F9D">
        <w:rPr>
          <w:rFonts w:ascii="Arial" w:hAnsi="Arial" w:cs="Arial"/>
          <w:szCs w:val="20"/>
        </w:rPr>
        <w:t xml:space="preserve"> vztahující se ke každé</w:t>
      </w:r>
      <w:r w:rsidR="001210BB" w:rsidRPr="00502F9D">
        <w:rPr>
          <w:rFonts w:ascii="Arial" w:hAnsi="Arial" w:cs="Arial"/>
          <w:szCs w:val="20"/>
        </w:rPr>
        <w:t>mu</w:t>
      </w:r>
      <w:r w:rsidR="00301927" w:rsidRPr="00502F9D">
        <w:rPr>
          <w:rFonts w:ascii="Arial" w:hAnsi="Arial" w:cs="Arial"/>
          <w:szCs w:val="20"/>
        </w:rPr>
        <w:t xml:space="preserve"> příslušné</w:t>
      </w:r>
      <w:r w:rsidR="001210BB" w:rsidRPr="00502F9D">
        <w:rPr>
          <w:rFonts w:ascii="Arial" w:hAnsi="Arial" w:cs="Arial"/>
          <w:szCs w:val="20"/>
        </w:rPr>
        <w:t>mu Oznámení</w:t>
      </w:r>
      <w:r w:rsidR="00301927" w:rsidRPr="00502F9D">
        <w:rPr>
          <w:rFonts w:ascii="Arial" w:hAnsi="Arial" w:cs="Arial"/>
          <w:szCs w:val="20"/>
        </w:rPr>
        <w:t xml:space="preserve"> zvlášť samostatným e-mailem</w:t>
      </w:r>
      <w:r w:rsidR="001210BB" w:rsidRPr="00502F9D">
        <w:rPr>
          <w:rFonts w:ascii="Arial" w:hAnsi="Arial" w:cs="Arial"/>
          <w:szCs w:val="20"/>
        </w:rPr>
        <w:t>.</w:t>
      </w:r>
      <w:r w:rsidR="00301927" w:rsidRPr="00502F9D">
        <w:rPr>
          <w:rFonts w:ascii="Arial" w:hAnsi="Arial" w:cs="Arial"/>
          <w:szCs w:val="20"/>
        </w:rPr>
        <w:t xml:space="preserve"> </w:t>
      </w:r>
    </w:p>
    <w:p w:rsidR="0039720F" w:rsidRPr="00502F9D" w:rsidRDefault="0039720F"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Za řádně doručenou fakturu se zejména nepovažuje listinná faktura doručená spolu se Zbožím</w:t>
      </w:r>
      <w:r w:rsidR="004056B4">
        <w:rPr>
          <w:rFonts w:ascii="Arial" w:hAnsi="Arial" w:cs="Arial"/>
          <w:szCs w:val="20"/>
        </w:rPr>
        <w:t>,</w:t>
      </w:r>
      <w:r w:rsidRPr="00502F9D">
        <w:rPr>
          <w:rFonts w:ascii="Arial" w:hAnsi="Arial" w:cs="Arial"/>
          <w:szCs w:val="20"/>
        </w:rPr>
        <w:t xml:space="preserve"> </w:t>
      </w:r>
      <w:r w:rsidR="001210BB" w:rsidRPr="00502F9D">
        <w:rPr>
          <w:rFonts w:ascii="Arial" w:hAnsi="Arial" w:cs="Arial"/>
          <w:szCs w:val="20"/>
        </w:rPr>
        <w:t xml:space="preserve">nebo elektronická faktura, která nebude doručena v samostatném e-mailu (tj. bude doručen e-mail obsahující více faktur či e-mail obsahující jeden soubor s více fakturami) </w:t>
      </w:r>
      <w:r w:rsidR="00CE7BC2" w:rsidRPr="00502F9D">
        <w:rPr>
          <w:rFonts w:ascii="Arial" w:hAnsi="Arial" w:cs="Arial"/>
          <w:szCs w:val="20"/>
        </w:rPr>
        <w:t xml:space="preserve">či faktura bez jejích příloh </w:t>
      </w:r>
      <w:r w:rsidRPr="00502F9D">
        <w:rPr>
          <w:rFonts w:ascii="Arial" w:hAnsi="Arial" w:cs="Arial"/>
          <w:szCs w:val="20"/>
        </w:rPr>
        <w:t xml:space="preserve">atd. </w:t>
      </w:r>
    </w:p>
    <w:p w:rsidR="003A3820" w:rsidRPr="00502F9D" w:rsidRDefault="00046CEE" w:rsidP="00F80B1E">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502F9D">
        <w:rPr>
          <w:rFonts w:ascii="Arial" w:hAnsi="Arial" w:cs="Arial"/>
          <w:szCs w:val="20"/>
        </w:rPr>
        <w:t>Kupující je povinen zaplatit Prodávajícímu kupní cenu za</w:t>
      </w:r>
      <w:r>
        <w:rPr>
          <w:rFonts w:ascii="Arial" w:hAnsi="Arial" w:cs="Arial"/>
          <w:szCs w:val="20"/>
        </w:rPr>
        <w:t xml:space="preserve"> jím</w:t>
      </w:r>
      <w:r w:rsidR="003A3820" w:rsidRPr="00502F9D">
        <w:rPr>
          <w:rFonts w:ascii="Arial" w:hAnsi="Arial" w:cs="Arial"/>
          <w:szCs w:val="20"/>
        </w:rPr>
        <w:t xml:space="preserve"> </w:t>
      </w:r>
      <w:r w:rsidR="00474EA9" w:rsidRPr="00502F9D">
        <w:rPr>
          <w:rFonts w:ascii="Arial" w:hAnsi="Arial" w:cs="Arial"/>
          <w:szCs w:val="20"/>
        </w:rPr>
        <w:t>ode</w:t>
      </w:r>
      <w:r w:rsidR="009432E1" w:rsidRPr="00502F9D">
        <w:rPr>
          <w:rFonts w:ascii="Arial" w:hAnsi="Arial" w:cs="Arial"/>
          <w:szCs w:val="20"/>
        </w:rPr>
        <w:t>brané</w:t>
      </w:r>
      <w:r w:rsidR="003A3820" w:rsidRPr="00502F9D">
        <w:rPr>
          <w:rFonts w:ascii="Arial" w:hAnsi="Arial" w:cs="Arial"/>
          <w:szCs w:val="20"/>
        </w:rPr>
        <w:t xml:space="preserve"> Zboží do </w:t>
      </w:r>
      <w:r w:rsidR="0039720F" w:rsidRPr="00502F9D">
        <w:rPr>
          <w:rFonts w:ascii="Arial" w:hAnsi="Arial" w:cs="Arial"/>
          <w:szCs w:val="20"/>
        </w:rPr>
        <w:t xml:space="preserve">třiceti </w:t>
      </w:r>
      <w:r w:rsidR="003A3820" w:rsidRPr="00502F9D">
        <w:rPr>
          <w:rFonts w:ascii="Arial" w:hAnsi="Arial" w:cs="Arial"/>
          <w:szCs w:val="20"/>
        </w:rPr>
        <w:t>(</w:t>
      </w:r>
      <w:r w:rsidR="0039720F" w:rsidRPr="00502F9D">
        <w:rPr>
          <w:rFonts w:ascii="Arial" w:hAnsi="Arial" w:cs="Arial"/>
          <w:szCs w:val="20"/>
        </w:rPr>
        <w:t>3</w:t>
      </w:r>
      <w:r w:rsidR="003A3820" w:rsidRPr="00502F9D">
        <w:rPr>
          <w:rFonts w:ascii="Arial" w:hAnsi="Arial" w:cs="Arial"/>
          <w:szCs w:val="20"/>
        </w:rPr>
        <w:t xml:space="preserve">0) dnů od </w:t>
      </w:r>
      <w:r w:rsidR="004056B4">
        <w:rPr>
          <w:rFonts w:ascii="Arial" w:hAnsi="Arial" w:cs="Arial"/>
          <w:szCs w:val="20"/>
        </w:rPr>
        <w:t xml:space="preserve">data </w:t>
      </w:r>
      <w:r w:rsidR="004B04D2" w:rsidRPr="00502F9D">
        <w:rPr>
          <w:rFonts w:ascii="Arial" w:hAnsi="Arial" w:cs="Arial"/>
          <w:szCs w:val="20"/>
        </w:rPr>
        <w:t>doručení</w:t>
      </w:r>
      <w:r w:rsidR="003A3820" w:rsidRPr="00502F9D">
        <w:rPr>
          <w:rFonts w:ascii="Arial" w:hAnsi="Arial" w:cs="Arial"/>
          <w:szCs w:val="20"/>
        </w:rPr>
        <w:t xml:space="preserve"> příslušné faktury</w:t>
      </w:r>
      <w:r w:rsidR="009A6185" w:rsidRPr="00502F9D">
        <w:rPr>
          <w:rFonts w:ascii="Arial" w:hAnsi="Arial" w:cs="Arial"/>
          <w:szCs w:val="20"/>
        </w:rPr>
        <w:t xml:space="preserve"> za předpokladu, že mu byla</w:t>
      </w:r>
      <w:r w:rsidR="009A71FB">
        <w:rPr>
          <w:rFonts w:ascii="Arial" w:hAnsi="Arial" w:cs="Arial"/>
          <w:szCs w:val="20"/>
        </w:rPr>
        <w:t xml:space="preserve"> řádně a v termínu dle odst. 7.4</w:t>
      </w:r>
      <w:r w:rsidR="009A6185" w:rsidRPr="00502F9D">
        <w:rPr>
          <w:rFonts w:ascii="Arial" w:hAnsi="Arial" w:cs="Arial"/>
          <w:szCs w:val="20"/>
        </w:rPr>
        <w:t xml:space="preserve">. této smlouvy </w:t>
      </w:r>
      <w:r w:rsidR="0067420D" w:rsidRPr="00502F9D">
        <w:rPr>
          <w:rFonts w:ascii="Arial" w:hAnsi="Arial" w:cs="Arial"/>
          <w:szCs w:val="20"/>
        </w:rPr>
        <w:t xml:space="preserve">faktura </w:t>
      </w:r>
      <w:r w:rsidR="009A6185" w:rsidRPr="00502F9D">
        <w:rPr>
          <w:rFonts w:ascii="Arial" w:hAnsi="Arial" w:cs="Arial"/>
          <w:szCs w:val="20"/>
        </w:rPr>
        <w:t>doručena na adresu uvedenou v</w:t>
      </w:r>
      <w:r w:rsidR="00315F3A">
        <w:rPr>
          <w:rFonts w:ascii="Arial" w:hAnsi="Arial" w:cs="Arial"/>
          <w:szCs w:val="20"/>
        </w:rPr>
        <w:t> odst. 7.5. této smlouvy</w:t>
      </w:r>
      <w:r w:rsidR="003A3820" w:rsidRPr="00502F9D">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Kupní cena uvedená v </w:t>
      </w:r>
      <w:r w:rsidRPr="00C807A5">
        <w:rPr>
          <w:rFonts w:ascii="Arial" w:hAnsi="Arial" w:cs="Arial"/>
          <w:szCs w:val="20"/>
        </w:rPr>
        <w:t>Příloze č. 1 této</w:t>
      </w:r>
      <w:r w:rsidRPr="00502F9D">
        <w:rPr>
          <w:rFonts w:ascii="Arial" w:hAnsi="Arial" w:cs="Arial"/>
          <w:szCs w:val="20"/>
        </w:rPr>
        <w:t xml:space="preserve"> smlouvy představuje konečnou cenu za Zboží, která v sobě zahrnuje veškeré případné daně (</w:t>
      </w:r>
      <w:r w:rsidR="00046CEE">
        <w:rPr>
          <w:rFonts w:ascii="Arial" w:hAnsi="Arial" w:cs="Arial"/>
          <w:szCs w:val="20"/>
        </w:rPr>
        <w:t xml:space="preserve">pokud z odst. </w:t>
      </w:r>
      <w:r w:rsidR="00AE258E">
        <w:rPr>
          <w:rFonts w:ascii="Arial" w:hAnsi="Arial" w:cs="Arial"/>
          <w:szCs w:val="20"/>
        </w:rPr>
        <w:t>7</w:t>
      </w:r>
      <w:r w:rsidR="00046CEE">
        <w:rPr>
          <w:rFonts w:ascii="Arial" w:hAnsi="Arial" w:cs="Arial"/>
          <w:szCs w:val="20"/>
        </w:rPr>
        <w:t>.1. této smlouvy nevyplývá</w:t>
      </w:r>
      <w:r w:rsidR="008D4CB4">
        <w:rPr>
          <w:rFonts w:ascii="Arial" w:hAnsi="Arial" w:cs="Arial"/>
          <w:szCs w:val="20"/>
        </w:rPr>
        <w:t xml:space="preserve"> jinak</w:t>
      </w:r>
      <w:r w:rsidRPr="00502F9D">
        <w:rPr>
          <w:rFonts w:ascii="Arial" w:hAnsi="Arial" w:cs="Arial"/>
          <w:szCs w:val="20"/>
        </w:rPr>
        <w:t>), poplatky a jiné podobné platby včetně nákladů na dopravu Zboží do</w:t>
      </w:r>
      <w:r w:rsidR="009432E1" w:rsidRPr="00502F9D">
        <w:rPr>
          <w:rFonts w:ascii="Arial" w:hAnsi="Arial" w:cs="Arial"/>
          <w:szCs w:val="20"/>
        </w:rPr>
        <w:t xml:space="preserve"> Konsignačního skladu</w:t>
      </w:r>
      <w:r w:rsidRPr="00502F9D">
        <w:rPr>
          <w:rFonts w:ascii="Arial" w:hAnsi="Arial" w:cs="Arial"/>
          <w:szCs w:val="20"/>
        </w:rPr>
        <w:t xml:space="preserve">. </w:t>
      </w:r>
    </w:p>
    <w:p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Kupní cena se považuje za zaplacenou v okamžiku, kdy byla příslušná částka odepsána z účtu Kupujícího ve prospěch účtu Prodávajícího.</w:t>
      </w:r>
    </w:p>
    <w:p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je povinen vystavit fakturu dle množství skutečně </w:t>
      </w:r>
      <w:r w:rsidR="00474EA9" w:rsidRPr="00502F9D">
        <w:rPr>
          <w:rFonts w:ascii="Arial" w:hAnsi="Arial" w:cs="Arial"/>
          <w:szCs w:val="20"/>
        </w:rPr>
        <w:t>ode</w:t>
      </w:r>
      <w:r w:rsidR="009432E1" w:rsidRPr="00502F9D">
        <w:rPr>
          <w:rFonts w:ascii="Arial" w:hAnsi="Arial" w:cs="Arial"/>
          <w:szCs w:val="20"/>
        </w:rPr>
        <w:t xml:space="preserve">braného </w:t>
      </w:r>
      <w:r w:rsidRPr="00502F9D">
        <w:rPr>
          <w:rFonts w:ascii="Arial" w:hAnsi="Arial" w:cs="Arial"/>
          <w:szCs w:val="20"/>
        </w:rPr>
        <w:t xml:space="preserve">Zboží </w:t>
      </w:r>
      <w:r w:rsidR="008D4CB4">
        <w:rPr>
          <w:rFonts w:ascii="Arial" w:hAnsi="Arial" w:cs="Arial"/>
          <w:szCs w:val="20"/>
        </w:rPr>
        <w:t>dan</w:t>
      </w:r>
      <w:r w:rsidR="001B32F8">
        <w:rPr>
          <w:rFonts w:ascii="Arial" w:hAnsi="Arial" w:cs="Arial"/>
          <w:szCs w:val="20"/>
        </w:rPr>
        <w:t>ý</w:t>
      </w:r>
      <w:r w:rsidR="008D4CB4">
        <w:rPr>
          <w:rFonts w:ascii="Arial" w:hAnsi="Arial" w:cs="Arial"/>
          <w:szCs w:val="20"/>
        </w:rPr>
        <w:t xml:space="preserve">m </w:t>
      </w:r>
      <w:r w:rsidRPr="00502F9D">
        <w:rPr>
          <w:rFonts w:ascii="Arial" w:hAnsi="Arial" w:cs="Arial"/>
          <w:szCs w:val="20"/>
        </w:rPr>
        <w:t>Kupujícím</w:t>
      </w:r>
      <w:r w:rsidR="009432E1" w:rsidRPr="00502F9D">
        <w:rPr>
          <w:rFonts w:ascii="Arial" w:hAnsi="Arial" w:cs="Arial"/>
          <w:szCs w:val="20"/>
        </w:rPr>
        <w:t xml:space="preserve"> z</w:t>
      </w:r>
      <w:r w:rsidR="001B32F8">
        <w:rPr>
          <w:rFonts w:ascii="Arial" w:hAnsi="Arial" w:cs="Arial"/>
          <w:szCs w:val="20"/>
        </w:rPr>
        <w:t xml:space="preserve"> jeho </w:t>
      </w:r>
      <w:r w:rsidR="009432E1" w:rsidRPr="00502F9D">
        <w:rPr>
          <w:rFonts w:ascii="Arial" w:hAnsi="Arial" w:cs="Arial"/>
          <w:szCs w:val="20"/>
        </w:rPr>
        <w:t>Konsignačního skladu</w:t>
      </w:r>
      <w:r w:rsidRPr="00502F9D">
        <w:rPr>
          <w:rFonts w:ascii="Arial" w:hAnsi="Arial" w:cs="Arial"/>
          <w:szCs w:val="20"/>
        </w:rPr>
        <w:t>.</w:t>
      </w:r>
    </w:p>
    <w:p w:rsidR="003E56FE" w:rsidRPr="00502F9D" w:rsidRDefault="00CA1044"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uvést na vystavené </w:t>
      </w:r>
      <w:r w:rsidR="00C30A93" w:rsidRPr="00502F9D">
        <w:rPr>
          <w:rFonts w:ascii="Arial" w:hAnsi="Arial" w:cs="Arial"/>
          <w:szCs w:val="20"/>
        </w:rPr>
        <w:t>faktuře</w:t>
      </w:r>
      <w:r w:rsidRPr="00502F9D">
        <w:rPr>
          <w:rFonts w:ascii="Arial" w:hAnsi="Arial" w:cs="Arial"/>
          <w:szCs w:val="20"/>
        </w:rPr>
        <w:t xml:space="preserve"> číslo </w:t>
      </w:r>
      <w:r w:rsidR="009432E1" w:rsidRPr="00502F9D">
        <w:rPr>
          <w:rFonts w:ascii="Arial" w:hAnsi="Arial" w:cs="Arial"/>
          <w:szCs w:val="20"/>
        </w:rPr>
        <w:t>Oznámení</w:t>
      </w:r>
      <w:r w:rsidR="008D4CB4">
        <w:rPr>
          <w:rFonts w:ascii="Arial" w:hAnsi="Arial" w:cs="Arial"/>
          <w:szCs w:val="20"/>
        </w:rPr>
        <w:t xml:space="preserve"> dotčeného</w:t>
      </w:r>
      <w:r w:rsidR="009432E1" w:rsidRPr="00502F9D">
        <w:rPr>
          <w:rFonts w:ascii="Arial" w:hAnsi="Arial" w:cs="Arial"/>
          <w:szCs w:val="20"/>
        </w:rPr>
        <w:t xml:space="preserve"> </w:t>
      </w:r>
      <w:r w:rsidRPr="00502F9D">
        <w:rPr>
          <w:rFonts w:ascii="Arial" w:hAnsi="Arial" w:cs="Arial"/>
          <w:szCs w:val="20"/>
        </w:rPr>
        <w:t>Kupujícího a rovněž číslo smlouvy uzavřené mezi Prodávajícím a Kupujícím, a dále</w:t>
      </w:r>
      <w:r w:rsidR="003A3820" w:rsidRPr="00502F9D">
        <w:rPr>
          <w:rFonts w:ascii="Arial" w:hAnsi="Arial" w:cs="Arial"/>
          <w:szCs w:val="20"/>
        </w:rPr>
        <w:t xml:space="preserve"> označení smluvních stran a adresy jejich sídla, IČ a DIČ smluvních stran, číslo faktury, den vystavení a den splatnosti faktury, den uskutečnění zdanitelného plnění, označení peněžního ústavu a číslo </w:t>
      </w:r>
      <w:r w:rsidR="003A3820" w:rsidRPr="00502F9D">
        <w:rPr>
          <w:rFonts w:ascii="Arial" w:hAnsi="Arial" w:cs="Arial"/>
          <w:szCs w:val="20"/>
        </w:rPr>
        <w:lastRenderedPageBreak/>
        <w:t>účtu, na který se má pl</w:t>
      </w:r>
      <w:r w:rsidR="003E56FE" w:rsidRPr="00502F9D">
        <w:rPr>
          <w:rFonts w:ascii="Arial" w:hAnsi="Arial" w:cs="Arial"/>
          <w:szCs w:val="20"/>
        </w:rPr>
        <w:t>atit v souladu s touto smlouvou</w:t>
      </w:r>
      <w:r w:rsidR="003A3820" w:rsidRPr="00502F9D">
        <w:rPr>
          <w:rFonts w:ascii="Arial" w:hAnsi="Arial" w:cs="Arial"/>
          <w:szCs w:val="20"/>
        </w:rPr>
        <w:t xml:space="preserve">, fakturovanou částku, množství skutečně </w:t>
      </w:r>
      <w:r w:rsidRPr="00502F9D">
        <w:rPr>
          <w:rFonts w:ascii="Arial" w:hAnsi="Arial" w:cs="Arial"/>
          <w:szCs w:val="20"/>
        </w:rPr>
        <w:t>ode</w:t>
      </w:r>
      <w:r w:rsidR="009432E1" w:rsidRPr="00502F9D">
        <w:rPr>
          <w:rFonts w:ascii="Arial" w:hAnsi="Arial" w:cs="Arial"/>
          <w:szCs w:val="20"/>
        </w:rPr>
        <w:t xml:space="preserve">braného </w:t>
      </w:r>
      <w:r w:rsidR="003A3820" w:rsidRPr="00502F9D">
        <w:rPr>
          <w:rFonts w:ascii="Arial" w:hAnsi="Arial" w:cs="Arial"/>
          <w:szCs w:val="20"/>
        </w:rPr>
        <w:t>Zboží dle jednotlivých položek</w:t>
      </w:r>
      <w:r w:rsidR="00F81442">
        <w:rPr>
          <w:rFonts w:ascii="Arial" w:hAnsi="Arial" w:cs="Arial"/>
          <w:szCs w:val="20"/>
        </w:rPr>
        <w:t xml:space="preserve"> </w:t>
      </w:r>
      <w:r w:rsidR="003A3820" w:rsidRPr="00502F9D">
        <w:rPr>
          <w:rFonts w:ascii="Arial" w:hAnsi="Arial" w:cs="Arial"/>
          <w:szCs w:val="20"/>
        </w:rPr>
        <w:t xml:space="preserve">a případné další náležitosti stanovené příslušnými právními předpisy. Přílohou faktury musí být vždy kopie </w:t>
      </w:r>
      <w:r w:rsidR="009432E1" w:rsidRPr="00502F9D">
        <w:rPr>
          <w:rFonts w:ascii="Arial" w:hAnsi="Arial" w:cs="Arial"/>
          <w:szCs w:val="20"/>
        </w:rPr>
        <w:t>Oznámení</w:t>
      </w:r>
      <w:r w:rsidR="003A3820" w:rsidRPr="00502F9D">
        <w:rPr>
          <w:rFonts w:ascii="Arial" w:hAnsi="Arial" w:cs="Arial"/>
          <w:szCs w:val="20"/>
        </w:rPr>
        <w:t xml:space="preserve"> </w:t>
      </w:r>
      <w:r w:rsidR="008D4CB4">
        <w:rPr>
          <w:rFonts w:ascii="Arial" w:hAnsi="Arial" w:cs="Arial"/>
          <w:szCs w:val="20"/>
        </w:rPr>
        <w:t xml:space="preserve">dotčeného </w:t>
      </w:r>
      <w:r w:rsidR="003A3820" w:rsidRPr="00502F9D">
        <w:rPr>
          <w:rFonts w:ascii="Arial" w:hAnsi="Arial" w:cs="Arial"/>
          <w:szCs w:val="20"/>
        </w:rPr>
        <w:t>Kupujícího, ke které</w:t>
      </w:r>
      <w:r w:rsidR="00276A01">
        <w:rPr>
          <w:rFonts w:ascii="Arial" w:hAnsi="Arial" w:cs="Arial"/>
          <w:szCs w:val="20"/>
        </w:rPr>
        <w:t>mu</w:t>
      </w:r>
      <w:r w:rsidR="003A3820" w:rsidRPr="00502F9D">
        <w:rPr>
          <w:rFonts w:ascii="Arial" w:hAnsi="Arial" w:cs="Arial"/>
          <w:szCs w:val="20"/>
        </w:rPr>
        <w:t xml:space="preserve"> se faktura vztahuje, a kopie potvrzeného dodacího listu</w:t>
      </w:r>
      <w:r w:rsidR="00703D27" w:rsidRPr="00502F9D">
        <w:rPr>
          <w:rFonts w:ascii="Arial" w:hAnsi="Arial" w:cs="Arial"/>
          <w:szCs w:val="20"/>
        </w:rPr>
        <w:t xml:space="preserve">, který </w:t>
      </w:r>
      <w:r w:rsidR="00B62BF7" w:rsidRPr="00502F9D">
        <w:rPr>
          <w:rFonts w:ascii="Arial" w:hAnsi="Arial" w:cs="Arial"/>
          <w:szCs w:val="20"/>
        </w:rPr>
        <w:t>se vztahuje k odebranému Zboží z Konsignačního skladu</w:t>
      </w:r>
      <w:r w:rsidR="00DE4064" w:rsidRPr="00502F9D">
        <w:rPr>
          <w:rFonts w:ascii="Arial" w:hAnsi="Arial" w:cs="Arial"/>
          <w:szCs w:val="20"/>
        </w:rPr>
        <w:t xml:space="preserve"> (tj. dodacího listu o dodávce, kterou bylo dodáno Zboží do Konsignačního</w:t>
      </w:r>
      <w:r w:rsidR="00474950">
        <w:rPr>
          <w:rFonts w:ascii="Arial" w:hAnsi="Arial" w:cs="Arial"/>
          <w:szCs w:val="20"/>
        </w:rPr>
        <w:t xml:space="preserve"> skladu</w:t>
      </w:r>
      <w:r w:rsidR="00DE4064" w:rsidRPr="00502F9D">
        <w:rPr>
          <w:rFonts w:ascii="Arial" w:hAnsi="Arial" w:cs="Arial"/>
          <w:szCs w:val="20"/>
        </w:rPr>
        <w:t>)</w:t>
      </w:r>
      <w:r w:rsidR="003A3820" w:rsidRPr="00502F9D">
        <w:rPr>
          <w:rFonts w:ascii="Arial" w:hAnsi="Arial" w:cs="Arial"/>
          <w:szCs w:val="20"/>
        </w:rPr>
        <w:t>.</w:t>
      </w:r>
    </w:p>
    <w:p w:rsidR="003A3820" w:rsidRPr="00502F9D" w:rsidRDefault="00C30A93"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Faktura</w:t>
      </w:r>
      <w:r w:rsidR="00823DCF" w:rsidRPr="00502F9D">
        <w:rPr>
          <w:rFonts w:ascii="Arial" w:hAnsi="Arial" w:cs="Arial"/>
          <w:szCs w:val="20"/>
        </w:rPr>
        <w:t xml:space="preserve"> musí být vystaven</w:t>
      </w:r>
      <w:r w:rsidRPr="00502F9D">
        <w:rPr>
          <w:rFonts w:ascii="Arial" w:hAnsi="Arial" w:cs="Arial"/>
          <w:szCs w:val="20"/>
        </w:rPr>
        <w:t>a</w:t>
      </w:r>
      <w:r w:rsidR="00823DCF" w:rsidRPr="00502F9D">
        <w:rPr>
          <w:rFonts w:ascii="Arial" w:hAnsi="Arial" w:cs="Arial"/>
          <w:szCs w:val="20"/>
        </w:rPr>
        <w:t xml:space="preserve"> a zaslán</w:t>
      </w:r>
      <w:r w:rsidRPr="00502F9D">
        <w:rPr>
          <w:rFonts w:ascii="Arial" w:hAnsi="Arial" w:cs="Arial"/>
          <w:szCs w:val="20"/>
        </w:rPr>
        <w:t>a</w:t>
      </w:r>
      <w:r w:rsidR="00823DCF" w:rsidRPr="00502F9D">
        <w:rPr>
          <w:rFonts w:ascii="Arial" w:hAnsi="Arial" w:cs="Arial"/>
          <w:szCs w:val="20"/>
        </w:rPr>
        <w:t xml:space="preserve"> ve formě </w:t>
      </w:r>
      <w:r w:rsidR="009A6185" w:rsidRPr="00502F9D">
        <w:rPr>
          <w:rFonts w:ascii="Arial" w:hAnsi="Arial" w:cs="Arial"/>
          <w:szCs w:val="20"/>
        </w:rPr>
        <w:t xml:space="preserve">a na adresu </w:t>
      </w:r>
      <w:r w:rsidR="00823DCF" w:rsidRPr="00502F9D">
        <w:rPr>
          <w:rFonts w:ascii="Arial" w:hAnsi="Arial" w:cs="Arial"/>
          <w:szCs w:val="20"/>
        </w:rPr>
        <w:t>stanoven</w:t>
      </w:r>
      <w:r w:rsidR="009A6185" w:rsidRPr="00502F9D">
        <w:rPr>
          <w:rFonts w:ascii="Arial" w:hAnsi="Arial" w:cs="Arial"/>
          <w:szCs w:val="20"/>
        </w:rPr>
        <w:t>ou</w:t>
      </w:r>
      <w:r w:rsidR="00823DCF" w:rsidRPr="00502F9D">
        <w:rPr>
          <w:rFonts w:ascii="Arial" w:hAnsi="Arial" w:cs="Arial"/>
          <w:szCs w:val="20"/>
        </w:rPr>
        <w:t xml:space="preserve"> v odst. </w:t>
      </w:r>
      <w:r w:rsidR="00C546C6" w:rsidRPr="00502F9D">
        <w:rPr>
          <w:rFonts w:ascii="Arial" w:hAnsi="Arial" w:cs="Arial"/>
          <w:szCs w:val="20"/>
        </w:rPr>
        <w:t>7</w:t>
      </w:r>
      <w:r w:rsidR="00267C65">
        <w:rPr>
          <w:rFonts w:ascii="Arial" w:hAnsi="Arial" w:cs="Arial"/>
          <w:szCs w:val="20"/>
        </w:rPr>
        <w:t>.5</w:t>
      </w:r>
      <w:r w:rsidR="00823DCF" w:rsidRPr="00502F9D">
        <w:rPr>
          <w:rFonts w:ascii="Arial" w:hAnsi="Arial" w:cs="Arial"/>
          <w:szCs w:val="20"/>
        </w:rPr>
        <w:t xml:space="preserve">. této smlouvy a musí obsahovat údaje vyplývající z příslušných právních předpisů a rovněž údaje stanovené v této smlouvě. </w:t>
      </w:r>
      <w:r w:rsidRPr="00502F9D">
        <w:rPr>
          <w:rFonts w:ascii="Arial" w:hAnsi="Arial" w:cs="Arial"/>
          <w:szCs w:val="20"/>
        </w:rPr>
        <w:t xml:space="preserve">Nebude-li faktura </w:t>
      </w:r>
      <w:r w:rsidR="00823DCF" w:rsidRPr="00502F9D">
        <w:rPr>
          <w:rFonts w:ascii="Arial" w:hAnsi="Arial" w:cs="Arial"/>
          <w:szCs w:val="20"/>
        </w:rPr>
        <w:t>vystaven</w:t>
      </w:r>
      <w:r w:rsidRPr="00502F9D">
        <w:rPr>
          <w:rFonts w:ascii="Arial" w:hAnsi="Arial" w:cs="Arial"/>
          <w:szCs w:val="20"/>
        </w:rPr>
        <w:t>a</w:t>
      </w:r>
      <w:r w:rsidR="00823DCF" w:rsidRPr="00502F9D">
        <w:rPr>
          <w:rFonts w:ascii="Arial" w:hAnsi="Arial" w:cs="Arial"/>
          <w:szCs w:val="20"/>
        </w:rPr>
        <w:t xml:space="preserve"> a zaslán</w:t>
      </w:r>
      <w:r w:rsidRPr="00502F9D">
        <w:rPr>
          <w:rFonts w:ascii="Arial" w:hAnsi="Arial" w:cs="Arial"/>
          <w:szCs w:val="20"/>
        </w:rPr>
        <w:t>a</w:t>
      </w:r>
      <w:r w:rsidR="00823DCF" w:rsidRPr="00502F9D">
        <w:rPr>
          <w:rFonts w:ascii="Arial" w:hAnsi="Arial" w:cs="Arial"/>
          <w:szCs w:val="20"/>
        </w:rPr>
        <w:t xml:space="preserve"> ve stanovené formě, nebo nebude-li obsahovat s</w:t>
      </w:r>
      <w:r w:rsidRPr="00502F9D">
        <w:rPr>
          <w:rFonts w:ascii="Arial" w:hAnsi="Arial" w:cs="Arial"/>
          <w:szCs w:val="20"/>
        </w:rPr>
        <w:t>tanovené náležitosti, nebo v ní</w:t>
      </w:r>
      <w:r w:rsidR="00823DCF" w:rsidRPr="00502F9D">
        <w:rPr>
          <w:rFonts w:ascii="Arial" w:hAnsi="Arial" w:cs="Arial"/>
          <w:szCs w:val="20"/>
        </w:rPr>
        <w:t xml:space="preserve"> nebudou správně uvedené údaje dle této </w:t>
      </w:r>
      <w:r w:rsidRPr="00502F9D">
        <w:rPr>
          <w:rFonts w:ascii="Arial" w:hAnsi="Arial" w:cs="Arial"/>
          <w:szCs w:val="20"/>
        </w:rPr>
        <w:t>smlouvy, je Kupující oprávněn fakturu</w:t>
      </w:r>
      <w:r w:rsidR="00823DCF" w:rsidRPr="00502F9D">
        <w:rPr>
          <w:rFonts w:ascii="Arial" w:hAnsi="Arial" w:cs="Arial"/>
          <w:szCs w:val="20"/>
        </w:rPr>
        <w:t xml:space="preserve"> vrátit Prodávající</w:t>
      </w:r>
      <w:r w:rsidRPr="00502F9D">
        <w:rPr>
          <w:rFonts w:ascii="Arial" w:hAnsi="Arial" w:cs="Arial"/>
          <w:szCs w:val="20"/>
        </w:rPr>
        <w:t>mu ve lhůtě osmi (8) dnů od jejího</w:t>
      </w:r>
      <w:r w:rsidR="00823DCF" w:rsidRPr="00502F9D">
        <w:rPr>
          <w:rFonts w:ascii="Arial" w:hAnsi="Arial" w:cs="Arial"/>
          <w:szCs w:val="20"/>
        </w:rPr>
        <w:t xml:space="preserve"> doručení. V takovém případě se přeruší běh lhůty splatnosti a nová lhůta splatnosti </w:t>
      </w:r>
      <w:r w:rsidRPr="00502F9D">
        <w:rPr>
          <w:rFonts w:ascii="Arial" w:hAnsi="Arial" w:cs="Arial"/>
          <w:szCs w:val="20"/>
        </w:rPr>
        <w:t>počne běžet doručením opravené (správně vystavené a zaslané) faktury.</w:t>
      </w:r>
      <w:r w:rsidR="009A6185" w:rsidRPr="00502F9D">
        <w:rPr>
          <w:rFonts w:ascii="Arial" w:hAnsi="Arial" w:cs="Arial"/>
          <w:szCs w:val="20"/>
        </w:rPr>
        <w:t xml:space="preserve"> Bude-li však faktura zaslána na jinou adresu nebo jiným způ</w:t>
      </w:r>
      <w:r w:rsidR="00267C65">
        <w:rPr>
          <w:rFonts w:ascii="Arial" w:hAnsi="Arial" w:cs="Arial"/>
          <w:szCs w:val="20"/>
        </w:rPr>
        <w:t>sobem, než ujednaným v odst. 7.5</w:t>
      </w:r>
      <w:r w:rsidR="009A6185" w:rsidRPr="00502F9D">
        <w:rPr>
          <w:rFonts w:ascii="Arial" w:hAnsi="Arial" w:cs="Arial"/>
          <w:szCs w:val="20"/>
        </w:rPr>
        <w:t xml:space="preserve">.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Kupující není v prodlení se splněním své peněžité </w:t>
      </w:r>
      <w:r w:rsidR="008D4CB4">
        <w:rPr>
          <w:rFonts w:ascii="Arial" w:hAnsi="Arial" w:cs="Arial"/>
          <w:szCs w:val="20"/>
        </w:rPr>
        <w:t>povinnosti</w:t>
      </w:r>
      <w:r w:rsidR="008D4CB4" w:rsidRPr="00502F9D">
        <w:rPr>
          <w:rFonts w:ascii="Arial" w:hAnsi="Arial" w:cs="Arial"/>
          <w:szCs w:val="20"/>
        </w:rPr>
        <w:t xml:space="preserve"> </w:t>
      </w:r>
      <w:r w:rsidRPr="00502F9D">
        <w:rPr>
          <w:rFonts w:ascii="Arial" w:hAnsi="Arial" w:cs="Arial"/>
          <w:szCs w:val="20"/>
        </w:rPr>
        <w:t>po dobu, po kterou je Prodávající v prodlení se splněním některé ze svých povinností dle tohoto článku smlouvy.</w:t>
      </w:r>
      <w:r w:rsidR="0039720F" w:rsidRPr="00502F9D">
        <w:rPr>
          <w:rFonts w:ascii="Arial" w:hAnsi="Arial" w:cs="Arial"/>
          <w:szCs w:val="20"/>
        </w:rPr>
        <w:t xml:space="preserve"> Ujednání předchozí věty se </w:t>
      </w:r>
      <w:r w:rsidR="00AB5C69" w:rsidRPr="00502F9D">
        <w:rPr>
          <w:rFonts w:ascii="Arial" w:hAnsi="Arial" w:cs="Arial"/>
          <w:szCs w:val="20"/>
        </w:rPr>
        <w:t>nevztahuje na případy, kdy Prodávající se souhlasem Kupujícího provádí dodávky do Konsignačního skladu na základě Oznámení po částech.</w:t>
      </w:r>
    </w:p>
    <w:p w:rsidR="003A3820" w:rsidRPr="00502F9D" w:rsidRDefault="008D4CB4" w:rsidP="00F80B1E">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502F9D">
        <w:rPr>
          <w:rFonts w:ascii="Arial" w:hAnsi="Arial" w:cs="Arial"/>
          <w:szCs w:val="20"/>
        </w:rPr>
        <w:t>Kupující je oprávněn započíst si jakoukoli svoji peněžitou pohledávku vůči peněžité pohledávce Prodávajícího podle této smlouvy</w:t>
      </w:r>
      <w:r>
        <w:rPr>
          <w:rFonts w:ascii="Arial" w:hAnsi="Arial" w:cs="Arial"/>
          <w:szCs w:val="20"/>
        </w:rPr>
        <w:t>, kterou má vůči dotčenému Kupujícímu</w:t>
      </w:r>
      <w:r w:rsidR="003A3820" w:rsidRPr="00502F9D">
        <w:rPr>
          <w:rFonts w:ascii="Arial" w:hAnsi="Arial" w:cs="Arial"/>
          <w:szCs w:val="20"/>
        </w:rPr>
        <w:t>. Kupující je oprávněn odepřít plnění z této smlouvy v případě, že závazek Prodávajícího z jiné smlouvy nebyl splněn řádně nebo včas.</w:t>
      </w:r>
    </w:p>
    <w:p w:rsidR="008D4CB4" w:rsidRPr="004B7EA2" w:rsidRDefault="008D4CB4" w:rsidP="008D4CB4">
      <w:pPr>
        <w:numPr>
          <w:ilvl w:val="1"/>
          <w:numId w:val="4"/>
        </w:numPr>
        <w:tabs>
          <w:tab w:val="clear" w:pos="360"/>
          <w:tab w:val="left" w:pos="720"/>
        </w:tabs>
        <w:spacing w:after="120" w:line="276" w:lineRule="auto"/>
        <w:ind w:left="720" w:hanging="720"/>
        <w:rPr>
          <w:rFonts w:ascii="Arial" w:hAnsi="Arial" w:cs="Arial"/>
          <w:szCs w:val="20"/>
        </w:rPr>
      </w:pPr>
      <w:r w:rsidRPr="004F034D">
        <w:rPr>
          <w:rFonts w:ascii="Arial" w:hAnsi="Arial" w:cs="Arial"/>
          <w:szCs w:val="20"/>
        </w:rPr>
        <w:t>Prodávající prohlašuje, že ke dni podpisu této smlouvy není veden v registru nespolehlivých plátců daně z přidané hodnoty a ani mu nejsou známy žádné skutečnosti, na základě kterých by mohl správce daně rozhodnout, že Prodávající je nespolehlivým plátcem dle § 106a zákona č. 235/2004 Sb., o dani z přidané hodnoty, ve znění pozdějších předpisů. Jestliže správce daně během trvání této smlouvy rozhodne, že Prodávající je nespolehlivým plátcem daně z přidané hodnoty, je Prodávající povinen neprodleně Kupujícím takovou skutečnost oznámit.</w:t>
      </w:r>
    </w:p>
    <w:p w:rsidR="003A3820" w:rsidRPr="00886F12" w:rsidRDefault="003A3820" w:rsidP="00886F12">
      <w:pPr>
        <w:pStyle w:val="Nadpis1"/>
        <w:numPr>
          <w:ilvl w:val="0"/>
          <w:numId w:val="25"/>
        </w:numPr>
        <w:spacing w:after="100" w:line="276" w:lineRule="auto"/>
        <w:ind w:hanging="720"/>
        <w:jc w:val="left"/>
        <w:rPr>
          <w:smallCaps/>
          <w:sz w:val="22"/>
          <w:szCs w:val="22"/>
        </w:rPr>
      </w:pPr>
      <w:r w:rsidRPr="00886F12">
        <w:rPr>
          <w:smallCaps/>
          <w:sz w:val="22"/>
          <w:szCs w:val="22"/>
        </w:rPr>
        <w:t>Záruka a</w:t>
      </w:r>
      <w:r w:rsidR="00761026" w:rsidRPr="00886F12">
        <w:rPr>
          <w:smallCaps/>
          <w:sz w:val="22"/>
          <w:szCs w:val="22"/>
        </w:rPr>
        <w:t xml:space="preserve"> práva z vadného plnění</w:t>
      </w:r>
    </w:p>
    <w:p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tímto ve smyslu § </w:t>
      </w:r>
      <w:r w:rsidR="00761026" w:rsidRPr="00502F9D">
        <w:rPr>
          <w:rFonts w:ascii="Arial" w:hAnsi="Arial" w:cs="Arial"/>
          <w:b w:val="0"/>
          <w:bCs/>
          <w:sz w:val="20"/>
          <w:u w:val="none"/>
        </w:rPr>
        <w:t>2113</w:t>
      </w:r>
      <w:r w:rsidRPr="00502F9D">
        <w:rPr>
          <w:rFonts w:ascii="Arial" w:hAnsi="Arial" w:cs="Arial"/>
          <w:b w:val="0"/>
          <w:bCs/>
          <w:sz w:val="20"/>
          <w:u w:val="none"/>
        </w:rPr>
        <w:t xml:space="preserve"> a násl. ob</w:t>
      </w:r>
      <w:r w:rsidR="00761026" w:rsidRPr="00502F9D">
        <w:rPr>
          <w:rFonts w:ascii="Arial" w:hAnsi="Arial" w:cs="Arial"/>
          <w:b w:val="0"/>
          <w:bCs/>
          <w:sz w:val="20"/>
          <w:u w:val="none"/>
        </w:rPr>
        <w:t>čanského</w:t>
      </w:r>
      <w:r w:rsidRPr="00502F9D">
        <w:rPr>
          <w:rFonts w:ascii="Arial" w:hAnsi="Arial" w:cs="Arial"/>
          <w:b w:val="0"/>
          <w:bCs/>
          <w:sz w:val="20"/>
          <w:u w:val="none"/>
        </w:rPr>
        <w:t xml:space="preserve"> zákoníku přebírá závazek, že Zboží bude způsobilé pro použití ke smluvenému (jinak obvyklému) účelu a že si zachová obvyklé vlastnosti (i) po dobu šesti (6) měsíců, jde-li o Zboží </w:t>
      </w:r>
      <w:r w:rsidR="0087468D" w:rsidRPr="00502F9D">
        <w:rPr>
          <w:rFonts w:ascii="Arial" w:hAnsi="Arial" w:cs="Arial"/>
          <w:b w:val="0"/>
          <w:bCs/>
          <w:sz w:val="20"/>
          <w:u w:val="none"/>
        </w:rPr>
        <w:t>zuživatelné</w:t>
      </w:r>
      <w:r w:rsidRPr="00502F9D">
        <w:rPr>
          <w:rFonts w:ascii="Arial" w:hAnsi="Arial" w:cs="Arial"/>
          <w:b w:val="0"/>
          <w:bCs/>
          <w:sz w:val="20"/>
          <w:u w:val="none"/>
        </w:rPr>
        <w:t>, (</w:t>
      </w:r>
      <w:proofErr w:type="spellStart"/>
      <w:r w:rsidRPr="00502F9D">
        <w:rPr>
          <w:rFonts w:ascii="Arial" w:hAnsi="Arial" w:cs="Arial"/>
          <w:b w:val="0"/>
          <w:bCs/>
          <w:sz w:val="20"/>
          <w:u w:val="none"/>
        </w:rPr>
        <w:t>ii</w:t>
      </w:r>
      <w:proofErr w:type="spellEnd"/>
      <w:r w:rsidRPr="00502F9D">
        <w:rPr>
          <w:rFonts w:ascii="Arial" w:hAnsi="Arial" w:cs="Arial"/>
          <w:b w:val="0"/>
          <w:bCs/>
          <w:sz w:val="20"/>
          <w:u w:val="none"/>
        </w:rPr>
        <w:t xml:space="preserve">) nebo po dobu dvou (2) roků, </w:t>
      </w:r>
      <w:r w:rsidR="00AE4B9A" w:rsidRPr="00502F9D">
        <w:rPr>
          <w:rFonts w:ascii="Arial" w:hAnsi="Arial" w:cs="Arial"/>
          <w:b w:val="0"/>
          <w:bCs/>
          <w:sz w:val="20"/>
          <w:u w:val="none"/>
        </w:rPr>
        <w:t>jde-li o Zboží nezuživatelné</w:t>
      </w:r>
      <w:r w:rsidR="00DF4585" w:rsidRPr="00502F9D">
        <w:rPr>
          <w:rFonts w:ascii="Arial" w:hAnsi="Arial" w:cs="Arial"/>
          <w:b w:val="0"/>
          <w:bCs/>
          <w:sz w:val="20"/>
          <w:u w:val="none"/>
        </w:rPr>
        <w:t>.</w:t>
      </w:r>
    </w:p>
    <w:p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Záruční doba v trvání dle odst. </w:t>
      </w:r>
      <w:r w:rsidR="00DF4585" w:rsidRPr="00502F9D">
        <w:rPr>
          <w:rFonts w:ascii="Arial" w:hAnsi="Arial" w:cs="Arial"/>
          <w:b w:val="0"/>
          <w:bCs/>
          <w:sz w:val="20"/>
          <w:u w:val="none"/>
        </w:rPr>
        <w:t>8</w:t>
      </w:r>
      <w:r w:rsidRPr="00502F9D">
        <w:rPr>
          <w:rFonts w:ascii="Arial" w:hAnsi="Arial" w:cs="Arial"/>
          <w:b w:val="0"/>
          <w:bCs/>
          <w:sz w:val="20"/>
          <w:u w:val="none"/>
        </w:rPr>
        <w:t xml:space="preserve">.1. této smlouvy začíná běžet ode </w:t>
      </w:r>
      <w:r w:rsidR="008D4CB4">
        <w:rPr>
          <w:rFonts w:ascii="Arial" w:hAnsi="Arial" w:cs="Arial"/>
          <w:b w:val="0"/>
          <w:bCs/>
          <w:sz w:val="20"/>
          <w:u w:val="none"/>
        </w:rPr>
        <w:t>D</w:t>
      </w:r>
      <w:r w:rsidR="008D4CB4" w:rsidRPr="00502F9D">
        <w:rPr>
          <w:rFonts w:ascii="Arial" w:hAnsi="Arial" w:cs="Arial"/>
          <w:b w:val="0"/>
          <w:bCs/>
          <w:sz w:val="20"/>
          <w:u w:val="none"/>
        </w:rPr>
        <w:t xml:space="preserve">ne </w:t>
      </w:r>
      <w:r w:rsidR="00DF4585" w:rsidRPr="00502F9D">
        <w:rPr>
          <w:rFonts w:ascii="Arial" w:hAnsi="Arial" w:cs="Arial"/>
          <w:b w:val="0"/>
          <w:bCs/>
          <w:sz w:val="20"/>
          <w:u w:val="none"/>
        </w:rPr>
        <w:t>odebrání.</w:t>
      </w:r>
    </w:p>
    <w:p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 případě výskytu vady na Zboží má </w:t>
      </w:r>
      <w:r w:rsidR="008D4CB4">
        <w:rPr>
          <w:rFonts w:ascii="Arial" w:hAnsi="Arial" w:cs="Arial"/>
          <w:b w:val="0"/>
          <w:bCs/>
          <w:sz w:val="20"/>
          <w:u w:val="none"/>
        </w:rPr>
        <w:t xml:space="preserve">dotčený </w:t>
      </w:r>
      <w:r w:rsidRPr="00502F9D">
        <w:rPr>
          <w:rFonts w:ascii="Arial" w:hAnsi="Arial" w:cs="Arial"/>
          <w:b w:val="0"/>
          <w:bCs/>
          <w:sz w:val="20"/>
          <w:u w:val="none"/>
        </w:rPr>
        <w:t>Kupující právo požadovat po Prodávajícím (i) odstranění vad dodáním n</w:t>
      </w:r>
      <w:r w:rsidR="005152D0" w:rsidRPr="00502F9D">
        <w:rPr>
          <w:rFonts w:ascii="Arial" w:hAnsi="Arial" w:cs="Arial"/>
          <w:b w:val="0"/>
          <w:bCs/>
          <w:sz w:val="20"/>
          <w:u w:val="none"/>
        </w:rPr>
        <w:t>ového</w:t>
      </w:r>
      <w:r w:rsidRPr="00502F9D">
        <w:rPr>
          <w:rFonts w:ascii="Arial" w:hAnsi="Arial" w:cs="Arial"/>
          <w:b w:val="0"/>
          <w:bCs/>
          <w:sz w:val="20"/>
          <w:u w:val="none"/>
        </w:rPr>
        <w:t xml:space="preserve"> Zboží </w:t>
      </w:r>
      <w:r w:rsidR="005152D0" w:rsidRPr="00502F9D">
        <w:rPr>
          <w:rFonts w:ascii="Arial" w:hAnsi="Arial" w:cs="Arial"/>
          <w:b w:val="0"/>
          <w:bCs/>
          <w:sz w:val="20"/>
          <w:u w:val="none"/>
        </w:rPr>
        <w:t>bez vad</w:t>
      </w:r>
      <w:r w:rsidRPr="00502F9D">
        <w:rPr>
          <w:rFonts w:ascii="Arial" w:hAnsi="Arial" w:cs="Arial"/>
          <w:b w:val="0"/>
          <w:bCs/>
          <w:sz w:val="20"/>
          <w:u w:val="none"/>
        </w:rPr>
        <w:t>, dodáním chybějícího Zboží a odstraněním právních vad Zboží, nebo (</w:t>
      </w:r>
      <w:proofErr w:type="spellStart"/>
      <w:r w:rsidRPr="00502F9D">
        <w:rPr>
          <w:rFonts w:ascii="Arial" w:hAnsi="Arial" w:cs="Arial"/>
          <w:b w:val="0"/>
          <w:bCs/>
          <w:sz w:val="20"/>
          <w:u w:val="none"/>
        </w:rPr>
        <w:t>ii</w:t>
      </w:r>
      <w:proofErr w:type="spellEnd"/>
      <w:r w:rsidRPr="00502F9D">
        <w:rPr>
          <w:rFonts w:ascii="Arial" w:hAnsi="Arial" w:cs="Arial"/>
          <w:b w:val="0"/>
          <w:bCs/>
          <w:sz w:val="20"/>
          <w:u w:val="none"/>
        </w:rPr>
        <w:t>) odstranění vady opravou Zboží, jestliže je vada odstranitelná, nebo (</w:t>
      </w:r>
      <w:proofErr w:type="spellStart"/>
      <w:r w:rsidRPr="00502F9D">
        <w:rPr>
          <w:rFonts w:ascii="Arial" w:hAnsi="Arial" w:cs="Arial"/>
          <w:b w:val="0"/>
          <w:bCs/>
          <w:sz w:val="20"/>
          <w:u w:val="none"/>
        </w:rPr>
        <w:t>iii</w:t>
      </w:r>
      <w:proofErr w:type="spellEnd"/>
      <w:r w:rsidRPr="00502F9D">
        <w:rPr>
          <w:rFonts w:ascii="Arial" w:hAnsi="Arial" w:cs="Arial"/>
          <w:b w:val="0"/>
          <w:bCs/>
          <w:sz w:val="20"/>
          <w:u w:val="none"/>
        </w:rPr>
        <w:t>) požadovat přiměřenou slevu z Kupní ceny, nebo (</w:t>
      </w:r>
      <w:proofErr w:type="spellStart"/>
      <w:r w:rsidRPr="00502F9D">
        <w:rPr>
          <w:rFonts w:ascii="Arial" w:hAnsi="Arial" w:cs="Arial"/>
          <w:b w:val="0"/>
          <w:bCs/>
          <w:sz w:val="20"/>
          <w:u w:val="none"/>
        </w:rPr>
        <w:t>iv</w:t>
      </w:r>
      <w:proofErr w:type="spellEnd"/>
      <w:r w:rsidRPr="00502F9D">
        <w:rPr>
          <w:rFonts w:ascii="Arial" w:hAnsi="Arial" w:cs="Arial"/>
          <w:b w:val="0"/>
          <w:bCs/>
          <w:sz w:val="20"/>
          <w:u w:val="none"/>
        </w:rPr>
        <w:t>) odstoupit od smlouvy</w:t>
      </w:r>
      <w:r w:rsidR="00DF4585" w:rsidRPr="00502F9D">
        <w:rPr>
          <w:rFonts w:ascii="Arial" w:hAnsi="Arial" w:cs="Arial"/>
          <w:b w:val="0"/>
          <w:bCs/>
          <w:sz w:val="20"/>
          <w:u w:val="none"/>
        </w:rPr>
        <w:t>.</w:t>
      </w:r>
      <w:r w:rsidR="00593FE9" w:rsidRPr="00502F9D">
        <w:rPr>
          <w:rFonts w:ascii="Arial" w:hAnsi="Arial" w:cs="Arial"/>
          <w:b w:val="0"/>
          <w:bCs/>
          <w:sz w:val="20"/>
          <w:u w:val="none"/>
        </w:rPr>
        <w:t xml:space="preserve"> Kupující je oprávněn tato práva za níže uvedených podmínek uplatnit i ohledně vad, které se týkají dosud neodebraného Zboží z Konsignačního skladu. </w:t>
      </w:r>
    </w:p>
    <w:p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Volba mezi nároky uvedenými v odstavci </w:t>
      </w:r>
      <w:r w:rsidR="00DF4585" w:rsidRPr="00502F9D">
        <w:rPr>
          <w:rFonts w:ascii="Arial" w:hAnsi="Arial" w:cs="Arial"/>
          <w:b w:val="0"/>
          <w:bCs/>
          <w:sz w:val="20"/>
          <w:u w:val="none"/>
        </w:rPr>
        <w:t>8</w:t>
      </w:r>
      <w:r w:rsidRPr="00502F9D">
        <w:rPr>
          <w:rFonts w:ascii="Arial" w:hAnsi="Arial" w:cs="Arial"/>
          <w:b w:val="0"/>
          <w:bCs/>
          <w:sz w:val="20"/>
          <w:u w:val="none"/>
        </w:rPr>
        <w:t xml:space="preserve">.3. této smlouvy náleží vždy </w:t>
      </w:r>
      <w:r w:rsidR="008D4CB4">
        <w:rPr>
          <w:rFonts w:ascii="Arial" w:hAnsi="Arial" w:cs="Arial"/>
          <w:b w:val="0"/>
          <w:bCs/>
          <w:sz w:val="20"/>
          <w:u w:val="none"/>
        </w:rPr>
        <w:t xml:space="preserve">dotčenému </w:t>
      </w:r>
      <w:r w:rsidRPr="00502F9D">
        <w:rPr>
          <w:rFonts w:ascii="Arial" w:hAnsi="Arial" w:cs="Arial"/>
          <w:b w:val="0"/>
          <w:bCs/>
          <w:sz w:val="20"/>
          <w:u w:val="none"/>
        </w:rPr>
        <w:t xml:space="preserve">Kupujícímu, a to bez ohledu na jejich pořadí a na běh lhůt dle ustanovení § </w:t>
      </w:r>
      <w:r w:rsidR="005152D0" w:rsidRPr="00502F9D">
        <w:rPr>
          <w:rFonts w:ascii="Arial" w:hAnsi="Arial" w:cs="Arial"/>
          <w:b w:val="0"/>
          <w:bCs/>
          <w:sz w:val="20"/>
          <w:u w:val="none"/>
        </w:rPr>
        <w:t>2106</w:t>
      </w:r>
      <w:r w:rsidRPr="00502F9D">
        <w:rPr>
          <w:rFonts w:ascii="Arial" w:hAnsi="Arial" w:cs="Arial"/>
          <w:b w:val="0"/>
          <w:bCs/>
          <w:sz w:val="20"/>
          <w:u w:val="none"/>
        </w:rPr>
        <w:t xml:space="preserve"> a násl. ob</w:t>
      </w:r>
      <w:r w:rsidR="005152D0" w:rsidRPr="00502F9D">
        <w:rPr>
          <w:rFonts w:ascii="Arial" w:hAnsi="Arial" w:cs="Arial"/>
          <w:b w:val="0"/>
          <w:bCs/>
          <w:sz w:val="20"/>
          <w:u w:val="none"/>
        </w:rPr>
        <w:t>čanského</w:t>
      </w:r>
      <w:r w:rsidRPr="00502F9D">
        <w:rPr>
          <w:rFonts w:ascii="Arial" w:hAnsi="Arial" w:cs="Arial"/>
          <w:b w:val="0"/>
          <w:bCs/>
          <w:sz w:val="20"/>
          <w:u w:val="none"/>
        </w:rPr>
        <w:t xml:space="preserve"> zákoníku</w:t>
      </w:r>
      <w:r w:rsidR="00DF4585" w:rsidRPr="00502F9D">
        <w:rPr>
          <w:rFonts w:ascii="Arial" w:hAnsi="Arial" w:cs="Arial"/>
          <w:b w:val="0"/>
          <w:bCs/>
          <w:sz w:val="20"/>
          <w:u w:val="none"/>
        </w:rPr>
        <w:t>.</w:t>
      </w:r>
    </w:p>
    <w:p w:rsidR="006B2FE6" w:rsidRPr="00502F9D" w:rsidRDefault="005152D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Práva z vadného plnění</w:t>
      </w:r>
      <w:r w:rsidR="003A3820" w:rsidRPr="00502F9D">
        <w:rPr>
          <w:rFonts w:ascii="Arial" w:hAnsi="Arial" w:cs="Arial"/>
          <w:b w:val="0"/>
          <w:bCs/>
          <w:sz w:val="20"/>
          <w:u w:val="none"/>
        </w:rPr>
        <w:t xml:space="preserve"> j</w:t>
      </w:r>
      <w:r w:rsidRPr="00502F9D">
        <w:rPr>
          <w:rFonts w:ascii="Arial" w:hAnsi="Arial" w:cs="Arial"/>
          <w:b w:val="0"/>
          <w:bCs/>
          <w:sz w:val="20"/>
          <w:u w:val="none"/>
        </w:rPr>
        <w:t>sou</w:t>
      </w:r>
      <w:r w:rsidR="003A3820" w:rsidRPr="00502F9D">
        <w:rPr>
          <w:rFonts w:ascii="Arial" w:hAnsi="Arial" w:cs="Arial"/>
          <w:b w:val="0"/>
          <w:bCs/>
          <w:sz w:val="20"/>
          <w:u w:val="none"/>
        </w:rPr>
        <w:t xml:space="preserve"> řádně a včas uplatněn</w:t>
      </w:r>
      <w:r w:rsidRPr="00502F9D">
        <w:rPr>
          <w:rFonts w:ascii="Arial" w:hAnsi="Arial" w:cs="Arial"/>
          <w:b w:val="0"/>
          <w:bCs/>
          <w:sz w:val="20"/>
          <w:u w:val="none"/>
        </w:rPr>
        <w:t>a</w:t>
      </w:r>
      <w:r w:rsidR="003A3820" w:rsidRPr="00502F9D">
        <w:rPr>
          <w:rFonts w:ascii="Arial" w:hAnsi="Arial" w:cs="Arial"/>
          <w:b w:val="0"/>
          <w:bCs/>
          <w:sz w:val="20"/>
          <w:u w:val="none"/>
        </w:rPr>
        <w:t xml:space="preserve"> Kupujícím, pokud je Kupující oznámí Prodávajícímu do konce záruční doby. Oznámení </w:t>
      </w:r>
      <w:r w:rsidRPr="00502F9D">
        <w:rPr>
          <w:rFonts w:ascii="Arial" w:hAnsi="Arial" w:cs="Arial"/>
          <w:b w:val="0"/>
          <w:bCs/>
          <w:sz w:val="20"/>
          <w:u w:val="none"/>
        </w:rPr>
        <w:t>práv z vadného plnění</w:t>
      </w:r>
      <w:r w:rsidR="003A3820" w:rsidRPr="00502F9D">
        <w:rPr>
          <w:rFonts w:ascii="Arial" w:hAnsi="Arial" w:cs="Arial"/>
          <w:b w:val="0"/>
          <w:bCs/>
          <w:sz w:val="20"/>
          <w:u w:val="none"/>
        </w:rPr>
        <w:t xml:space="preserve"> se považuje za řádně učiněné také v případě, jestliže je Kupující zašle Prodávajícímu elektronickou formou na </w:t>
      </w:r>
      <w:r w:rsidR="003A3820" w:rsidRPr="00502F9D">
        <w:rPr>
          <w:rFonts w:ascii="Arial" w:hAnsi="Arial" w:cs="Arial"/>
          <w:b w:val="0"/>
          <w:bCs/>
          <w:sz w:val="20"/>
          <w:u w:val="none"/>
        </w:rPr>
        <w:lastRenderedPageBreak/>
        <w:t>e-mailovou adresu Prodávajícího uvedenou v odstavci 1</w:t>
      </w:r>
      <w:r w:rsidR="006B2FE6" w:rsidRPr="00502F9D">
        <w:rPr>
          <w:rFonts w:ascii="Arial" w:hAnsi="Arial" w:cs="Arial"/>
          <w:b w:val="0"/>
          <w:bCs/>
          <w:sz w:val="20"/>
          <w:u w:val="none"/>
        </w:rPr>
        <w:t>4</w:t>
      </w:r>
      <w:r w:rsidR="003A3820" w:rsidRPr="00502F9D">
        <w:rPr>
          <w:rFonts w:ascii="Arial" w:hAnsi="Arial" w:cs="Arial"/>
          <w:b w:val="0"/>
          <w:bCs/>
          <w:sz w:val="20"/>
          <w:u w:val="none"/>
        </w:rPr>
        <w:t>.3. této smlouvy</w:t>
      </w:r>
      <w:r w:rsidR="006B2FE6" w:rsidRPr="00502F9D">
        <w:rPr>
          <w:rFonts w:ascii="Arial" w:hAnsi="Arial" w:cs="Arial"/>
          <w:b w:val="0"/>
          <w:bCs/>
          <w:sz w:val="20"/>
          <w:u w:val="none"/>
        </w:rPr>
        <w:t>.</w:t>
      </w:r>
    </w:p>
    <w:p w:rsidR="006B2FE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 případě výskytu vady Zboží je </w:t>
      </w:r>
      <w:r w:rsidR="008D4CB4">
        <w:rPr>
          <w:rFonts w:ascii="Arial" w:hAnsi="Arial" w:cs="Arial"/>
          <w:b w:val="0"/>
          <w:bCs/>
          <w:sz w:val="20"/>
          <w:u w:val="none"/>
        </w:rPr>
        <w:t xml:space="preserve">dotčený </w:t>
      </w:r>
      <w:r w:rsidRPr="00502F9D">
        <w:rPr>
          <w:rFonts w:ascii="Arial" w:hAnsi="Arial" w:cs="Arial"/>
          <w:b w:val="0"/>
          <w:bCs/>
          <w:sz w:val="20"/>
          <w:u w:val="none"/>
        </w:rPr>
        <w:t>Kupující oprávněn odstoupit od smlouvy pouze ohledně toho Zboží, ke kterému se vada vztahuje</w:t>
      </w:r>
      <w:r w:rsidR="006B2FE6" w:rsidRPr="00502F9D">
        <w:rPr>
          <w:rFonts w:ascii="Arial" w:hAnsi="Arial" w:cs="Arial"/>
          <w:b w:val="0"/>
          <w:bCs/>
          <w:sz w:val="20"/>
          <w:u w:val="none"/>
        </w:rPr>
        <w:t>.</w:t>
      </w:r>
    </w:p>
    <w:p w:rsidR="006B2FE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 případě, že </w:t>
      </w:r>
      <w:r w:rsidR="008D4CB4">
        <w:rPr>
          <w:rFonts w:ascii="Arial" w:hAnsi="Arial" w:cs="Arial"/>
          <w:b w:val="0"/>
          <w:bCs/>
          <w:sz w:val="20"/>
          <w:u w:val="none"/>
        </w:rPr>
        <w:t xml:space="preserve">dotčený </w:t>
      </w:r>
      <w:r w:rsidRPr="00502F9D">
        <w:rPr>
          <w:rFonts w:ascii="Arial" w:hAnsi="Arial" w:cs="Arial"/>
          <w:b w:val="0"/>
          <w:bCs/>
          <w:sz w:val="20"/>
          <w:u w:val="none"/>
        </w:rPr>
        <w:t>Kupující bude požadovat po Prodávajícím odstranění vad dodáním n</w:t>
      </w:r>
      <w:r w:rsidR="00486359" w:rsidRPr="00502F9D">
        <w:rPr>
          <w:rFonts w:ascii="Arial" w:hAnsi="Arial" w:cs="Arial"/>
          <w:b w:val="0"/>
          <w:bCs/>
          <w:sz w:val="20"/>
          <w:u w:val="none"/>
        </w:rPr>
        <w:t>ového</w:t>
      </w:r>
      <w:r w:rsidRPr="00502F9D">
        <w:rPr>
          <w:rFonts w:ascii="Arial" w:hAnsi="Arial" w:cs="Arial"/>
          <w:b w:val="0"/>
          <w:bCs/>
          <w:sz w:val="20"/>
          <w:u w:val="none"/>
        </w:rPr>
        <w:t xml:space="preserve"> Zboží </w:t>
      </w:r>
      <w:r w:rsidR="00486359" w:rsidRPr="00502F9D">
        <w:rPr>
          <w:rFonts w:ascii="Arial" w:hAnsi="Arial" w:cs="Arial"/>
          <w:b w:val="0"/>
          <w:bCs/>
          <w:sz w:val="20"/>
          <w:u w:val="none"/>
        </w:rPr>
        <w:t>bez vad</w:t>
      </w:r>
      <w:r w:rsidRPr="00502F9D">
        <w:rPr>
          <w:rFonts w:ascii="Arial" w:hAnsi="Arial" w:cs="Arial"/>
          <w:b w:val="0"/>
          <w:bCs/>
          <w:sz w:val="20"/>
          <w:u w:val="none"/>
        </w:rPr>
        <w:t xml:space="preserve"> či dodání chybějícího Zboží, je Prodávající povinen dodat </w:t>
      </w:r>
      <w:r w:rsidR="008D4CB4">
        <w:rPr>
          <w:rFonts w:ascii="Arial" w:hAnsi="Arial" w:cs="Arial"/>
          <w:b w:val="0"/>
          <w:bCs/>
          <w:sz w:val="20"/>
          <w:u w:val="none"/>
        </w:rPr>
        <w:t xml:space="preserve">dotčenému </w:t>
      </w:r>
      <w:r w:rsidRPr="00502F9D">
        <w:rPr>
          <w:rFonts w:ascii="Arial" w:hAnsi="Arial" w:cs="Arial"/>
          <w:b w:val="0"/>
          <w:bCs/>
          <w:sz w:val="20"/>
          <w:u w:val="none"/>
        </w:rPr>
        <w:t>Kupujícímu n</w:t>
      </w:r>
      <w:r w:rsidR="00486359" w:rsidRPr="00502F9D">
        <w:rPr>
          <w:rFonts w:ascii="Arial" w:hAnsi="Arial" w:cs="Arial"/>
          <w:b w:val="0"/>
          <w:bCs/>
          <w:sz w:val="20"/>
          <w:u w:val="none"/>
        </w:rPr>
        <w:t>ové Zboží bez vad</w:t>
      </w:r>
      <w:r w:rsidRPr="00502F9D">
        <w:rPr>
          <w:rFonts w:ascii="Arial" w:hAnsi="Arial" w:cs="Arial"/>
          <w:b w:val="0"/>
          <w:bCs/>
          <w:sz w:val="20"/>
          <w:u w:val="none"/>
        </w:rPr>
        <w:t xml:space="preserve"> či chybějící Zboží nejpozději do </w:t>
      </w:r>
      <w:r w:rsidR="00E65E65" w:rsidRPr="00502F9D">
        <w:rPr>
          <w:rFonts w:ascii="Arial" w:hAnsi="Arial" w:cs="Arial"/>
          <w:b w:val="0"/>
          <w:sz w:val="20"/>
          <w:u w:val="none"/>
        </w:rPr>
        <w:t>čtyřiceti osmi (48) hodin</w:t>
      </w:r>
      <w:r w:rsidR="00E65E65" w:rsidRPr="00502F9D">
        <w:rPr>
          <w:rFonts w:ascii="Arial" w:hAnsi="Arial" w:cs="Arial"/>
          <w:b w:val="0"/>
          <w:bCs/>
          <w:sz w:val="20"/>
          <w:u w:val="none"/>
        </w:rPr>
        <w:t xml:space="preserve"> </w:t>
      </w:r>
      <w:r w:rsidRPr="00502F9D">
        <w:rPr>
          <w:rFonts w:ascii="Arial" w:hAnsi="Arial" w:cs="Arial"/>
          <w:b w:val="0"/>
          <w:bCs/>
          <w:sz w:val="20"/>
          <w:u w:val="none"/>
        </w:rPr>
        <w:t xml:space="preserve">od oznámení vad Zboží </w:t>
      </w:r>
      <w:r w:rsidR="008D4CB4">
        <w:rPr>
          <w:rFonts w:ascii="Arial" w:hAnsi="Arial" w:cs="Arial"/>
          <w:b w:val="0"/>
          <w:bCs/>
          <w:sz w:val="20"/>
          <w:u w:val="none"/>
        </w:rPr>
        <w:t xml:space="preserve">tímto </w:t>
      </w:r>
      <w:r w:rsidRPr="00502F9D">
        <w:rPr>
          <w:rFonts w:ascii="Arial" w:hAnsi="Arial" w:cs="Arial"/>
          <w:b w:val="0"/>
          <w:bCs/>
          <w:sz w:val="20"/>
          <w:u w:val="none"/>
        </w:rPr>
        <w:t xml:space="preserve">Kupujícím. Na dodání náhradního či chybějícího Zboží se </w:t>
      </w:r>
      <w:r w:rsidR="00957FB6">
        <w:rPr>
          <w:rFonts w:ascii="Arial" w:hAnsi="Arial" w:cs="Arial"/>
          <w:b w:val="0"/>
          <w:bCs/>
          <w:sz w:val="20"/>
          <w:u w:val="none"/>
        </w:rPr>
        <w:t xml:space="preserve">jinak </w:t>
      </w:r>
      <w:r w:rsidRPr="00502F9D">
        <w:rPr>
          <w:rFonts w:ascii="Arial" w:hAnsi="Arial" w:cs="Arial"/>
          <w:b w:val="0"/>
          <w:bCs/>
          <w:sz w:val="20"/>
          <w:u w:val="none"/>
        </w:rPr>
        <w:t xml:space="preserve">vztahují dodací podmínky </w:t>
      </w:r>
      <w:r w:rsidR="006B2FE6" w:rsidRPr="00502F9D">
        <w:rPr>
          <w:rFonts w:ascii="Arial" w:hAnsi="Arial" w:cs="Arial"/>
          <w:b w:val="0"/>
          <w:bCs/>
          <w:sz w:val="20"/>
          <w:u w:val="none"/>
        </w:rPr>
        <w:t xml:space="preserve">Zboží do Konsignačního skladu </w:t>
      </w:r>
      <w:r w:rsidRPr="00502F9D">
        <w:rPr>
          <w:rFonts w:ascii="Arial" w:hAnsi="Arial" w:cs="Arial"/>
          <w:b w:val="0"/>
          <w:bCs/>
          <w:sz w:val="20"/>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w:t>
      </w:r>
      <w:r w:rsidR="008D4CB4">
        <w:rPr>
          <w:rFonts w:ascii="Arial" w:hAnsi="Arial" w:cs="Arial"/>
          <w:b w:val="0"/>
          <w:bCs/>
          <w:sz w:val="20"/>
          <w:u w:val="none"/>
        </w:rPr>
        <w:t xml:space="preserve"> tímto</w:t>
      </w:r>
      <w:r w:rsidRPr="00502F9D">
        <w:rPr>
          <w:rFonts w:ascii="Arial" w:hAnsi="Arial" w:cs="Arial"/>
          <w:b w:val="0"/>
          <w:bCs/>
          <w:sz w:val="20"/>
          <w:u w:val="none"/>
        </w:rPr>
        <w:t xml:space="preserve"> Kupujícím</w:t>
      </w:r>
      <w:r w:rsidR="006B2FE6" w:rsidRPr="00502F9D">
        <w:rPr>
          <w:rFonts w:ascii="Arial" w:hAnsi="Arial" w:cs="Arial"/>
          <w:b w:val="0"/>
          <w:bCs/>
          <w:sz w:val="20"/>
          <w:u w:val="none"/>
        </w:rPr>
        <w:t>.</w:t>
      </w:r>
    </w:p>
    <w:p w:rsidR="00C546C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Nedohodnou-li se smluvní strany</w:t>
      </w:r>
      <w:r w:rsidR="008D4CB4">
        <w:rPr>
          <w:rFonts w:ascii="Arial" w:hAnsi="Arial" w:cs="Arial"/>
          <w:b w:val="0"/>
          <w:bCs/>
          <w:sz w:val="20"/>
          <w:u w:val="none"/>
        </w:rPr>
        <w:t>, tj. Prodávající a dotčený Kupující,</w:t>
      </w:r>
      <w:r w:rsidRPr="00502F9D">
        <w:rPr>
          <w:rFonts w:ascii="Arial" w:hAnsi="Arial" w:cs="Arial"/>
          <w:b w:val="0"/>
          <w:bCs/>
          <w:sz w:val="20"/>
          <w:u w:val="none"/>
        </w:rPr>
        <w:t xml:space="preserve"> bez zbytečného odkladu na slevě z kupní ceny ve smyslu odst. </w:t>
      </w:r>
      <w:r w:rsidR="006B2FE6" w:rsidRPr="00502F9D">
        <w:rPr>
          <w:rFonts w:ascii="Arial" w:hAnsi="Arial" w:cs="Arial"/>
          <w:b w:val="0"/>
          <w:bCs/>
          <w:sz w:val="20"/>
          <w:u w:val="none"/>
        </w:rPr>
        <w:t>8</w:t>
      </w:r>
      <w:r w:rsidRPr="00502F9D">
        <w:rPr>
          <w:rFonts w:ascii="Arial" w:hAnsi="Arial" w:cs="Arial"/>
          <w:b w:val="0"/>
          <w:bCs/>
          <w:sz w:val="20"/>
          <w:u w:val="none"/>
        </w:rPr>
        <w:t xml:space="preserve">.3. této smlouvy, má </w:t>
      </w:r>
      <w:r w:rsidR="008D4CB4">
        <w:rPr>
          <w:rFonts w:ascii="Arial" w:hAnsi="Arial" w:cs="Arial"/>
          <w:b w:val="0"/>
          <w:bCs/>
          <w:sz w:val="20"/>
          <w:u w:val="none"/>
        </w:rPr>
        <w:t xml:space="preserve">dotčený </w:t>
      </w:r>
      <w:r w:rsidRPr="00502F9D">
        <w:rPr>
          <w:rFonts w:ascii="Arial" w:hAnsi="Arial" w:cs="Arial"/>
          <w:b w:val="0"/>
          <w:bCs/>
          <w:sz w:val="20"/>
          <w:u w:val="none"/>
        </w:rPr>
        <w:t>Kupující právo odstoupit od smlouvy ohledně toho Zboží, ke kterému se vada vztahuje.</w:t>
      </w:r>
    </w:p>
    <w:p w:rsidR="00C546C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sporu smluvních stran</w:t>
      </w:r>
      <w:r w:rsidR="008D4CB4">
        <w:rPr>
          <w:rFonts w:ascii="Arial" w:hAnsi="Arial" w:cs="Arial"/>
          <w:b w:val="0"/>
          <w:bCs/>
          <w:sz w:val="20"/>
          <w:u w:val="none"/>
        </w:rPr>
        <w:t>, tj. Prodávajícího a dotčeného Kupujícího,</w:t>
      </w:r>
      <w:r w:rsidRPr="00502F9D">
        <w:rPr>
          <w:rFonts w:ascii="Arial" w:hAnsi="Arial" w:cs="Arial"/>
          <w:b w:val="0"/>
          <w:bCs/>
          <w:sz w:val="20"/>
          <w:u w:val="none"/>
        </w:rPr>
        <w:t xml:space="preserve"> o délku lhůty „bez zbytečného odkladu“ či „bezodkladně“ je vždy rozhodující stanovisko </w:t>
      </w:r>
      <w:r w:rsidR="008D4CB4">
        <w:rPr>
          <w:rFonts w:ascii="Arial" w:hAnsi="Arial" w:cs="Arial"/>
          <w:b w:val="0"/>
          <w:bCs/>
          <w:sz w:val="20"/>
          <w:u w:val="none"/>
        </w:rPr>
        <w:t xml:space="preserve">dotčeného </w:t>
      </w:r>
      <w:r w:rsidRPr="00502F9D">
        <w:rPr>
          <w:rFonts w:ascii="Arial" w:hAnsi="Arial" w:cs="Arial"/>
          <w:b w:val="0"/>
          <w:bCs/>
          <w:sz w:val="20"/>
          <w:u w:val="none"/>
        </w:rPr>
        <w:t>Kupujícího</w:t>
      </w:r>
      <w:r w:rsidR="00C546C6" w:rsidRPr="00502F9D">
        <w:rPr>
          <w:rFonts w:ascii="Arial" w:hAnsi="Arial" w:cs="Arial"/>
          <w:b w:val="0"/>
          <w:bCs/>
          <w:sz w:val="20"/>
          <w:u w:val="none"/>
        </w:rPr>
        <w:t>.</w:t>
      </w:r>
    </w:p>
    <w:p w:rsidR="00BD60AA" w:rsidRPr="00502F9D" w:rsidRDefault="008D4CB4"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3A3820" w:rsidRPr="00502F9D">
        <w:rPr>
          <w:rFonts w:ascii="Arial" w:hAnsi="Arial" w:cs="Arial"/>
          <w:b w:val="0"/>
          <w:bCs/>
          <w:sz w:val="20"/>
          <w:u w:val="none"/>
        </w:rPr>
        <w:t xml:space="preserve">Kupující je oprávněn odepřít zaplacení kupní ceny za </w:t>
      </w:r>
      <w:r>
        <w:rPr>
          <w:rFonts w:ascii="Arial" w:hAnsi="Arial" w:cs="Arial"/>
          <w:b w:val="0"/>
          <w:bCs/>
          <w:sz w:val="20"/>
          <w:u w:val="none"/>
        </w:rPr>
        <w:t xml:space="preserve">jemu dodané </w:t>
      </w:r>
      <w:r w:rsidR="003A3820" w:rsidRPr="00502F9D">
        <w:rPr>
          <w:rFonts w:ascii="Arial" w:hAnsi="Arial" w:cs="Arial"/>
          <w:b w:val="0"/>
          <w:bCs/>
          <w:sz w:val="20"/>
          <w:u w:val="none"/>
        </w:rPr>
        <w:t>Zboží do doby odstranění vad Zboží, nebyla-li kupní cena Zboží již dříve uhrazena</w:t>
      </w:r>
      <w:r w:rsidR="00BD60AA" w:rsidRPr="00502F9D">
        <w:rPr>
          <w:rFonts w:ascii="Arial" w:hAnsi="Arial" w:cs="Arial"/>
          <w:b w:val="0"/>
          <w:bCs/>
          <w:sz w:val="20"/>
          <w:u w:val="none"/>
        </w:rPr>
        <w:t>.</w:t>
      </w:r>
    </w:p>
    <w:p w:rsidR="00886F12" w:rsidRPr="00886F12" w:rsidRDefault="008D4CB4" w:rsidP="00886F12">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BD60AA" w:rsidRPr="00502F9D">
        <w:rPr>
          <w:rFonts w:ascii="Arial" w:hAnsi="Arial" w:cs="Arial"/>
          <w:b w:val="0"/>
          <w:bCs/>
          <w:sz w:val="20"/>
          <w:u w:val="none"/>
        </w:rPr>
        <w:t>Kupující má právo na bezplatnou výměnu Zboží v Konsignačním skladu, u kterého uplynula ex</w:t>
      </w:r>
      <w:r w:rsidR="003C59B2">
        <w:rPr>
          <w:rFonts w:ascii="Arial" w:hAnsi="Arial" w:cs="Arial"/>
          <w:b w:val="0"/>
          <w:bCs/>
          <w:sz w:val="20"/>
          <w:u w:val="none"/>
        </w:rPr>
        <w:t>s</w:t>
      </w:r>
      <w:r w:rsidR="00BD60AA" w:rsidRPr="00502F9D">
        <w:rPr>
          <w:rFonts w:ascii="Arial" w:hAnsi="Arial" w:cs="Arial"/>
          <w:b w:val="0"/>
          <w:bCs/>
          <w:sz w:val="20"/>
          <w:u w:val="none"/>
        </w:rPr>
        <w:t>pirační lhůta nebo jiná podobná lhůta</w:t>
      </w:r>
      <w:r w:rsidR="00593FE9" w:rsidRPr="00502F9D">
        <w:rPr>
          <w:rFonts w:ascii="Arial" w:hAnsi="Arial" w:cs="Arial"/>
          <w:b w:val="0"/>
          <w:bCs/>
          <w:sz w:val="20"/>
          <w:u w:val="none"/>
        </w:rPr>
        <w:t>,</w:t>
      </w:r>
      <w:r w:rsidR="00BD60AA" w:rsidRPr="00502F9D">
        <w:rPr>
          <w:rFonts w:ascii="Arial" w:hAnsi="Arial" w:cs="Arial"/>
          <w:b w:val="0"/>
          <w:bCs/>
          <w:sz w:val="20"/>
          <w:u w:val="none"/>
        </w:rPr>
        <w:t xml:space="preserve"> a Prodávající je povinen tuto výměnu na základě upozornění </w:t>
      </w:r>
      <w:r>
        <w:rPr>
          <w:rFonts w:ascii="Arial" w:hAnsi="Arial" w:cs="Arial"/>
          <w:b w:val="0"/>
          <w:bCs/>
          <w:sz w:val="20"/>
          <w:u w:val="none"/>
        </w:rPr>
        <w:t xml:space="preserve">dotčeného </w:t>
      </w:r>
      <w:r w:rsidR="00BD60AA" w:rsidRPr="00502F9D">
        <w:rPr>
          <w:rFonts w:ascii="Arial" w:hAnsi="Arial" w:cs="Arial"/>
          <w:b w:val="0"/>
          <w:bCs/>
          <w:sz w:val="20"/>
          <w:u w:val="none"/>
        </w:rPr>
        <w:t xml:space="preserve">Kupujícího bez nároku na úhradu nákladů provést </w:t>
      </w:r>
      <w:r w:rsidR="00593FE9" w:rsidRPr="00502F9D">
        <w:rPr>
          <w:rFonts w:ascii="Arial" w:hAnsi="Arial" w:cs="Arial"/>
          <w:b w:val="0"/>
          <w:bCs/>
          <w:sz w:val="20"/>
          <w:u w:val="none"/>
        </w:rPr>
        <w:t xml:space="preserve">nejpozději </w:t>
      </w:r>
      <w:r w:rsidR="00BD60AA" w:rsidRPr="00502F9D">
        <w:rPr>
          <w:rFonts w:ascii="Arial" w:hAnsi="Arial" w:cs="Arial"/>
          <w:b w:val="0"/>
          <w:bCs/>
          <w:sz w:val="20"/>
          <w:u w:val="none"/>
        </w:rPr>
        <w:t>při</w:t>
      </w:r>
    </w:p>
    <w:p w:rsidR="00AC2C55" w:rsidRPr="00834694" w:rsidRDefault="00BD60AA" w:rsidP="00886F12">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t>nejblíže následující dodávce Zboží do Konsignačního skladu</w:t>
      </w:r>
      <w:r w:rsidR="00593FE9" w:rsidRPr="00502F9D">
        <w:rPr>
          <w:rFonts w:ascii="Arial" w:hAnsi="Arial" w:cs="Arial"/>
          <w:b w:val="0"/>
          <w:bCs/>
          <w:sz w:val="20"/>
          <w:u w:val="none"/>
        </w:rPr>
        <w:t>, ledaže</w:t>
      </w:r>
      <w:r w:rsidR="008D4CB4">
        <w:rPr>
          <w:rFonts w:ascii="Arial" w:hAnsi="Arial" w:cs="Arial"/>
          <w:b w:val="0"/>
          <w:bCs/>
          <w:sz w:val="20"/>
          <w:u w:val="none"/>
        </w:rPr>
        <w:t xml:space="preserve"> dotčený</w:t>
      </w:r>
      <w:r w:rsidR="00593FE9" w:rsidRPr="00502F9D">
        <w:rPr>
          <w:rFonts w:ascii="Arial" w:hAnsi="Arial" w:cs="Arial"/>
          <w:b w:val="0"/>
          <w:bCs/>
          <w:sz w:val="20"/>
          <w:u w:val="none"/>
        </w:rPr>
        <w:t xml:space="preserve"> Kupující žádá tuto výměnu dříve</w:t>
      </w:r>
      <w:r w:rsidRPr="00502F9D">
        <w:rPr>
          <w:rFonts w:ascii="Arial" w:hAnsi="Arial" w:cs="Arial"/>
          <w:b w:val="0"/>
          <w:bCs/>
          <w:sz w:val="20"/>
          <w:u w:val="none"/>
        </w:rPr>
        <w:t>.</w:t>
      </w:r>
      <w:r w:rsidR="00593FE9" w:rsidRPr="00502F9D">
        <w:rPr>
          <w:rFonts w:ascii="Arial" w:hAnsi="Arial" w:cs="Arial"/>
          <w:b w:val="0"/>
          <w:bCs/>
          <w:sz w:val="20"/>
          <w:u w:val="none"/>
        </w:rPr>
        <w:t xml:space="preserve"> Vyměněné Zboží musí splňovat veškeré náležitosti dle této smlouvy. </w:t>
      </w:r>
    </w:p>
    <w:p w:rsidR="003A3820" w:rsidRPr="00886F12" w:rsidRDefault="003A3820" w:rsidP="00886F12">
      <w:pPr>
        <w:pStyle w:val="Nadpis1"/>
        <w:numPr>
          <w:ilvl w:val="0"/>
          <w:numId w:val="25"/>
        </w:numPr>
        <w:spacing w:after="100" w:line="276" w:lineRule="auto"/>
        <w:ind w:hanging="720"/>
        <w:jc w:val="left"/>
        <w:rPr>
          <w:bCs w:val="0"/>
          <w:smallCaps/>
          <w:sz w:val="22"/>
          <w:szCs w:val="22"/>
        </w:rPr>
      </w:pPr>
      <w:r w:rsidRPr="00886F12">
        <w:rPr>
          <w:bCs w:val="0"/>
          <w:smallCaps/>
          <w:sz w:val="22"/>
          <w:szCs w:val="22"/>
        </w:rPr>
        <w:t>Nabytí vlastnického práva a přechod nebezpečí škody na Zboží</w:t>
      </w:r>
    </w:p>
    <w:p w:rsidR="00886F12" w:rsidRPr="00886F12" w:rsidRDefault="00886F12" w:rsidP="00886F12">
      <w:pPr>
        <w:pStyle w:val="Odstavecseseznamem"/>
        <w:widowControl w:val="0"/>
        <w:numPr>
          <w:ilvl w:val="0"/>
          <w:numId w:val="8"/>
        </w:numPr>
        <w:tabs>
          <w:tab w:val="num" w:pos="1080"/>
        </w:tabs>
        <w:spacing w:after="120" w:line="276" w:lineRule="auto"/>
        <w:contextualSpacing w:val="0"/>
        <w:outlineLvl w:val="1"/>
        <w:rPr>
          <w:rFonts w:ascii="Arial" w:hAnsi="Arial" w:cs="Arial"/>
          <w:bCs/>
          <w:iCs/>
          <w:vanish/>
          <w:szCs w:val="20"/>
        </w:rPr>
      </w:pPr>
    </w:p>
    <w:p w:rsidR="006B2FE6" w:rsidRPr="00502F9D" w:rsidRDefault="003A3820" w:rsidP="00886F12">
      <w:pPr>
        <w:pStyle w:val="Nadpis2"/>
        <w:numPr>
          <w:ilvl w:val="1"/>
          <w:numId w:val="8"/>
        </w:numPr>
        <w:tabs>
          <w:tab w:val="clear" w:pos="360"/>
          <w:tab w:val="num" w:pos="1080"/>
        </w:tabs>
        <w:spacing w:before="0" w:line="276" w:lineRule="auto"/>
        <w:ind w:left="709" w:hanging="709"/>
        <w:rPr>
          <w:rFonts w:ascii="Arial" w:hAnsi="Arial" w:cs="Arial"/>
          <w:b w:val="0"/>
          <w:bCs/>
          <w:sz w:val="20"/>
          <w:u w:val="none"/>
        </w:rPr>
      </w:pPr>
      <w:r w:rsidRPr="00502F9D">
        <w:rPr>
          <w:rFonts w:ascii="Arial" w:hAnsi="Arial" w:cs="Arial"/>
          <w:b w:val="0"/>
          <w:bCs/>
          <w:sz w:val="20"/>
          <w:u w:val="none"/>
        </w:rPr>
        <w:t>Kupující nabývá vlastnického práva ke Zboží</w:t>
      </w:r>
      <w:r w:rsidR="006B2FE6" w:rsidRPr="00502F9D">
        <w:rPr>
          <w:rFonts w:ascii="Arial" w:hAnsi="Arial" w:cs="Arial"/>
          <w:b w:val="0"/>
          <w:bCs/>
          <w:sz w:val="20"/>
          <w:u w:val="none"/>
        </w:rPr>
        <w:t xml:space="preserve"> Dnem odebrání</w:t>
      </w:r>
      <w:r w:rsidR="00F669BC">
        <w:rPr>
          <w:rFonts w:ascii="Arial" w:hAnsi="Arial" w:cs="Arial"/>
          <w:b w:val="0"/>
          <w:bCs/>
          <w:sz w:val="20"/>
          <w:u w:val="none"/>
        </w:rPr>
        <w:t xml:space="preserve"> tohoto Zboží</w:t>
      </w:r>
      <w:r w:rsidR="006B2FE6" w:rsidRPr="00502F9D">
        <w:rPr>
          <w:rFonts w:ascii="Arial" w:hAnsi="Arial" w:cs="Arial"/>
          <w:b w:val="0"/>
          <w:bCs/>
          <w:sz w:val="20"/>
          <w:u w:val="none"/>
        </w:rPr>
        <w:t>.</w:t>
      </w:r>
    </w:p>
    <w:p w:rsidR="003A3820" w:rsidRPr="00987AB5" w:rsidRDefault="003A3820" w:rsidP="00F80B1E">
      <w:pPr>
        <w:pStyle w:val="Nadpis2"/>
        <w:numPr>
          <w:ilvl w:val="1"/>
          <w:numId w:val="8"/>
        </w:numPr>
        <w:tabs>
          <w:tab w:val="clear" w:pos="360"/>
          <w:tab w:val="num" w:pos="709"/>
          <w:tab w:val="num" w:pos="108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Nebezpečí škody na Zboží přechází na </w:t>
      </w:r>
      <w:r w:rsidR="008D4CB4">
        <w:rPr>
          <w:rFonts w:ascii="Arial" w:hAnsi="Arial" w:cs="Arial"/>
          <w:b w:val="0"/>
          <w:bCs/>
          <w:sz w:val="20"/>
          <w:u w:val="none"/>
        </w:rPr>
        <w:t xml:space="preserve">dotčeného </w:t>
      </w:r>
      <w:r w:rsidRPr="00502F9D">
        <w:rPr>
          <w:rFonts w:ascii="Arial" w:hAnsi="Arial" w:cs="Arial"/>
          <w:b w:val="0"/>
          <w:bCs/>
          <w:sz w:val="20"/>
          <w:u w:val="none"/>
        </w:rPr>
        <w:t xml:space="preserve">Kupujícího </w:t>
      </w:r>
      <w:r w:rsidR="006B2FE6" w:rsidRPr="00502F9D">
        <w:rPr>
          <w:rFonts w:ascii="Arial" w:hAnsi="Arial" w:cs="Arial"/>
          <w:b w:val="0"/>
          <w:bCs/>
          <w:sz w:val="20"/>
          <w:u w:val="none"/>
        </w:rPr>
        <w:t>Dnem odebrání</w:t>
      </w:r>
      <w:r w:rsidRPr="00502F9D">
        <w:rPr>
          <w:rFonts w:ascii="Arial" w:hAnsi="Arial" w:cs="Arial"/>
          <w:b w:val="0"/>
          <w:bCs/>
          <w:sz w:val="20"/>
          <w:u w:val="none"/>
        </w:rPr>
        <w:t>.</w:t>
      </w:r>
      <w:r w:rsidR="009432E1" w:rsidRPr="00502F9D">
        <w:rPr>
          <w:rFonts w:ascii="Arial" w:hAnsi="Arial" w:cs="Arial"/>
          <w:b w:val="0"/>
          <w:bCs/>
          <w:sz w:val="20"/>
          <w:u w:val="none"/>
        </w:rPr>
        <w:t xml:space="preserve"> Tímto není dotčen</w:t>
      </w:r>
      <w:r w:rsidR="008D4CB4">
        <w:rPr>
          <w:rFonts w:ascii="Arial" w:hAnsi="Arial" w:cs="Arial"/>
          <w:b w:val="0"/>
          <w:bCs/>
          <w:sz w:val="20"/>
          <w:u w:val="none"/>
        </w:rPr>
        <w:t xml:space="preserve"> </w:t>
      </w:r>
      <w:r w:rsidR="009432E1" w:rsidRPr="00502F9D">
        <w:rPr>
          <w:rFonts w:ascii="Arial" w:hAnsi="Arial" w:cs="Arial"/>
          <w:b w:val="0"/>
          <w:bCs/>
          <w:sz w:val="20"/>
          <w:u w:val="none"/>
        </w:rPr>
        <w:t xml:space="preserve">odst. </w:t>
      </w:r>
      <w:r w:rsidR="006926AC" w:rsidRPr="00502F9D">
        <w:rPr>
          <w:rFonts w:ascii="Arial" w:hAnsi="Arial" w:cs="Arial"/>
          <w:b w:val="0"/>
          <w:bCs/>
          <w:sz w:val="20"/>
          <w:u w:val="none"/>
        </w:rPr>
        <w:t>4.11</w:t>
      </w:r>
      <w:r w:rsidR="009432E1" w:rsidRPr="00502F9D">
        <w:rPr>
          <w:rFonts w:ascii="Arial" w:hAnsi="Arial" w:cs="Arial"/>
          <w:b w:val="0"/>
          <w:bCs/>
          <w:sz w:val="20"/>
          <w:u w:val="none"/>
        </w:rPr>
        <w:t>. této smlouvy.</w:t>
      </w:r>
    </w:p>
    <w:p w:rsidR="003A3820" w:rsidRPr="00987AB5" w:rsidRDefault="003A3820" w:rsidP="00987AB5">
      <w:pPr>
        <w:pStyle w:val="Nadpis1"/>
        <w:numPr>
          <w:ilvl w:val="0"/>
          <w:numId w:val="25"/>
        </w:numPr>
        <w:spacing w:after="100" w:line="276" w:lineRule="auto"/>
        <w:ind w:hanging="720"/>
        <w:jc w:val="left"/>
        <w:rPr>
          <w:bCs w:val="0"/>
          <w:smallCaps/>
          <w:sz w:val="22"/>
          <w:szCs w:val="22"/>
        </w:rPr>
      </w:pPr>
      <w:r w:rsidRPr="00987AB5">
        <w:rPr>
          <w:bCs w:val="0"/>
          <w:smallCaps/>
          <w:sz w:val="22"/>
          <w:szCs w:val="22"/>
        </w:rPr>
        <w:t>Ostatní práva a povinnosti smluvních stran</w:t>
      </w:r>
    </w:p>
    <w:p w:rsidR="00987AB5" w:rsidRPr="00987AB5" w:rsidRDefault="00987AB5" w:rsidP="00987AB5">
      <w:pPr>
        <w:pStyle w:val="Odstavecseseznamem"/>
        <w:widowControl w:val="0"/>
        <w:numPr>
          <w:ilvl w:val="0"/>
          <w:numId w:val="8"/>
        </w:numPr>
        <w:spacing w:after="120" w:line="276" w:lineRule="auto"/>
        <w:contextualSpacing w:val="0"/>
        <w:outlineLvl w:val="1"/>
        <w:rPr>
          <w:rFonts w:ascii="Arial" w:hAnsi="Arial" w:cs="Arial"/>
          <w:bCs/>
          <w:iCs/>
          <w:vanish/>
          <w:szCs w:val="20"/>
        </w:rPr>
      </w:pPr>
    </w:p>
    <w:p w:rsidR="003A3820" w:rsidRPr="00502F9D" w:rsidRDefault="003A3820" w:rsidP="00987AB5">
      <w:pPr>
        <w:pStyle w:val="Nadpis2"/>
        <w:numPr>
          <w:ilvl w:val="1"/>
          <w:numId w:val="8"/>
        </w:numPr>
        <w:tabs>
          <w:tab w:val="clear" w:pos="360"/>
          <w:tab w:val="num" w:pos="709"/>
        </w:tabs>
        <w:spacing w:before="0" w:line="276" w:lineRule="auto"/>
        <w:ind w:left="709" w:hanging="709"/>
        <w:rPr>
          <w:rFonts w:ascii="Arial" w:hAnsi="Arial" w:cs="Arial"/>
          <w:b w:val="0"/>
          <w:bCs/>
          <w:sz w:val="20"/>
          <w:u w:val="none"/>
        </w:rPr>
      </w:pPr>
      <w:r w:rsidRPr="00502F9D">
        <w:rPr>
          <w:rFonts w:ascii="Arial" w:hAnsi="Arial" w:cs="Arial"/>
          <w:b w:val="0"/>
          <w:bCs/>
          <w:sz w:val="20"/>
          <w:u w:val="none"/>
        </w:rPr>
        <w:t>Prodávající je povinen umožnit Kupujícímu nabýt vlastnické právo ke Zboží</w:t>
      </w:r>
      <w:r w:rsidR="003B1743">
        <w:rPr>
          <w:rFonts w:ascii="Arial" w:hAnsi="Arial" w:cs="Arial"/>
          <w:b w:val="0"/>
          <w:bCs/>
          <w:sz w:val="20"/>
          <w:u w:val="none"/>
        </w:rPr>
        <w:t>, které tento Kupující odebral,</w:t>
      </w:r>
      <w:r w:rsidRPr="00502F9D">
        <w:rPr>
          <w:rFonts w:ascii="Arial" w:hAnsi="Arial" w:cs="Arial"/>
          <w:b w:val="0"/>
          <w:bCs/>
          <w:sz w:val="20"/>
          <w:u w:val="none"/>
        </w:rPr>
        <w:t xml:space="preserve"> v souladu s touto smlouvou a ob</w:t>
      </w:r>
      <w:r w:rsidR="00951B4D" w:rsidRPr="00502F9D">
        <w:rPr>
          <w:rFonts w:ascii="Arial" w:hAnsi="Arial" w:cs="Arial"/>
          <w:b w:val="0"/>
          <w:bCs/>
          <w:sz w:val="20"/>
          <w:u w:val="none"/>
        </w:rPr>
        <w:t>čanským</w:t>
      </w:r>
      <w:r w:rsidRPr="00502F9D">
        <w:rPr>
          <w:rFonts w:ascii="Arial" w:hAnsi="Arial" w:cs="Arial"/>
          <w:b w:val="0"/>
          <w:bCs/>
          <w:sz w:val="20"/>
          <w:u w:val="none"/>
        </w:rPr>
        <w:t xml:space="preserve"> zákoníkem.</w:t>
      </w:r>
    </w:p>
    <w:p w:rsidR="003A3820" w:rsidRPr="00502F9D" w:rsidRDefault="008D4CB4"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Pr>
          <w:rFonts w:ascii="Arial" w:hAnsi="Arial" w:cs="Arial"/>
          <w:b w:val="0"/>
          <w:bCs/>
          <w:sz w:val="20"/>
          <w:u w:val="none"/>
        </w:rPr>
        <w:t xml:space="preserve">Každý </w:t>
      </w:r>
      <w:r w:rsidR="003A3820" w:rsidRPr="00502F9D">
        <w:rPr>
          <w:rFonts w:ascii="Arial" w:hAnsi="Arial" w:cs="Arial"/>
          <w:b w:val="0"/>
          <w:bCs/>
          <w:sz w:val="20"/>
          <w:u w:val="none"/>
        </w:rPr>
        <w:t xml:space="preserve">Kupující je povinen řádně a včas zaplatit Prodávajícímu kupní cenu v souladu s článkem </w:t>
      </w:r>
      <w:r w:rsidR="006B2FE6" w:rsidRPr="00502F9D">
        <w:rPr>
          <w:rFonts w:ascii="Arial" w:hAnsi="Arial" w:cs="Arial"/>
          <w:b w:val="0"/>
          <w:bCs/>
          <w:sz w:val="20"/>
          <w:u w:val="none"/>
        </w:rPr>
        <w:t>7</w:t>
      </w:r>
      <w:r w:rsidR="003A3820" w:rsidRPr="00502F9D">
        <w:rPr>
          <w:rFonts w:ascii="Arial" w:hAnsi="Arial" w:cs="Arial"/>
          <w:b w:val="0"/>
          <w:bCs/>
          <w:sz w:val="20"/>
          <w:u w:val="none"/>
        </w:rPr>
        <w:t>. této smlouvy</w:t>
      </w:r>
      <w:r>
        <w:rPr>
          <w:rFonts w:ascii="Arial" w:hAnsi="Arial" w:cs="Arial"/>
          <w:b w:val="0"/>
          <w:bCs/>
          <w:sz w:val="20"/>
          <w:u w:val="none"/>
        </w:rPr>
        <w:t>, pokud jde o jím odebrané Zboží</w:t>
      </w:r>
      <w:r w:rsidR="003B1743">
        <w:rPr>
          <w:rFonts w:ascii="Arial" w:hAnsi="Arial" w:cs="Arial"/>
          <w:b w:val="0"/>
          <w:bCs/>
          <w:sz w:val="20"/>
          <w:u w:val="none"/>
        </w:rPr>
        <w:t>,</w:t>
      </w:r>
      <w:r w:rsidR="003A3820" w:rsidRPr="00502F9D">
        <w:rPr>
          <w:rFonts w:ascii="Arial" w:hAnsi="Arial" w:cs="Arial"/>
          <w:b w:val="0"/>
          <w:bCs/>
          <w:sz w:val="20"/>
          <w:u w:val="none"/>
        </w:rPr>
        <w:t xml:space="preserve"> a převzít </w:t>
      </w:r>
      <w:r w:rsidR="003B1743">
        <w:rPr>
          <w:rFonts w:ascii="Arial" w:hAnsi="Arial" w:cs="Arial"/>
          <w:b w:val="0"/>
          <w:bCs/>
          <w:sz w:val="20"/>
          <w:u w:val="none"/>
        </w:rPr>
        <w:t xml:space="preserve">toto </w:t>
      </w:r>
      <w:r w:rsidR="003A3820" w:rsidRPr="00502F9D">
        <w:rPr>
          <w:rFonts w:ascii="Arial" w:hAnsi="Arial" w:cs="Arial"/>
          <w:b w:val="0"/>
          <w:bCs/>
          <w:sz w:val="20"/>
          <w:u w:val="none"/>
        </w:rPr>
        <w:t xml:space="preserve">Zboží dle pravidel upravených v článku </w:t>
      </w:r>
      <w:r w:rsidR="006B2FE6" w:rsidRPr="00502F9D">
        <w:rPr>
          <w:rFonts w:ascii="Arial" w:hAnsi="Arial" w:cs="Arial"/>
          <w:b w:val="0"/>
          <w:bCs/>
          <w:sz w:val="20"/>
          <w:u w:val="none"/>
        </w:rPr>
        <w:t>6</w:t>
      </w:r>
      <w:r w:rsidR="003A3820" w:rsidRPr="00502F9D">
        <w:rPr>
          <w:rFonts w:ascii="Arial" w:hAnsi="Arial" w:cs="Arial"/>
          <w:b w:val="0"/>
          <w:bCs/>
          <w:sz w:val="20"/>
          <w:u w:val="none"/>
        </w:rPr>
        <w:t>. této smlouvy.</w:t>
      </w:r>
    </w:p>
    <w:p w:rsidR="003A3820"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bude </w:t>
      </w:r>
      <w:r w:rsidR="006B2FE6" w:rsidRPr="00502F9D">
        <w:rPr>
          <w:rFonts w:ascii="Arial" w:hAnsi="Arial" w:cs="Arial"/>
          <w:b w:val="0"/>
          <w:bCs/>
          <w:sz w:val="20"/>
          <w:u w:val="none"/>
        </w:rPr>
        <w:t xml:space="preserve">do Konsignačního skladu </w:t>
      </w:r>
      <w:r w:rsidRPr="00502F9D">
        <w:rPr>
          <w:rFonts w:ascii="Arial" w:hAnsi="Arial" w:cs="Arial"/>
          <w:b w:val="0"/>
          <w:bCs/>
          <w:sz w:val="20"/>
          <w:u w:val="none"/>
        </w:rPr>
        <w:t>dodávat Kupujícím výlučně Zboží, které bude v provozuschopném stavu a které bude možno bez omezení užívat v souladu s účelem, jemuž Zboží obvykle slouží a k němuž je určeno. Prodávající se rovněž zavazuje, že bude Kupujícím dodávat Zboží bez právních vad, zejména bez zástavních práv nebo jakýchkoliv jiných práv třetích osob.</w:t>
      </w:r>
    </w:p>
    <w:p w:rsidR="00AC2C55" w:rsidRDefault="003A3820" w:rsidP="00834694">
      <w:pPr>
        <w:pStyle w:val="Nadpis2"/>
        <w:numPr>
          <w:ilvl w:val="1"/>
          <w:numId w:val="8"/>
        </w:numPr>
        <w:tabs>
          <w:tab w:val="clear" w:pos="360"/>
          <w:tab w:val="num" w:pos="709"/>
        </w:tabs>
        <w:spacing w:before="0" w:line="276" w:lineRule="auto"/>
        <w:ind w:left="720" w:hanging="720"/>
        <w:rPr>
          <w:rFonts w:ascii="Arial" w:hAnsi="Arial" w:cs="Arial"/>
          <w:bCs/>
        </w:rPr>
      </w:pPr>
      <w:r w:rsidRPr="00502F9D">
        <w:rPr>
          <w:rFonts w:ascii="Arial" w:hAnsi="Arial" w:cs="Arial"/>
          <w:b w:val="0"/>
          <w:bCs/>
          <w:sz w:val="20"/>
          <w:u w:val="none"/>
        </w:rPr>
        <w:t xml:space="preserve">Prodávající se zavazuje, že bude </w:t>
      </w:r>
      <w:r w:rsidR="009432E1" w:rsidRPr="00502F9D">
        <w:rPr>
          <w:rFonts w:ascii="Arial" w:hAnsi="Arial" w:cs="Arial"/>
          <w:b w:val="0"/>
          <w:bCs/>
          <w:sz w:val="20"/>
          <w:u w:val="none"/>
        </w:rPr>
        <w:t>do Konsignační</w:t>
      </w:r>
      <w:r w:rsidR="00922ED7">
        <w:rPr>
          <w:rFonts w:ascii="Arial" w:hAnsi="Arial" w:cs="Arial"/>
          <w:b w:val="0"/>
          <w:bCs/>
          <w:sz w:val="20"/>
          <w:u w:val="none"/>
        </w:rPr>
        <w:t>ch</w:t>
      </w:r>
      <w:r w:rsidR="009432E1" w:rsidRPr="00502F9D">
        <w:rPr>
          <w:rFonts w:ascii="Arial" w:hAnsi="Arial" w:cs="Arial"/>
          <w:b w:val="0"/>
          <w:bCs/>
          <w:sz w:val="20"/>
          <w:u w:val="none"/>
        </w:rPr>
        <w:t xml:space="preserve"> sklad</w:t>
      </w:r>
      <w:r w:rsidR="00922ED7">
        <w:rPr>
          <w:rFonts w:ascii="Arial" w:hAnsi="Arial" w:cs="Arial"/>
          <w:b w:val="0"/>
          <w:bCs/>
          <w:sz w:val="20"/>
          <w:u w:val="none"/>
        </w:rPr>
        <w:t>ů</w:t>
      </w:r>
      <w:r w:rsidR="009432E1" w:rsidRPr="00502F9D">
        <w:rPr>
          <w:rFonts w:ascii="Arial" w:hAnsi="Arial" w:cs="Arial"/>
          <w:b w:val="0"/>
          <w:bCs/>
          <w:sz w:val="20"/>
          <w:u w:val="none"/>
        </w:rPr>
        <w:t xml:space="preserve"> </w:t>
      </w:r>
      <w:r w:rsidRPr="00502F9D">
        <w:rPr>
          <w:rFonts w:ascii="Arial" w:hAnsi="Arial" w:cs="Arial"/>
          <w:b w:val="0"/>
          <w:bCs/>
          <w:sz w:val="20"/>
          <w:u w:val="none"/>
        </w:rPr>
        <w:t>dodávat Kupujícím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w:t>
      </w:r>
      <w:r w:rsidR="008B5B5F" w:rsidRPr="00502F9D">
        <w:rPr>
          <w:rFonts w:ascii="Arial" w:hAnsi="Arial" w:cs="Arial"/>
          <w:b w:val="0"/>
          <w:bCs/>
          <w:sz w:val="20"/>
          <w:u w:val="none"/>
        </w:rPr>
        <w:t xml:space="preserve"> V této souvislosti Prodávající výslovně prohlašuje, že ve vztahu ke Zboží, je-li zdravotnickým prostředkem dle příslušných </w:t>
      </w:r>
      <w:r w:rsidR="008B5B5F" w:rsidRPr="00502F9D">
        <w:rPr>
          <w:rFonts w:ascii="Arial" w:hAnsi="Arial" w:cs="Arial"/>
          <w:b w:val="0"/>
          <w:bCs/>
          <w:sz w:val="20"/>
          <w:u w:val="none"/>
        </w:rPr>
        <w:lastRenderedPageBreak/>
        <w:t>právních předpisů, byly splněny veškeré ohlašovací, registrační</w:t>
      </w:r>
      <w:r w:rsidR="00D53C45" w:rsidRPr="00502F9D">
        <w:rPr>
          <w:rFonts w:ascii="Arial" w:hAnsi="Arial" w:cs="Arial"/>
          <w:b w:val="0"/>
          <w:bCs/>
          <w:sz w:val="20"/>
          <w:u w:val="none"/>
        </w:rPr>
        <w:t>, notifikační</w:t>
      </w:r>
      <w:r w:rsidR="008B5B5F" w:rsidRPr="00502F9D">
        <w:rPr>
          <w:rFonts w:ascii="Arial" w:hAnsi="Arial" w:cs="Arial"/>
          <w:b w:val="0"/>
          <w:bCs/>
          <w:sz w:val="20"/>
          <w:u w:val="none"/>
        </w:rPr>
        <w:t xml:space="preserve"> či jiné povinnosti, a že je Zboží opatřeno označením CE a bylo pro něj vydáno prohlášení o shodě. Zároveň Prodávající prohlašuje, že při prodeji Zboží dodržuje správnou </w:t>
      </w:r>
      <w:r w:rsidR="00834694">
        <w:rPr>
          <w:rFonts w:ascii="Arial" w:hAnsi="Arial" w:cs="Arial"/>
          <w:b w:val="0"/>
          <w:bCs/>
          <w:sz w:val="20"/>
          <w:u w:val="none"/>
        </w:rPr>
        <w:t xml:space="preserve">skladovací </w:t>
      </w:r>
      <w:r w:rsidR="008B5B5F" w:rsidRPr="00502F9D">
        <w:rPr>
          <w:rFonts w:ascii="Arial" w:hAnsi="Arial" w:cs="Arial"/>
          <w:b w:val="0"/>
          <w:bCs/>
          <w:sz w:val="20"/>
          <w:u w:val="none"/>
        </w:rPr>
        <w:t xml:space="preserve">praxi dle § </w:t>
      </w:r>
      <w:r w:rsidR="00834694">
        <w:rPr>
          <w:rFonts w:ascii="Arial" w:hAnsi="Arial" w:cs="Arial"/>
          <w:b w:val="0"/>
          <w:bCs/>
          <w:sz w:val="20"/>
          <w:u w:val="none"/>
        </w:rPr>
        <w:t>27</w:t>
      </w:r>
      <w:r w:rsidR="008B5B5F" w:rsidRPr="00502F9D">
        <w:rPr>
          <w:rFonts w:ascii="Arial" w:hAnsi="Arial" w:cs="Arial"/>
          <w:b w:val="0"/>
          <w:bCs/>
          <w:sz w:val="20"/>
          <w:u w:val="none"/>
        </w:rPr>
        <w:t xml:space="preserve"> zákona č. </w:t>
      </w:r>
      <w:r w:rsidR="00127A09">
        <w:rPr>
          <w:rFonts w:ascii="Arial" w:hAnsi="Arial" w:cs="Arial"/>
          <w:b w:val="0"/>
          <w:bCs/>
          <w:sz w:val="20"/>
          <w:u w:val="none"/>
        </w:rPr>
        <w:t xml:space="preserve">375/2022 </w:t>
      </w:r>
      <w:r w:rsidR="008B5B5F" w:rsidRPr="00502F9D">
        <w:rPr>
          <w:rFonts w:ascii="Arial" w:hAnsi="Arial" w:cs="Arial"/>
          <w:b w:val="0"/>
          <w:bCs/>
          <w:sz w:val="20"/>
          <w:u w:val="none"/>
        </w:rPr>
        <w:t>Sb., o zdravotnických prostředcích</w:t>
      </w:r>
      <w:r w:rsidR="00922ED7">
        <w:rPr>
          <w:rFonts w:ascii="Arial" w:hAnsi="Arial" w:cs="Arial"/>
          <w:b w:val="0"/>
          <w:bCs/>
          <w:sz w:val="20"/>
          <w:u w:val="none"/>
        </w:rPr>
        <w:t xml:space="preserve"> a diagnostických zdravotnických prostředcích in vitro</w:t>
      </w:r>
      <w:r w:rsidR="008B5B5F" w:rsidRPr="00502F9D">
        <w:rPr>
          <w:rFonts w:ascii="Arial" w:hAnsi="Arial" w:cs="Arial"/>
          <w:b w:val="0"/>
          <w:bCs/>
          <w:sz w:val="20"/>
          <w:u w:val="none"/>
        </w:rPr>
        <w:t>, ve znění pozdějších předpisů</w:t>
      </w:r>
      <w:r w:rsidR="00BA7C66">
        <w:rPr>
          <w:rFonts w:ascii="Arial" w:hAnsi="Arial" w:cs="Arial"/>
          <w:b w:val="0"/>
          <w:bCs/>
          <w:sz w:val="20"/>
          <w:u w:val="none"/>
        </w:rPr>
        <w:t xml:space="preserve"> (či dle jiného zákona, který uvedený zákon nahradí)</w:t>
      </w:r>
      <w:r w:rsidR="008B5B5F" w:rsidRPr="00502F9D">
        <w:rPr>
          <w:rFonts w:ascii="Arial" w:hAnsi="Arial" w:cs="Arial"/>
          <w:b w:val="0"/>
          <w:bCs/>
          <w:sz w:val="20"/>
          <w:u w:val="none"/>
        </w:rPr>
        <w:t>, jakož i ostatní povinnosti plynoucí pro něj z platné právní úpravy.</w:t>
      </w:r>
    </w:p>
    <w:p w:rsidR="00AC2C55" w:rsidRDefault="00CC7A15" w:rsidP="00834694">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CC7A15">
        <w:rPr>
          <w:rFonts w:ascii="Arial" w:hAnsi="Arial" w:cs="Arial"/>
          <w:b w:val="0"/>
          <w:bCs/>
          <w:sz w:val="20"/>
          <w:u w:val="none"/>
        </w:rPr>
        <w:t xml:space="preserve">Prodávající je dále povinen udržovat svoji registraci u </w:t>
      </w:r>
      <w:r w:rsidR="00834694">
        <w:rPr>
          <w:rFonts w:ascii="Arial" w:hAnsi="Arial" w:cs="Arial"/>
          <w:b w:val="0"/>
          <w:bCs/>
          <w:sz w:val="20"/>
          <w:u w:val="none"/>
        </w:rPr>
        <w:t xml:space="preserve">příslušného národního či nadnárodního subjektu či instituce </w:t>
      </w:r>
      <w:r w:rsidRPr="00CC7A15">
        <w:rPr>
          <w:rFonts w:ascii="Arial" w:hAnsi="Arial" w:cs="Arial"/>
          <w:b w:val="0"/>
          <w:bCs/>
          <w:sz w:val="20"/>
          <w:u w:val="none"/>
        </w:rPr>
        <w:t>ve smyslu odst. 2.1. této smlouvy v platnosti po celou dobu trvání této smlouvy</w:t>
      </w:r>
      <w:r w:rsidR="00BA7C66">
        <w:rPr>
          <w:rFonts w:ascii="Arial" w:hAnsi="Arial" w:cs="Arial"/>
          <w:b w:val="0"/>
          <w:bCs/>
          <w:sz w:val="20"/>
          <w:u w:val="none"/>
        </w:rPr>
        <w:t>.</w:t>
      </w:r>
    </w:p>
    <w:p w:rsidR="00AC318C" w:rsidRPr="00AC318C" w:rsidRDefault="00AC318C" w:rsidP="00AC318C">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bookmarkStart w:id="9" w:name="_Hlk181694392"/>
      <w:r w:rsidRPr="00AC318C">
        <w:rPr>
          <w:rFonts w:ascii="Arial" w:hAnsi="Arial" w:cs="Arial"/>
          <w:b w:val="0"/>
          <w:bCs/>
          <w:sz w:val="20"/>
          <w:u w:val="none"/>
        </w:rPr>
        <w:t xml:space="preserve">Prodávající se zavazuje zajistit dodržování pracovněprávních předpisů, zejména zákona č. 262/2006 Sb., zákoník práce, ve znění pozdějších předpisů, zákona č. 435/2004 Sb., o zaměstnanosti, ve znění pozdějších předpisů, a to vůči všem osobám, které se na plnění </w:t>
      </w:r>
      <w:r w:rsidR="00922ED7">
        <w:rPr>
          <w:rFonts w:ascii="Arial" w:hAnsi="Arial" w:cs="Arial"/>
          <w:b w:val="0"/>
          <w:bCs/>
          <w:sz w:val="20"/>
          <w:u w:val="none"/>
        </w:rPr>
        <w:t>smlouvy</w:t>
      </w:r>
      <w:r w:rsidR="00922ED7" w:rsidRPr="00AC318C">
        <w:rPr>
          <w:rFonts w:ascii="Arial" w:hAnsi="Arial" w:cs="Arial"/>
          <w:b w:val="0"/>
          <w:bCs/>
          <w:sz w:val="20"/>
          <w:u w:val="none"/>
        </w:rPr>
        <w:t xml:space="preserve"> </w:t>
      </w:r>
      <w:r w:rsidRPr="00AC318C">
        <w:rPr>
          <w:rFonts w:ascii="Arial" w:hAnsi="Arial" w:cs="Arial"/>
          <w:b w:val="0"/>
          <w:bCs/>
          <w:sz w:val="20"/>
          <w:u w:val="none"/>
        </w:rPr>
        <w:t>podílejí.</w:t>
      </w:r>
    </w:p>
    <w:p w:rsidR="00AC318C" w:rsidRPr="00AC318C" w:rsidRDefault="00AC318C" w:rsidP="00AC318C">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AC318C">
        <w:rPr>
          <w:rFonts w:ascii="Arial" w:hAnsi="Arial" w:cs="Arial"/>
          <w:b w:val="0"/>
          <w:bCs/>
          <w:sz w:val="20"/>
          <w:u w:val="none"/>
        </w:rPr>
        <w:t>Prodávající se zavazuje zajistit 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 ve znění pozdějších předpisů</w:t>
      </w:r>
      <w:r w:rsidR="00D8757F">
        <w:rPr>
          <w:rFonts w:ascii="Arial" w:hAnsi="Arial" w:cs="Arial"/>
          <w:b w:val="0"/>
          <w:bCs/>
          <w:sz w:val="20"/>
          <w:u w:val="none"/>
        </w:rPr>
        <w:t>.</w:t>
      </w:r>
    </w:p>
    <w:bookmarkEnd w:id="9"/>
    <w:p w:rsidR="003A3820" w:rsidRPr="0023124B" w:rsidRDefault="00CE2472" w:rsidP="0023124B">
      <w:pPr>
        <w:pStyle w:val="Nadpis1"/>
        <w:numPr>
          <w:ilvl w:val="0"/>
          <w:numId w:val="25"/>
        </w:numPr>
        <w:spacing w:after="100" w:line="276" w:lineRule="auto"/>
        <w:ind w:hanging="720"/>
        <w:jc w:val="left"/>
        <w:rPr>
          <w:smallCaps/>
          <w:sz w:val="22"/>
          <w:szCs w:val="22"/>
        </w:rPr>
      </w:pPr>
      <w:r w:rsidRPr="0023124B">
        <w:rPr>
          <w:smallCaps/>
          <w:sz w:val="22"/>
          <w:szCs w:val="22"/>
        </w:rPr>
        <w:t>Odpovědnost za újmu</w:t>
      </w:r>
      <w:r w:rsidR="003A3820" w:rsidRPr="0023124B">
        <w:rPr>
          <w:smallCaps/>
          <w:sz w:val="22"/>
          <w:szCs w:val="22"/>
        </w:rPr>
        <w:t xml:space="preserve"> a sankce</w:t>
      </w:r>
    </w:p>
    <w:p w:rsidR="0023124B" w:rsidRPr="0023124B" w:rsidRDefault="0023124B" w:rsidP="0023124B">
      <w:pPr>
        <w:pStyle w:val="Odstavecseseznamem"/>
        <w:numPr>
          <w:ilvl w:val="0"/>
          <w:numId w:val="8"/>
        </w:numPr>
        <w:spacing w:after="120" w:line="276" w:lineRule="auto"/>
        <w:contextualSpacing w:val="0"/>
        <w:rPr>
          <w:rFonts w:ascii="Arial" w:hAnsi="Arial" w:cs="Arial"/>
          <w:vanish/>
          <w:szCs w:val="20"/>
        </w:rPr>
      </w:pPr>
    </w:p>
    <w:p w:rsidR="003A3820" w:rsidRPr="00502F9D" w:rsidRDefault="00922ED7" w:rsidP="0023124B">
      <w:pPr>
        <w:numPr>
          <w:ilvl w:val="1"/>
          <w:numId w:val="8"/>
        </w:numPr>
        <w:tabs>
          <w:tab w:val="clear" w:pos="360"/>
        </w:tabs>
        <w:spacing w:after="120" w:line="276" w:lineRule="auto"/>
        <w:ind w:left="709" w:hanging="709"/>
        <w:rPr>
          <w:rFonts w:ascii="Arial" w:hAnsi="Arial" w:cs="Arial"/>
          <w:szCs w:val="20"/>
        </w:rPr>
      </w:pPr>
      <w:r>
        <w:rPr>
          <w:rFonts w:ascii="Arial" w:hAnsi="Arial" w:cs="Arial"/>
          <w:szCs w:val="20"/>
        </w:rPr>
        <w:t>Kupující na straně jedné a Prodávající na straně druhé</w:t>
      </w:r>
      <w:r w:rsidR="003A3820" w:rsidRPr="00502F9D">
        <w:rPr>
          <w:rFonts w:ascii="Arial" w:hAnsi="Arial" w:cs="Arial"/>
          <w:szCs w:val="20"/>
        </w:rPr>
        <w:t xml:space="preserve"> si vzájemně odpovídají za </w:t>
      </w:r>
      <w:r w:rsidR="00CC7A15">
        <w:rPr>
          <w:rFonts w:ascii="Arial" w:hAnsi="Arial" w:cs="Arial"/>
          <w:szCs w:val="20"/>
        </w:rPr>
        <w:t>újmu</w:t>
      </w:r>
      <w:r w:rsidR="003A3820" w:rsidRPr="00502F9D">
        <w:rPr>
          <w:rFonts w:ascii="Arial" w:hAnsi="Arial" w:cs="Arial"/>
          <w:szCs w:val="20"/>
        </w:rPr>
        <w:t xml:space="preserve">, kterou způsobí druhé smluvní straně porušením právní povinnosti. Odpovědnost smluvních stran za </w:t>
      </w:r>
      <w:r w:rsidR="00CC7A15">
        <w:rPr>
          <w:rFonts w:ascii="Arial" w:hAnsi="Arial" w:cs="Arial"/>
          <w:szCs w:val="20"/>
        </w:rPr>
        <w:t>újmu</w:t>
      </w:r>
      <w:r w:rsidR="003A3820" w:rsidRPr="00502F9D">
        <w:rPr>
          <w:rFonts w:ascii="Arial" w:hAnsi="Arial" w:cs="Arial"/>
          <w:szCs w:val="20"/>
        </w:rPr>
        <w:t xml:space="preserve"> způsobenou v souvislosti s touto smlouvou se řídí příslušnými právními předpisy České republiky.</w:t>
      </w:r>
    </w:p>
    <w:p w:rsidR="003A3820" w:rsidRPr="00502F9D"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 xml:space="preserve">Každá ze smluvních stran je povinna předcházet vzniku </w:t>
      </w:r>
      <w:r w:rsidR="00CC7A15">
        <w:rPr>
          <w:rFonts w:ascii="Arial" w:hAnsi="Arial" w:cs="Arial"/>
          <w:szCs w:val="20"/>
        </w:rPr>
        <w:t>újmy</w:t>
      </w:r>
      <w:r w:rsidRPr="00502F9D">
        <w:rPr>
          <w:rFonts w:ascii="Arial" w:hAnsi="Arial" w:cs="Arial"/>
          <w:szCs w:val="20"/>
        </w:rPr>
        <w:t xml:space="preserve">, učinit vhodná a přiměřená opatření k odvrácení hrozící </w:t>
      </w:r>
      <w:r w:rsidR="00CC7A15">
        <w:rPr>
          <w:rFonts w:ascii="Arial" w:hAnsi="Arial" w:cs="Arial"/>
          <w:szCs w:val="20"/>
        </w:rPr>
        <w:t>újmy</w:t>
      </w:r>
      <w:r w:rsidRPr="00502F9D">
        <w:rPr>
          <w:rFonts w:ascii="Arial" w:hAnsi="Arial" w:cs="Arial"/>
          <w:szCs w:val="20"/>
        </w:rPr>
        <w:t xml:space="preserve"> a v případě vzniku </w:t>
      </w:r>
      <w:r w:rsidR="00CC7A15">
        <w:rPr>
          <w:rFonts w:ascii="Arial" w:hAnsi="Arial" w:cs="Arial"/>
          <w:szCs w:val="20"/>
        </w:rPr>
        <w:t>újmy</w:t>
      </w:r>
      <w:r w:rsidRPr="00502F9D">
        <w:rPr>
          <w:rFonts w:ascii="Arial" w:hAnsi="Arial" w:cs="Arial"/>
          <w:szCs w:val="20"/>
        </w:rPr>
        <w:t xml:space="preserve"> učinit veškerá rozumně </w:t>
      </w:r>
      <w:proofErr w:type="spellStart"/>
      <w:r w:rsidRPr="00502F9D">
        <w:rPr>
          <w:rFonts w:ascii="Arial" w:hAnsi="Arial" w:cs="Arial"/>
          <w:szCs w:val="20"/>
        </w:rPr>
        <w:t>požadovatelná</w:t>
      </w:r>
      <w:proofErr w:type="spellEnd"/>
      <w:r w:rsidRPr="00502F9D">
        <w:rPr>
          <w:rFonts w:ascii="Arial" w:hAnsi="Arial" w:cs="Arial"/>
          <w:szCs w:val="20"/>
        </w:rPr>
        <w:t xml:space="preserve"> opatření k tomu, aby rozsah </w:t>
      </w:r>
      <w:r w:rsidR="00CC7A15">
        <w:rPr>
          <w:rFonts w:ascii="Arial" w:hAnsi="Arial" w:cs="Arial"/>
          <w:szCs w:val="20"/>
        </w:rPr>
        <w:t>újmy</w:t>
      </w:r>
      <w:r w:rsidRPr="00502F9D">
        <w:rPr>
          <w:rFonts w:ascii="Arial" w:hAnsi="Arial" w:cs="Arial"/>
          <w:szCs w:val="20"/>
        </w:rPr>
        <w:t xml:space="preserve"> byl co nejnižší.</w:t>
      </w:r>
    </w:p>
    <w:p w:rsidR="003A3820"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 xml:space="preserve">Prodávající je povinen zaplatit </w:t>
      </w:r>
      <w:r w:rsidR="00922ED7">
        <w:rPr>
          <w:rFonts w:ascii="Arial" w:hAnsi="Arial" w:cs="Arial"/>
          <w:szCs w:val="20"/>
        </w:rPr>
        <w:t xml:space="preserve">dotčenému </w:t>
      </w:r>
      <w:r w:rsidRPr="00502F9D">
        <w:rPr>
          <w:rFonts w:ascii="Arial" w:hAnsi="Arial" w:cs="Arial"/>
          <w:szCs w:val="20"/>
        </w:rPr>
        <w:t>Kupujícímu smluvní pokutu ve výši 0,05 % z</w:t>
      </w:r>
      <w:r w:rsidR="009A6185" w:rsidRPr="00502F9D">
        <w:rPr>
          <w:rFonts w:ascii="Arial" w:hAnsi="Arial" w:cs="Arial"/>
          <w:szCs w:val="20"/>
        </w:rPr>
        <w:t>e souhrnné</w:t>
      </w:r>
      <w:r w:rsidRPr="00502F9D">
        <w:rPr>
          <w:rFonts w:ascii="Arial" w:hAnsi="Arial" w:cs="Arial"/>
          <w:szCs w:val="20"/>
        </w:rPr>
        <w:t xml:space="preserve"> kupní ceny Zboží </w:t>
      </w:r>
      <w:r w:rsidR="00862303" w:rsidRPr="00502F9D">
        <w:rPr>
          <w:rFonts w:ascii="Arial" w:hAnsi="Arial" w:cs="Arial"/>
          <w:szCs w:val="20"/>
        </w:rPr>
        <w:t xml:space="preserve">včetně DPH </w:t>
      </w:r>
      <w:r w:rsidRPr="00502F9D">
        <w:rPr>
          <w:rFonts w:ascii="Arial" w:hAnsi="Arial" w:cs="Arial"/>
          <w:szCs w:val="20"/>
        </w:rPr>
        <w:t>dle příslušné</w:t>
      </w:r>
      <w:r w:rsidR="009432E1" w:rsidRPr="00502F9D">
        <w:rPr>
          <w:rFonts w:ascii="Arial" w:hAnsi="Arial" w:cs="Arial"/>
          <w:szCs w:val="20"/>
        </w:rPr>
        <w:t>ho</w:t>
      </w:r>
      <w:r w:rsidRPr="00502F9D">
        <w:rPr>
          <w:rFonts w:ascii="Arial" w:hAnsi="Arial" w:cs="Arial"/>
          <w:szCs w:val="20"/>
        </w:rPr>
        <w:t xml:space="preserve"> </w:t>
      </w:r>
      <w:r w:rsidR="009432E1" w:rsidRPr="00502F9D">
        <w:rPr>
          <w:rFonts w:ascii="Arial" w:hAnsi="Arial" w:cs="Arial"/>
          <w:szCs w:val="20"/>
        </w:rPr>
        <w:t>Oznámení</w:t>
      </w:r>
      <w:r w:rsidR="00862303" w:rsidRPr="00502F9D">
        <w:rPr>
          <w:rFonts w:ascii="Arial" w:hAnsi="Arial" w:cs="Arial"/>
          <w:szCs w:val="20"/>
        </w:rPr>
        <w:t xml:space="preserve"> </w:t>
      </w:r>
      <w:r w:rsidR="00922ED7">
        <w:rPr>
          <w:rFonts w:ascii="Arial" w:hAnsi="Arial" w:cs="Arial"/>
          <w:szCs w:val="20"/>
        </w:rPr>
        <w:t xml:space="preserve">daného Kupujícího </w:t>
      </w:r>
      <w:r w:rsidRPr="00502F9D">
        <w:rPr>
          <w:rFonts w:ascii="Arial" w:hAnsi="Arial" w:cs="Arial"/>
          <w:szCs w:val="20"/>
        </w:rPr>
        <w:t xml:space="preserve">za každý </w:t>
      </w:r>
      <w:r w:rsidR="009A6185" w:rsidRPr="00502F9D">
        <w:rPr>
          <w:rFonts w:ascii="Arial" w:hAnsi="Arial" w:cs="Arial"/>
          <w:szCs w:val="20"/>
        </w:rPr>
        <w:t xml:space="preserve">započatý kalendářní </w:t>
      </w:r>
      <w:r w:rsidRPr="00502F9D">
        <w:rPr>
          <w:rFonts w:ascii="Arial" w:hAnsi="Arial" w:cs="Arial"/>
          <w:szCs w:val="20"/>
        </w:rPr>
        <w:t xml:space="preserve">den prodlení se splněním své povinnosti dodat Zboží </w:t>
      </w:r>
      <w:r w:rsidR="009432E1" w:rsidRPr="00502F9D">
        <w:rPr>
          <w:rFonts w:ascii="Arial" w:hAnsi="Arial" w:cs="Arial"/>
          <w:szCs w:val="20"/>
        </w:rPr>
        <w:t xml:space="preserve">do Konsignačního skladu </w:t>
      </w:r>
      <w:r w:rsidR="00922ED7">
        <w:rPr>
          <w:rFonts w:ascii="Arial" w:hAnsi="Arial" w:cs="Arial"/>
          <w:szCs w:val="20"/>
        </w:rPr>
        <w:t xml:space="preserve">tohoto Kupujícího </w:t>
      </w:r>
      <w:r w:rsidRPr="00502F9D">
        <w:rPr>
          <w:rFonts w:ascii="Arial" w:hAnsi="Arial" w:cs="Arial"/>
          <w:szCs w:val="20"/>
        </w:rPr>
        <w:t>v souladu s </w:t>
      </w:r>
      <w:r w:rsidR="009432E1" w:rsidRPr="00502F9D">
        <w:rPr>
          <w:rFonts w:ascii="Arial" w:hAnsi="Arial" w:cs="Arial"/>
          <w:szCs w:val="20"/>
        </w:rPr>
        <w:t>Oznámením</w:t>
      </w:r>
      <w:r w:rsidRPr="00502F9D">
        <w:rPr>
          <w:rFonts w:ascii="Arial" w:hAnsi="Arial" w:cs="Arial"/>
          <w:szCs w:val="20"/>
        </w:rPr>
        <w:t xml:space="preserve"> </w:t>
      </w:r>
      <w:r w:rsidR="00922ED7">
        <w:rPr>
          <w:rFonts w:ascii="Arial" w:hAnsi="Arial" w:cs="Arial"/>
          <w:szCs w:val="20"/>
        </w:rPr>
        <w:t xml:space="preserve">dotčeného </w:t>
      </w:r>
      <w:r w:rsidRPr="00502F9D">
        <w:rPr>
          <w:rFonts w:ascii="Arial" w:hAnsi="Arial" w:cs="Arial"/>
          <w:szCs w:val="20"/>
        </w:rPr>
        <w:t>Kupujícího a touto smlouvou</w:t>
      </w:r>
      <w:r w:rsidR="00A37786">
        <w:rPr>
          <w:rFonts w:ascii="Arial" w:hAnsi="Arial" w:cs="Arial"/>
          <w:szCs w:val="20"/>
        </w:rPr>
        <w:t>,</w:t>
      </w:r>
      <w:r w:rsidR="00EC71AE" w:rsidRPr="00502F9D">
        <w:rPr>
          <w:rFonts w:ascii="Arial" w:hAnsi="Arial" w:cs="Arial"/>
          <w:szCs w:val="20"/>
        </w:rPr>
        <w:t xml:space="preserve"> a to i v případě prodlení s dodávkou pouze části objednaného Zboží</w:t>
      </w:r>
      <w:r w:rsidR="00F12277" w:rsidRPr="00502F9D">
        <w:rPr>
          <w:rFonts w:ascii="Arial" w:hAnsi="Arial" w:cs="Arial"/>
          <w:szCs w:val="20"/>
        </w:rPr>
        <w:t>.</w:t>
      </w:r>
      <w:r w:rsidR="00EC71AE" w:rsidRPr="00502F9D">
        <w:rPr>
          <w:rFonts w:ascii="Arial" w:hAnsi="Arial" w:cs="Arial"/>
          <w:szCs w:val="20"/>
        </w:rPr>
        <w:t xml:space="preserve"> V případě, že důvodem prodlení či nesplnění závazku Prodávajícího je </w:t>
      </w:r>
      <w:r w:rsidR="00F12277" w:rsidRPr="00502F9D">
        <w:rPr>
          <w:rFonts w:ascii="Arial" w:hAnsi="Arial" w:cs="Arial"/>
          <w:szCs w:val="20"/>
        </w:rPr>
        <w:t>V</w:t>
      </w:r>
      <w:r w:rsidR="00EC71AE" w:rsidRPr="00502F9D">
        <w:rPr>
          <w:rFonts w:ascii="Arial" w:hAnsi="Arial" w:cs="Arial"/>
          <w:szCs w:val="20"/>
        </w:rPr>
        <w:t>ýpadek dle odst. 6.</w:t>
      </w:r>
      <w:r w:rsidR="00362B3A" w:rsidRPr="00502F9D">
        <w:rPr>
          <w:rFonts w:ascii="Arial" w:hAnsi="Arial" w:cs="Arial"/>
          <w:szCs w:val="20"/>
        </w:rPr>
        <w:t>2.</w:t>
      </w:r>
      <w:r w:rsidR="00EC71AE" w:rsidRPr="00502F9D">
        <w:rPr>
          <w:rFonts w:ascii="Arial" w:hAnsi="Arial" w:cs="Arial"/>
          <w:szCs w:val="20"/>
        </w:rPr>
        <w:t xml:space="preserve"> této smlouvy,</w:t>
      </w:r>
      <w:r w:rsidR="00F12277" w:rsidRPr="00502F9D">
        <w:rPr>
          <w:rFonts w:ascii="Arial" w:hAnsi="Arial" w:cs="Arial"/>
          <w:szCs w:val="20"/>
        </w:rPr>
        <w:t xml:space="preserve"> aniž by byly splněny další podmínky pro vyloučení odpovědnosti Prodávajícího dle odst. </w:t>
      </w:r>
      <w:r w:rsidR="000E7AC1" w:rsidRPr="00502F9D">
        <w:rPr>
          <w:rFonts w:ascii="Arial" w:hAnsi="Arial" w:cs="Arial"/>
          <w:szCs w:val="20"/>
        </w:rPr>
        <w:t>6.</w:t>
      </w:r>
      <w:r w:rsidR="00362B3A" w:rsidRPr="00502F9D">
        <w:rPr>
          <w:rFonts w:ascii="Arial" w:hAnsi="Arial" w:cs="Arial"/>
          <w:szCs w:val="20"/>
        </w:rPr>
        <w:t>2</w:t>
      </w:r>
      <w:r w:rsidR="000E7AC1" w:rsidRPr="00502F9D">
        <w:rPr>
          <w:rFonts w:ascii="Arial" w:hAnsi="Arial" w:cs="Arial"/>
          <w:szCs w:val="20"/>
        </w:rPr>
        <w:t xml:space="preserve">. </w:t>
      </w:r>
      <w:r w:rsidR="00F12277" w:rsidRPr="00502F9D">
        <w:rPr>
          <w:rFonts w:ascii="Arial" w:hAnsi="Arial" w:cs="Arial"/>
          <w:szCs w:val="20"/>
        </w:rPr>
        <w:t xml:space="preserve">této smlouvy </w:t>
      </w:r>
      <w:r w:rsidR="00862303" w:rsidRPr="00502F9D">
        <w:rPr>
          <w:rFonts w:ascii="Arial" w:hAnsi="Arial" w:cs="Arial"/>
          <w:szCs w:val="20"/>
        </w:rPr>
        <w:t>ad (i) a (</w:t>
      </w:r>
      <w:proofErr w:type="spellStart"/>
      <w:r w:rsidR="00862303" w:rsidRPr="00502F9D">
        <w:rPr>
          <w:rFonts w:ascii="Arial" w:hAnsi="Arial" w:cs="Arial"/>
          <w:szCs w:val="20"/>
        </w:rPr>
        <w:t>ii</w:t>
      </w:r>
      <w:proofErr w:type="spellEnd"/>
      <w:r w:rsidR="00862303" w:rsidRPr="00502F9D">
        <w:rPr>
          <w:rFonts w:ascii="Arial" w:hAnsi="Arial" w:cs="Arial"/>
          <w:szCs w:val="20"/>
        </w:rPr>
        <w:t>),</w:t>
      </w:r>
      <w:r w:rsidR="00EC71AE" w:rsidRPr="00502F9D">
        <w:rPr>
          <w:rFonts w:ascii="Arial" w:hAnsi="Arial" w:cs="Arial"/>
          <w:szCs w:val="20"/>
        </w:rPr>
        <w:t xml:space="preserve"> je Prodávající povinen </w:t>
      </w:r>
      <w:r w:rsidR="00C77943" w:rsidRPr="00502F9D">
        <w:rPr>
          <w:rFonts w:ascii="Arial" w:hAnsi="Arial" w:cs="Arial"/>
          <w:szCs w:val="20"/>
        </w:rPr>
        <w:t xml:space="preserve">(namísto smluvní pokuty určené procentem z kupní ceny) </w:t>
      </w:r>
      <w:r w:rsidR="00EC71AE" w:rsidRPr="00502F9D">
        <w:rPr>
          <w:rFonts w:ascii="Arial" w:hAnsi="Arial" w:cs="Arial"/>
          <w:szCs w:val="20"/>
        </w:rPr>
        <w:t xml:space="preserve">k úhradě jednorázové smluvní pokuty ve výši </w:t>
      </w:r>
      <w:r w:rsidR="003324A7">
        <w:rPr>
          <w:rFonts w:ascii="Arial" w:hAnsi="Arial" w:cs="Arial"/>
          <w:szCs w:val="20"/>
        </w:rPr>
        <w:t>10.000</w:t>
      </w:r>
      <w:r w:rsidR="00922ED7">
        <w:rPr>
          <w:rFonts w:ascii="Arial" w:hAnsi="Arial" w:cs="Arial"/>
          <w:szCs w:val="20"/>
        </w:rPr>
        <w:t xml:space="preserve"> Kč </w:t>
      </w:r>
      <w:r w:rsidR="002500B4" w:rsidRPr="00502F9D">
        <w:rPr>
          <w:rFonts w:ascii="Arial" w:hAnsi="Arial" w:cs="Arial"/>
          <w:szCs w:val="20"/>
        </w:rPr>
        <w:t>(slovy deset tisíc korun českých).</w:t>
      </w:r>
    </w:p>
    <w:p w:rsidR="0093535F" w:rsidRPr="00502F9D" w:rsidRDefault="0093535F" w:rsidP="0093535F">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 xml:space="preserve">Smluvní pokuta </w:t>
      </w:r>
      <w:r>
        <w:rPr>
          <w:rFonts w:ascii="Arial" w:hAnsi="Arial" w:cs="Arial"/>
          <w:szCs w:val="20"/>
        </w:rPr>
        <w:t xml:space="preserve">dle předchozího odstavce </w:t>
      </w:r>
      <w:r w:rsidRPr="00502F9D">
        <w:rPr>
          <w:rFonts w:ascii="Arial" w:hAnsi="Arial" w:cs="Arial"/>
          <w:szCs w:val="20"/>
        </w:rPr>
        <w:t xml:space="preserve">je splatná nejpozději do sedmi (7) dnů poté, co Prodávající poruší smluvní povinnost, jejíž splnění je utvrzeno smluvní pokutou. Bez ohledu na ujednání předchozí věty je smluvní pokuta vždy splatná nejpozději do sedmi (7) dnů poté, co </w:t>
      </w:r>
      <w:r w:rsidR="00922ED7">
        <w:rPr>
          <w:rFonts w:ascii="Arial" w:hAnsi="Arial" w:cs="Arial"/>
          <w:szCs w:val="20"/>
        </w:rPr>
        <w:t xml:space="preserve">dotčený </w:t>
      </w:r>
      <w:r w:rsidRPr="00502F9D">
        <w:rPr>
          <w:rFonts w:ascii="Arial" w:hAnsi="Arial" w:cs="Arial"/>
          <w:szCs w:val="20"/>
        </w:rPr>
        <w:t>Kupující požádá Prodávajícího o zaplacení smluvní pokuty.</w:t>
      </w:r>
    </w:p>
    <w:p w:rsidR="00A91E2D" w:rsidRPr="00502F9D" w:rsidRDefault="00922ED7" w:rsidP="00F80B1E">
      <w:pPr>
        <w:numPr>
          <w:ilvl w:val="1"/>
          <w:numId w:val="8"/>
        </w:numPr>
        <w:tabs>
          <w:tab w:val="clear" w:pos="360"/>
          <w:tab w:val="num" w:pos="709"/>
        </w:tabs>
        <w:spacing w:after="120" w:line="276" w:lineRule="auto"/>
        <w:ind w:left="720" w:hanging="720"/>
        <w:rPr>
          <w:rFonts w:ascii="Arial" w:hAnsi="Arial" w:cs="Arial"/>
          <w:szCs w:val="20"/>
        </w:rPr>
      </w:pPr>
      <w:r>
        <w:rPr>
          <w:rFonts w:ascii="Arial" w:hAnsi="Arial" w:cs="Arial"/>
          <w:szCs w:val="20"/>
        </w:rPr>
        <w:t xml:space="preserve">Každý </w:t>
      </w:r>
      <w:r w:rsidR="00A91E2D">
        <w:rPr>
          <w:rFonts w:ascii="Arial" w:hAnsi="Arial" w:cs="Arial"/>
          <w:szCs w:val="20"/>
        </w:rPr>
        <w:t>Kupující může uplatnit na Prodávajícím s</w:t>
      </w:r>
      <w:r w:rsidR="003324A7">
        <w:rPr>
          <w:rFonts w:ascii="Arial" w:hAnsi="Arial" w:cs="Arial"/>
          <w:szCs w:val="20"/>
        </w:rPr>
        <w:t>mluvní pokutu ve výši 2.000</w:t>
      </w:r>
      <w:r>
        <w:rPr>
          <w:rFonts w:ascii="Arial" w:hAnsi="Arial" w:cs="Arial"/>
          <w:szCs w:val="20"/>
        </w:rPr>
        <w:t xml:space="preserve"> Kč </w:t>
      </w:r>
      <w:r w:rsidR="00A91E2D">
        <w:rPr>
          <w:rFonts w:ascii="Arial" w:hAnsi="Arial" w:cs="Arial"/>
          <w:szCs w:val="20"/>
        </w:rPr>
        <w:t>(slovy dva tisíce korun</w:t>
      </w:r>
      <w:r w:rsidR="00A53C70">
        <w:rPr>
          <w:rFonts w:ascii="Arial" w:hAnsi="Arial" w:cs="Arial"/>
          <w:szCs w:val="20"/>
        </w:rPr>
        <w:t xml:space="preserve"> českých</w:t>
      </w:r>
      <w:r w:rsidR="00A91E2D">
        <w:rPr>
          <w:rFonts w:ascii="Arial" w:hAnsi="Arial" w:cs="Arial"/>
          <w:szCs w:val="20"/>
        </w:rPr>
        <w:t xml:space="preserve">) za každý započatý kalendářní den prodlení se splnění závazného termínu </w:t>
      </w:r>
      <w:r>
        <w:rPr>
          <w:rFonts w:ascii="Arial" w:hAnsi="Arial" w:cs="Arial"/>
          <w:szCs w:val="20"/>
        </w:rPr>
        <w:t xml:space="preserve">stanoveného v odst. 7.4. této smlouvy </w:t>
      </w:r>
      <w:r w:rsidR="00A91E2D">
        <w:rPr>
          <w:rFonts w:ascii="Arial" w:hAnsi="Arial" w:cs="Arial"/>
          <w:szCs w:val="20"/>
        </w:rPr>
        <w:t>pro odeslání</w:t>
      </w:r>
      <w:r w:rsidR="00746AB8">
        <w:rPr>
          <w:rFonts w:ascii="Arial" w:hAnsi="Arial" w:cs="Arial"/>
          <w:szCs w:val="20"/>
        </w:rPr>
        <w:t xml:space="preserve"> faktury</w:t>
      </w:r>
      <w:r>
        <w:rPr>
          <w:rFonts w:ascii="Arial" w:hAnsi="Arial" w:cs="Arial"/>
          <w:szCs w:val="20"/>
        </w:rPr>
        <w:t xml:space="preserve"> vystavené danému Kupujícímu</w:t>
      </w:r>
      <w:r w:rsidR="00746AB8">
        <w:rPr>
          <w:rFonts w:ascii="Arial" w:hAnsi="Arial" w:cs="Arial"/>
          <w:szCs w:val="20"/>
        </w:rPr>
        <w:t xml:space="preserve"> </w:t>
      </w:r>
      <w:r w:rsidR="0018566D">
        <w:rPr>
          <w:rFonts w:ascii="Arial" w:hAnsi="Arial" w:cs="Arial"/>
          <w:szCs w:val="20"/>
        </w:rPr>
        <w:t xml:space="preserve">a Prodávající je povinen takovou smluvní pokutu uhradit do sedmi (7) dnů poté, co </w:t>
      </w:r>
      <w:r>
        <w:rPr>
          <w:rFonts w:ascii="Arial" w:hAnsi="Arial" w:cs="Arial"/>
          <w:szCs w:val="20"/>
        </w:rPr>
        <w:t xml:space="preserve">dotčený </w:t>
      </w:r>
      <w:r w:rsidR="0018566D">
        <w:rPr>
          <w:rFonts w:ascii="Arial" w:hAnsi="Arial" w:cs="Arial"/>
          <w:szCs w:val="20"/>
        </w:rPr>
        <w:t>Kupující požádá Prodávajícího o zaplacení smluvní pokuty.</w:t>
      </w:r>
    </w:p>
    <w:p w:rsidR="003A3820" w:rsidRPr="00502F9D"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Prodávající se zavazuje plnit povinnos</w:t>
      </w:r>
      <w:r w:rsidR="00C42806" w:rsidRPr="00502F9D">
        <w:rPr>
          <w:rFonts w:ascii="Arial" w:hAnsi="Arial" w:cs="Arial"/>
          <w:szCs w:val="20"/>
        </w:rPr>
        <w:t>ti, jejichž splnění je utvrzeno</w:t>
      </w:r>
      <w:r w:rsidRPr="00502F9D">
        <w:rPr>
          <w:rFonts w:ascii="Arial" w:hAnsi="Arial" w:cs="Arial"/>
          <w:szCs w:val="20"/>
        </w:rPr>
        <w:t xml:space="preserve"> smluvní pokutou, i po zaplacení smluvní pokuty.</w:t>
      </w:r>
    </w:p>
    <w:p w:rsidR="00442FC7" w:rsidRPr="00502F9D" w:rsidRDefault="00442FC7"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lastRenderedPageBreak/>
        <w:t xml:space="preserve">Povinností Prodávajícího zaplatit </w:t>
      </w:r>
      <w:r w:rsidR="00922ED7">
        <w:rPr>
          <w:rFonts w:ascii="Arial" w:hAnsi="Arial" w:cs="Arial"/>
          <w:szCs w:val="20"/>
        </w:rPr>
        <w:t xml:space="preserve">dotčenému </w:t>
      </w:r>
      <w:r w:rsidRPr="00502F9D">
        <w:rPr>
          <w:rFonts w:ascii="Arial" w:hAnsi="Arial" w:cs="Arial"/>
          <w:szCs w:val="20"/>
        </w:rPr>
        <w:t xml:space="preserve">Kupujícímu smluvní pokutu není dotčeno právo na náhradu újmy (tj. škody i nemajetkové újmy), které </w:t>
      </w:r>
      <w:r w:rsidR="00922ED7">
        <w:rPr>
          <w:rFonts w:ascii="Arial" w:hAnsi="Arial" w:cs="Arial"/>
          <w:szCs w:val="20"/>
        </w:rPr>
        <w:t xml:space="preserve">danému </w:t>
      </w:r>
      <w:r w:rsidRPr="00502F9D">
        <w:rPr>
          <w:rFonts w:ascii="Arial" w:hAnsi="Arial" w:cs="Arial"/>
          <w:szCs w:val="20"/>
        </w:rPr>
        <w:t>Kupujícímu náleží vedle smluvní pokuty v plné výši.</w:t>
      </w:r>
    </w:p>
    <w:p w:rsidR="003A3820" w:rsidRPr="00502F9D" w:rsidRDefault="00922ED7" w:rsidP="00F80B1E">
      <w:pPr>
        <w:numPr>
          <w:ilvl w:val="1"/>
          <w:numId w:val="8"/>
        </w:numPr>
        <w:tabs>
          <w:tab w:val="num" w:pos="709"/>
        </w:tabs>
        <w:spacing w:after="120" w:line="276" w:lineRule="auto"/>
        <w:ind w:left="720" w:hanging="720"/>
        <w:rPr>
          <w:rFonts w:ascii="Arial" w:hAnsi="Arial" w:cs="Arial"/>
          <w:szCs w:val="20"/>
        </w:rPr>
      </w:pPr>
      <w:r>
        <w:rPr>
          <w:rFonts w:ascii="Arial" w:hAnsi="Arial" w:cs="Arial"/>
          <w:szCs w:val="20"/>
        </w:rPr>
        <w:t>Prodávající</w:t>
      </w:r>
      <w:r w:rsidR="003A3820" w:rsidRPr="00502F9D">
        <w:rPr>
          <w:rFonts w:ascii="Arial" w:hAnsi="Arial" w:cs="Arial"/>
          <w:szCs w:val="20"/>
        </w:rPr>
        <w:t xml:space="preserve"> se zavazuj</w:t>
      </w:r>
      <w:r>
        <w:rPr>
          <w:rFonts w:ascii="Arial" w:hAnsi="Arial" w:cs="Arial"/>
          <w:szCs w:val="20"/>
        </w:rPr>
        <w:t>e</w:t>
      </w:r>
      <w:r w:rsidR="003A3820" w:rsidRPr="00502F9D">
        <w:rPr>
          <w:rFonts w:ascii="Arial" w:hAnsi="Arial" w:cs="Arial"/>
          <w:szCs w:val="20"/>
        </w:rPr>
        <w:t xml:space="preserve"> zaplatit </w:t>
      </w:r>
      <w:r>
        <w:rPr>
          <w:rFonts w:ascii="Arial" w:hAnsi="Arial" w:cs="Arial"/>
          <w:szCs w:val="20"/>
        </w:rPr>
        <w:t>dotčenému Kupujícímu</w:t>
      </w:r>
      <w:r w:rsidR="003A3820" w:rsidRPr="00502F9D">
        <w:rPr>
          <w:rFonts w:ascii="Arial" w:hAnsi="Arial" w:cs="Arial"/>
          <w:szCs w:val="20"/>
        </w:rPr>
        <w:t xml:space="preserve"> úrok z prodlení ve výši 0,05 % z dlužné částky za každý den prodlení se splněním své peněžité</w:t>
      </w:r>
      <w:r>
        <w:rPr>
          <w:rFonts w:ascii="Arial" w:hAnsi="Arial" w:cs="Arial"/>
          <w:szCs w:val="20"/>
        </w:rPr>
        <w:t xml:space="preserve"> povinnosti</w:t>
      </w:r>
      <w:r w:rsidR="003A3820" w:rsidRPr="00502F9D">
        <w:rPr>
          <w:rFonts w:ascii="Arial" w:hAnsi="Arial" w:cs="Arial"/>
          <w:szCs w:val="20"/>
        </w:rPr>
        <w:t xml:space="preserve"> dle této smlouvy</w:t>
      </w:r>
      <w:r>
        <w:rPr>
          <w:rFonts w:ascii="Arial" w:hAnsi="Arial" w:cs="Arial"/>
          <w:szCs w:val="20"/>
        </w:rPr>
        <w:t xml:space="preserve"> vůči danému Kupujícímu</w:t>
      </w:r>
      <w:r w:rsidR="003A3820" w:rsidRPr="00502F9D">
        <w:rPr>
          <w:rFonts w:ascii="Arial" w:hAnsi="Arial" w:cs="Arial"/>
          <w:szCs w:val="20"/>
        </w:rPr>
        <w:t>.</w:t>
      </w:r>
      <w:r w:rsidRPr="00922ED7">
        <w:rPr>
          <w:rFonts w:ascii="Arial" w:hAnsi="Arial" w:cs="Arial"/>
          <w:szCs w:val="20"/>
        </w:rPr>
        <w:t xml:space="preserve"> </w:t>
      </w:r>
      <w:r>
        <w:rPr>
          <w:rFonts w:ascii="Arial" w:hAnsi="Arial" w:cs="Arial"/>
          <w:szCs w:val="20"/>
        </w:rPr>
        <w:t>Každý jednotlivý Kupující se zavazuje zaplatit Prodávajícímu úrok z prodlení ve výši 0,05 % z dlužné částky za každý den prodlení se splněním své vlastní peněžité povinnosti dle této smlouvy.</w:t>
      </w:r>
    </w:p>
    <w:p w:rsidR="003A3820" w:rsidRPr="00502F9D" w:rsidRDefault="003A3820" w:rsidP="00F80B1E">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 xml:space="preserve">Za porušení právní povinnosti ve smyslu této smlouvy se rovněž považuje, jestliže se některé prohlášení Prodávajícího, učiněné v této smlouvě, ukáže být nepravdivým, nepřesným či zavádějícím (dále též jen </w:t>
      </w:r>
      <w:r w:rsidRPr="00482378">
        <w:rPr>
          <w:rFonts w:ascii="Arial" w:hAnsi="Arial" w:cs="Arial"/>
          <w:szCs w:val="20"/>
        </w:rPr>
        <w:t>„</w:t>
      </w:r>
      <w:r w:rsidRPr="00646E33">
        <w:rPr>
          <w:rFonts w:ascii="Arial" w:hAnsi="Arial" w:cs="Arial"/>
          <w:b/>
          <w:bCs/>
          <w:szCs w:val="20"/>
        </w:rPr>
        <w:t>Porušení prohlášení</w:t>
      </w:r>
      <w:r w:rsidRPr="00502F9D">
        <w:rPr>
          <w:rFonts w:ascii="Arial" w:hAnsi="Arial" w:cs="Arial"/>
          <w:szCs w:val="20"/>
        </w:rPr>
        <w:t>“). Prodávající se zavazuje nahradit Kupujícím škodu</w:t>
      </w:r>
      <w:r w:rsidR="00D44EA4" w:rsidRPr="00502F9D">
        <w:rPr>
          <w:rFonts w:ascii="Arial" w:hAnsi="Arial" w:cs="Arial"/>
          <w:szCs w:val="20"/>
        </w:rPr>
        <w:t xml:space="preserve"> a případně též nemajetkovou újmu</w:t>
      </w:r>
      <w:r w:rsidRPr="00502F9D">
        <w:rPr>
          <w:rFonts w:ascii="Arial" w:hAnsi="Arial" w:cs="Arial"/>
          <w:szCs w:val="20"/>
        </w:rPr>
        <w:t xml:space="preserve">, která </w:t>
      </w:r>
      <w:r w:rsidR="00922ED7">
        <w:rPr>
          <w:rFonts w:ascii="Arial" w:hAnsi="Arial" w:cs="Arial"/>
          <w:szCs w:val="20"/>
        </w:rPr>
        <w:t>jim, ať již samostatně nebo společně</w:t>
      </w:r>
      <w:r w:rsidR="002B6D2A">
        <w:rPr>
          <w:rFonts w:ascii="Arial" w:hAnsi="Arial" w:cs="Arial"/>
          <w:szCs w:val="20"/>
        </w:rPr>
        <w:t>,</w:t>
      </w:r>
      <w:r w:rsidR="00922ED7" w:rsidRPr="00502F9D">
        <w:rPr>
          <w:rFonts w:ascii="Arial" w:hAnsi="Arial" w:cs="Arial"/>
          <w:szCs w:val="20"/>
        </w:rPr>
        <w:t xml:space="preserve"> </w:t>
      </w:r>
      <w:r w:rsidRPr="00502F9D">
        <w:rPr>
          <w:rFonts w:ascii="Arial" w:hAnsi="Arial" w:cs="Arial"/>
          <w:szCs w:val="20"/>
        </w:rPr>
        <w:t xml:space="preserve">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CC7A15">
        <w:rPr>
          <w:rFonts w:ascii="Arial" w:hAnsi="Arial" w:cs="Arial"/>
          <w:szCs w:val="20"/>
        </w:rPr>
        <w:t>újmě</w:t>
      </w:r>
      <w:r w:rsidRPr="00502F9D">
        <w:rPr>
          <w:rFonts w:ascii="Arial" w:hAnsi="Arial" w:cs="Arial"/>
          <w:szCs w:val="20"/>
        </w:rPr>
        <w:t>.</w:t>
      </w:r>
    </w:p>
    <w:p w:rsidR="003A3820" w:rsidRPr="00E52ED2" w:rsidRDefault="003A3820" w:rsidP="00E52ED2">
      <w:pPr>
        <w:pStyle w:val="Nadpis1"/>
        <w:numPr>
          <w:ilvl w:val="0"/>
          <w:numId w:val="25"/>
        </w:numPr>
        <w:spacing w:after="100" w:line="276" w:lineRule="auto"/>
        <w:ind w:hanging="720"/>
        <w:jc w:val="left"/>
        <w:rPr>
          <w:bCs w:val="0"/>
          <w:smallCaps/>
          <w:sz w:val="22"/>
          <w:szCs w:val="22"/>
        </w:rPr>
      </w:pPr>
      <w:r w:rsidRPr="00E52ED2">
        <w:rPr>
          <w:bCs w:val="0"/>
          <w:smallCaps/>
          <w:sz w:val="22"/>
          <w:szCs w:val="22"/>
        </w:rPr>
        <w:t>Trvání a ukončení smlouvy</w:t>
      </w:r>
    </w:p>
    <w:p w:rsidR="00E52ED2" w:rsidRPr="00E52ED2" w:rsidRDefault="00E52ED2" w:rsidP="00E52ED2">
      <w:pPr>
        <w:pStyle w:val="Odstavecseseznamem"/>
        <w:numPr>
          <w:ilvl w:val="0"/>
          <w:numId w:val="8"/>
        </w:numPr>
        <w:tabs>
          <w:tab w:val="left" w:pos="720"/>
        </w:tabs>
        <w:spacing w:after="120" w:line="276" w:lineRule="auto"/>
        <w:contextualSpacing w:val="0"/>
        <w:rPr>
          <w:rFonts w:ascii="Arial" w:hAnsi="Arial" w:cs="Arial"/>
          <w:vanish/>
          <w:szCs w:val="20"/>
        </w:rPr>
      </w:pPr>
    </w:p>
    <w:p w:rsidR="00FA1ACB" w:rsidRDefault="003A3820" w:rsidP="00E52ED2">
      <w:pPr>
        <w:pStyle w:val="Zkladntext"/>
        <w:numPr>
          <w:ilvl w:val="1"/>
          <w:numId w:val="8"/>
        </w:numPr>
        <w:tabs>
          <w:tab w:val="clear" w:pos="360"/>
          <w:tab w:val="left" w:pos="720"/>
          <w:tab w:val="num" w:pos="851"/>
        </w:tabs>
        <w:spacing w:after="120" w:line="276" w:lineRule="auto"/>
        <w:ind w:left="709" w:hanging="709"/>
        <w:rPr>
          <w:sz w:val="20"/>
          <w:szCs w:val="20"/>
        </w:rPr>
      </w:pPr>
      <w:r w:rsidRPr="00502F9D">
        <w:rPr>
          <w:sz w:val="20"/>
          <w:szCs w:val="20"/>
        </w:rPr>
        <w:t>Smlouva nabývá účinnosti dnem jejího po</w:t>
      </w:r>
      <w:r w:rsidR="00B45625">
        <w:rPr>
          <w:sz w:val="20"/>
          <w:szCs w:val="20"/>
        </w:rPr>
        <w:t>dpisu smluvními stranami, p</w:t>
      </w:r>
      <w:r w:rsidR="00442FC7" w:rsidRPr="00502F9D">
        <w:rPr>
          <w:sz w:val="20"/>
          <w:szCs w:val="20"/>
        </w:rPr>
        <w:t xml:space="preserve">okud zákon nestanoví den pozdější. </w:t>
      </w:r>
    </w:p>
    <w:p w:rsidR="00442FC7" w:rsidRPr="00502F9D" w:rsidRDefault="00442FC7"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 xml:space="preserve">Smlouva se uzavírá </w:t>
      </w:r>
      <w:r w:rsidR="008A3878">
        <w:rPr>
          <w:sz w:val="20"/>
          <w:szCs w:val="20"/>
        </w:rPr>
        <w:t>na</w:t>
      </w:r>
      <w:r w:rsidR="00B45625">
        <w:rPr>
          <w:sz w:val="20"/>
          <w:szCs w:val="20"/>
        </w:rPr>
        <w:t xml:space="preserve"> dobu </w:t>
      </w:r>
      <w:r w:rsidR="000211D5">
        <w:rPr>
          <w:sz w:val="20"/>
          <w:szCs w:val="20"/>
        </w:rPr>
        <w:t>48 měsíců</w:t>
      </w:r>
      <w:bookmarkStart w:id="10" w:name="_GoBack"/>
      <w:bookmarkEnd w:id="10"/>
      <w:r w:rsidR="008C542C">
        <w:rPr>
          <w:sz w:val="20"/>
          <w:szCs w:val="20"/>
        </w:rPr>
        <w:t>.</w:t>
      </w:r>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r w:rsidR="00922ED7">
        <w:rPr>
          <w:sz w:val="20"/>
          <w:szCs w:val="20"/>
        </w:rPr>
        <w:t>, resp. stranám, a to v souladu s odst. 1</w:t>
      </w:r>
      <w:r w:rsidR="00030A36">
        <w:rPr>
          <w:sz w:val="20"/>
          <w:szCs w:val="20"/>
        </w:rPr>
        <w:t>4</w:t>
      </w:r>
      <w:r w:rsidR="00922ED7">
        <w:rPr>
          <w:sz w:val="20"/>
          <w:szCs w:val="20"/>
        </w:rPr>
        <w:t>.1. této smlouvy</w:t>
      </w:r>
      <w:r w:rsidRPr="00502F9D">
        <w:rPr>
          <w:sz w:val="20"/>
          <w:szCs w:val="20"/>
        </w:rPr>
        <w:t>.</w:t>
      </w:r>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Kupující j</w:t>
      </w:r>
      <w:r w:rsidR="00922ED7">
        <w:rPr>
          <w:sz w:val="20"/>
          <w:szCs w:val="20"/>
        </w:rPr>
        <w:t>sou</w:t>
      </w:r>
      <w:r w:rsidRPr="00502F9D">
        <w:rPr>
          <w:sz w:val="20"/>
          <w:szCs w:val="20"/>
        </w:rPr>
        <w:t xml:space="preserve"> oprávněn</w:t>
      </w:r>
      <w:r w:rsidR="00922ED7">
        <w:rPr>
          <w:sz w:val="20"/>
          <w:szCs w:val="20"/>
        </w:rPr>
        <w:t>i</w:t>
      </w:r>
      <w:r w:rsidRPr="00502F9D">
        <w:rPr>
          <w:sz w:val="20"/>
          <w:szCs w:val="20"/>
        </w:rPr>
        <w:t xml:space="preserve"> odstoupit od smlouvy</w:t>
      </w:r>
      <w:r w:rsidR="00922ED7">
        <w:rPr>
          <w:sz w:val="20"/>
          <w:szCs w:val="20"/>
        </w:rPr>
        <w:t xml:space="preserve"> (a to na základě samostatného </w:t>
      </w:r>
      <w:r w:rsidR="002B6D2A">
        <w:rPr>
          <w:sz w:val="20"/>
          <w:szCs w:val="20"/>
        </w:rPr>
        <w:t xml:space="preserve">právního jednání některého z Kupujících </w:t>
      </w:r>
      <w:r w:rsidR="00922ED7">
        <w:rPr>
          <w:sz w:val="20"/>
          <w:szCs w:val="20"/>
        </w:rPr>
        <w:t xml:space="preserve">nebo </w:t>
      </w:r>
      <w:r w:rsidR="002B6D2A">
        <w:rPr>
          <w:sz w:val="20"/>
          <w:szCs w:val="20"/>
        </w:rPr>
        <w:t xml:space="preserve">na základě </w:t>
      </w:r>
      <w:r w:rsidR="00922ED7">
        <w:rPr>
          <w:sz w:val="20"/>
          <w:szCs w:val="20"/>
        </w:rPr>
        <w:t>společného právního jednání</w:t>
      </w:r>
      <w:r w:rsidR="002B6D2A">
        <w:rPr>
          <w:sz w:val="20"/>
          <w:szCs w:val="20"/>
        </w:rPr>
        <w:t xml:space="preserve"> všech Kupujících</w:t>
      </w:r>
      <w:r w:rsidR="00922ED7">
        <w:rPr>
          <w:sz w:val="20"/>
          <w:szCs w:val="20"/>
        </w:rPr>
        <w:t>)</w:t>
      </w:r>
      <w:r w:rsidRPr="00502F9D">
        <w:rPr>
          <w:sz w:val="20"/>
          <w:szCs w:val="20"/>
        </w:rPr>
        <w:t xml:space="preserve"> v případě, že se Prodávající ocitne v situaci, ohrožující řádné plnění závazků ze smlouvy (zejména zrušení Prodávajícího bez právního nástupce, úpadek Prodávajícího). Kupující </w:t>
      </w:r>
      <w:r w:rsidR="002B6D2A">
        <w:rPr>
          <w:sz w:val="20"/>
          <w:szCs w:val="20"/>
        </w:rPr>
        <w:t xml:space="preserve">nebo některý z Kupujících jsou </w:t>
      </w:r>
      <w:r w:rsidRPr="00502F9D">
        <w:rPr>
          <w:sz w:val="20"/>
          <w:szCs w:val="20"/>
        </w:rPr>
        <w:t>rovněž oprávněn</w:t>
      </w:r>
      <w:r w:rsidR="002B6D2A">
        <w:rPr>
          <w:sz w:val="20"/>
          <w:szCs w:val="20"/>
        </w:rPr>
        <w:t>i</w:t>
      </w:r>
      <w:r w:rsidRPr="00502F9D">
        <w:rPr>
          <w:sz w:val="20"/>
          <w:szCs w:val="20"/>
        </w:rPr>
        <w:t xml:space="preserve"> odstoupit od smlouvy (i) v případě, že Prodávající poruší </w:t>
      </w:r>
      <w:r w:rsidR="00E65E65" w:rsidRPr="00502F9D">
        <w:rPr>
          <w:sz w:val="20"/>
          <w:szCs w:val="20"/>
        </w:rPr>
        <w:t xml:space="preserve">svá prohlášení uvedená </w:t>
      </w:r>
      <w:r w:rsidRPr="00502F9D">
        <w:rPr>
          <w:sz w:val="20"/>
          <w:szCs w:val="20"/>
        </w:rPr>
        <w:t xml:space="preserve">v odst. 2.1. </w:t>
      </w:r>
      <w:r w:rsidR="003E6D03" w:rsidRPr="00502F9D">
        <w:rPr>
          <w:sz w:val="20"/>
          <w:szCs w:val="20"/>
        </w:rPr>
        <w:t>nebo 10.4.</w:t>
      </w:r>
      <w:r w:rsidR="006E68B7">
        <w:rPr>
          <w:sz w:val="20"/>
          <w:szCs w:val="20"/>
        </w:rPr>
        <w:t xml:space="preserve"> </w:t>
      </w:r>
      <w:r w:rsidRPr="00502F9D">
        <w:rPr>
          <w:sz w:val="20"/>
          <w:szCs w:val="20"/>
        </w:rPr>
        <w:t xml:space="preserve">této smlouvy, </w:t>
      </w:r>
      <w:r w:rsidR="001A1DD8" w:rsidRPr="00D7097B">
        <w:rPr>
          <w:sz w:val="20"/>
          <w:szCs w:val="20"/>
        </w:rPr>
        <w:t xml:space="preserve">nebo že se některé z těchto prohlášení ukáže být nepravdivým, nepřesným či zavádějícím, </w:t>
      </w:r>
      <w:r w:rsidRPr="00D7097B">
        <w:rPr>
          <w:sz w:val="20"/>
          <w:szCs w:val="20"/>
        </w:rPr>
        <w:t>(</w:t>
      </w:r>
      <w:proofErr w:type="spellStart"/>
      <w:r w:rsidRPr="00D7097B">
        <w:rPr>
          <w:sz w:val="20"/>
          <w:szCs w:val="20"/>
        </w:rPr>
        <w:t>ii</w:t>
      </w:r>
      <w:proofErr w:type="spellEnd"/>
      <w:r w:rsidRPr="00D7097B">
        <w:rPr>
          <w:sz w:val="20"/>
          <w:szCs w:val="20"/>
        </w:rPr>
        <w:t>) v</w:t>
      </w:r>
      <w:r w:rsidR="00E65E65" w:rsidRPr="00D7097B">
        <w:rPr>
          <w:sz w:val="20"/>
          <w:szCs w:val="20"/>
        </w:rPr>
        <w:t> </w:t>
      </w:r>
      <w:r w:rsidRPr="00D7097B">
        <w:rPr>
          <w:sz w:val="20"/>
          <w:szCs w:val="20"/>
        </w:rPr>
        <w:t>případě</w:t>
      </w:r>
      <w:r w:rsidR="00E65E65" w:rsidRPr="00D7097B">
        <w:rPr>
          <w:sz w:val="20"/>
          <w:szCs w:val="20"/>
        </w:rPr>
        <w:t xml:space="preserve">, </w:t>
      </w:r>
      <w:r w:rsidRPr="00D7097B">
        <w:rPr>
          <w:sz w:val="20"/>
          <w:szCs w:val="20"/>
        </w:rPr>
        <w:t xml:space="preserve">že Prodávající bude v prodlení se splněním </w:t>
      </w:r>
      <w:r w:rsidR="00512F6E" w:rsidRPr="00D7097B">
        <w:rPr>
          <w:sz w:val="20"/>
          <w:szCs w:val="20"/>
        </w:rPr>
        <w:t xml:space="preserve">Oznámení </w:t>
      </w:r>
      <w:r w:rsidR="002B6D2A">
        <w:rPr>
          <w:sz w:val="20"/>
          <w:szCs w:val="20"/>
        </w:rPr>
        <w:t xml:space="preserve">některého </w:t>
      </w:r>
      <w:r w:rsidRPr="00D7097B">
        <w:rPr>
          <w:sz w:val="20"/>
          <w:szCs w:val="20"/>
        </w:rPr>
        <w:t>Kupujícího po dobu delší dvaceti (20) dnů</w:t>
      </w:r>
      <w:r w:rsidR="00442FC7" w:rsidRPr="00D7097B">
        <w:rPr>
          <w:sz w:val="20"/>
          <w:szCs w:val="20"/>
        </w:rPr>
        <w:t xml:space="preserve"> (tímto ujednáním však není dotčen</w:t>
      </w:r>
      <w:r w:rsidR="001A566F" w:rsidRPr="00D7097B">
        <w:rPr>
          <w:sz w:val="20"/>
          <w:szCs w:val="20"/>
        </w:rPr>
        <w:t xml:space="preserve">a možnost postupu </w:t>
      </w:r>
      <w:r w:rsidR="00442FC7" w:rsidRPr="00D7097B">
        <w:rPr>
          <w:sz w:val="20"/>
          <w:szCs w:val="20"/>
        </w:rPr>
        <w:t>dle odst.</w:t>
      </w:r>
      <w:r w:rsidR="001A566F" w:rsidRPr="00D7097B">
        <w:rPr>
          <w:sz w:val="20"/>
          <w:szCs w:val="20"/>
        </w:rPr>
        <w:t xml:space="preserve"> </w:t>
      </w:r>
      <w:r w:rsidR="00442FC7" w:rsidRPr="00D7097B">
        <w:rPr>
          <w:sz w:val="20"/>
          <w:szCs w:val="20"/>
        </w:rPr>
        <w:t>6.</w:t>
      </w:r>
      <w:r w:rsidR="001A566F" w:rsidRPr="00D7097B">
        <w:rPr>
          <w:sz w:val="20"/>
          <w:szCs w:val="20"/>
        </w:rPr>
        <w:t>2</w:t>
      </w:r>
      <w:r w:rsidR="00442FC7" w:rsidRPr="00D7097B">
        <w:rPr>
          <w:sz w:val="20"/>
          <w:szCs w:val="20"/>
        </w:rPr>
        <w:t>. této smlouvy</w:t>
      </w:r>
      <w:r w:rsidR="001A566F" w:rsidRPr="00D7097B">
        <w:rPr>
          <w:sz w:val="20"/>
          <w:szCs w:val="20"/>
        </w:rPr>
        <w:t xml:space="preserve"> v případě Výpadku, bude-li při splnění podmínek podle tohoto odst. 6.2. </w:t>
      </w:r>
      <w:r w:rsidR="00AA7555" w:rsidRPr="00D7097B">
        <w:rPr>
          <w:sz w:val="20"/>
          <w:szCs w:val="20"/>
        </w:rPr>
        <w:t xml:space="preserve">této </w:t>
      </w:r>
      <w:r w:rsidR="001A566F" w:rsidRPr="00D7097B">
        <w:rPr>
          <w:sz w:val="20"/>
          <w:szCs w:val="20"/>
        </w:rPr>
        <w:t>smlouvy vyloučena odpovědnost Prodávajícího)</w:t>
      </w:r>
      <w:r w:rsidRPr="00D7097B">
        <w:rPr>
          <w:sz w:val="20"/>
          <w:szCs w:val="20"/>
        </w:rPr>
        <w:t>, nebo (</w:t>
      </w:r>
      <w:proofErr w:type="spellStart"/>
      <w:r w:rsidRPr="00D7097B">
        <w:rPr>
          <w:sz w:val="20"/>
          <w:szCs w:val="20"/>
        </w:rPr>
        <w:t>iii</w:t>
      </w:r>
      <w:proofErr w:type="spellEnd"/>
      <w:r w:rsidRPr="00D7097B">
        <w:rPr>
          <w:sz w:val="20"/>
          <w:szCs w:val="20"/>
        </w:rPr>
        <w:t xml:space="preserve">) v případě, že Prodávající </w:t>
      </w:r>
      <w:r w:rsidR="00512F6E" w:rsidRPr="00D7097B">
        <w:rPr>
          <w:sz w:val="20"/>
          <w:szCs w:val="20"/>
        </w:rPr>
        <w:t>dodá</w:t>
      </w:r>
      <w:r w:rsidRPr="00D7097B">
        <w:rPr>
          <w:sz w:val="20"/>
          <w:szCs w:val="20"/>
        </w:rPr>
        <w:t xml:space="preserve"> </w:t>
      </w:r>
      <w:r w:rsidR="002B6D2A">
        <w:rPr>
          <w:sz w:val="20"/>
          <w:szCs w:val="20"/>
        </w:rPr>
        <w:t xml:space="preserve">některému </w:t>
      </w:r>
      <w:r w:rsidRPr="00D7097B">
        <w:rPr>
          <w:sz w:val="20"/>
          <w:szCs w:val="20"/>
        </w:rPr>
        <w:t xml:space="preserve">Kupujícímu </w:t>
      </w:r>
      <w:r w:rsidR="00512F6E" w:rsidRPr="00D7097B">
        <w:rPr>
          <w:sz w:val="20"/>
          <w:szCs w:val="20"/>
        </w:rPr>
        <w:t xml:space="preserve">do Konsignačního skladu </w:t>
      </w:r>
      <w:r w:rsidRPr="00D7097B">
        <w:rPr>
          <w:sz w:val="20"/>
          <w:szCs w:val="20"/>
        </w:rPr>
        <w:t>nejméně ve dvou (2) po sobě jdoucích případech vadné Zboží, jehož hodnota bude činit minimálně deset procent (10 %</w:t>
      </w:r>
      <w:r w:rsidR="00512F6E" w:rsidRPr="00D7097B">
        <w:rPr>
          <w:sz w:val="20"/>
          <w:szCs w:val="20"/>
        </w:rPr>
        <w:t>) z hodnoty příslušného Oznámení</w:t>
      </w:r>
      <w:r w:rsidRPr="00D7097B">
        <w:rPr>
          <w:sz w:val="20"/>
          <w:szCs w:val="20"/>
        </w:rPr>
        <w:t>.</w:t>
      </w:r>
      <w:r w:rsidR="002B6D2A">
        <w:rPr>
          <w:sz w:val="20"/>
          <w:szCs w:val="20"/>
        </w:rPr>
        <w:t xml:space="preserve"> </w:t>
      </w:r>
      <w:bookmarkStart w:id="11" w:name="_Hlk181694663"/>
      <w:r w:rsidR="002B6D2A">
        <w:rPr>
          <w:sz w:val="20"/>
          <w:szCs w:val="20"/>
        </w:rPr>
        <w:t>V případě, že od této smlouvy odstoupí všichni Kupující společným právním jednáním, pak se smlouva ruší jako celek; v případě, že od smlouvy odstoupí některý z Kupujících na základě svého samostatného právního jednání, pak se smlouva ruší pouze ve vztahu mezi tímto Kupujícím a Prodávajícím, přičemž smluvní vztah mezi Prodávajícím a ostatními Kupujícími zůstává takovým odstoupením nedotčen.</w:t>
      </w:r>
      <w:bookmarkEnd w:id="11"/>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Kterákoliv ze smluvních stran může ukončit tuto smlouvu písemnou výpovědí</w:t>
      </w:r>
      <w:r w:rsidR="002B6D2A">
        <w:rPr>
          <w:sz w:val="20"/>
          <w:szCs w:val="20"/>
        </w:rPr>
        <w:t xml:space="preserve">, </w:t>
      </w:r>
      <w:r w:rsidR="002B6D2A" w:rsidRPr="002B6D2A">
        <w:rPr>
          <w:sz w:val="20"/>
          <w:szCs w:val="20"/>
        </w:rPr>
        <w:t xml:space="preserve">přičemž Kupující smlouvu vypovídají na základě společného právního jednání učiněného vůči Prodávajícímu nebo na základě </w:t>
      </w:r>
      <w:r w:rsidR="002B6D2A">
        <w:rPr>
          <w:sz w:val="20"/>
          <w:szCs w:val="20"/>
        </w:rPr>
        <w:t xml:space="preserve">samostatného </w:t>
      </w:r>
      <w:r w:rsidR="002B6D2A" w:rsidRPr="002B6D2A">
        <w:rPr>
          <w:sz w:val="20"/>
          <w:szCs w:val="20"/>
        </w:rPr>
        <w:t>právního jednání jednoho z Kupujících vůči Prodávajícímu a Prodávající smlouvu vypovídá jednáním upraveným v odst. 1</w:t>
      </w:r>
      <w:r w:rsidR="00030A36">
        <w:rPr>
          <w:sz w:val="20"/>
          <w:szCs w:val="20"/>
        </w:rPr>
        <w:t>4</w:t>
      </w:r>
      <w:r w:rsidR="002B6D2A" w:rsidRPr="002B6D2A">
        <w:rPr>
          <w:sz w:val="20"/>
          <w:szCs w:val="20"/>
        </w:rPr>
        <w:t xml:space="preserve">.1. této </w:t>
      </w:r>
      <w:r w:rsidR="002B6D2A" w:rsidRPr="002B6D2A">
        <w:rPr>
          <w:sz w:val="20"/>
          <w:szCs w:val="20"/>
        </w:rPr>
        <w:lastRenderedPageBreak/>
        <w:t>smlouvy, a to vůči všem Kupujícím společně anebo vůči některému z Kupujících</w:t>
      </w:r>
      <w:r w:rsidRPr="00502F9D">
        <w:rPr>
          <w:sz w:val="20"/>
          <w:szCs w:val="20"/>
        </w:rPr>
        <w:t>. Výpověď je možno podat z jakéhokoliv důvodu nebo i bez uvedení důvodu.</w:t>
      </w:r>
      <w:r w:rsidR="00030A36">
        <w:rPr>
          <w:sz w:val="20"/>
          <w:szCs w:val="20"/>
        </w:rPr>
        <w:t xml:space="preserve"> </w:t>
      </w:r>
      <w:r w:rsidR="00030A36" w:rsidRPr="00030A36">
        <w:rPr>
          <w:sz w:val="20"/>
          <w:szCs w:val="20"/>
        </w:rPr>
        <w:t xml:space="preserve">V případě, že tuto smlouvu vypoví všichni Kupující společným právním jednáním, pak se smlouva výpovědí ruší jako celek; v případě, že smlouvu vypoví některý z Kupujících na základě svého </w:t>
      </w:r>
      <w:r w:rsidR="00030A36">
        <w:rPr>
          <w:sz w:val="20"/>
          <w:szCs w:val="20"/>
        </w:rPr>
        <w:t xml:space="preserve">samostatného </w:t>
      </w:r>
      <w:r w:rsidR="00030A36" w:rsidRPr="00030A36">
        <w:rPr>
          <w:sz w:val="20"/>
          <w:szCs w:val="20"/>
        </w:rPr>
        <w:t>právního jednání, pak se smlouva výpovědí ruší pouze ve vztahu mezi tímto Kupujícím a Prodávajícím, přičemž smluvní vztah mezi Prodávajícím a ostatními Kupujícími zůstává takovou výpovědí nedotčen. Obdobně platí ujednání předchozí věty v případě výpovědi podané Prodávajícím vůči všem Kupujícím společně nebo v případě výpovědi podané Prodávajícím vůči jednomu z</w:t>
      </w:r>
      <w:r w:rsidR="00030A36">
        <w:rPr>
          <w:sz w:val="20"/>
          <w:szCs w:val="20"/>
        </w:rPr>
        <w:t> </w:t>
      </w:r>
      <w:r w:rsidR="00030A36" w:rsidRPr="00030A36">
        <w:rPr>
          <w:sz w:val="20"/>
          <w:szCs w:val="20"/>
        </w:rPr>
        <w:t>Kupujících</w:t>
      </w:r>
      <w:r w:rsidR="00030A36">
        <w:rPr>
          <w:sz w:val="20"/>
          <w:szCs w:val="20"/>
        </w:rPr>
        <w:t xml:space="preserve"> nebo některým z Kupujících</w:t>
      </w:r>
      <w:r w:rsidR="00030A36" w:rsidRPr="00030A36">
        <w:rPr>
          <w:sz w:val="20"/>
          <w:szCs w:val="20"/>
        </w:rPr>
        <w:t>.</w:t>
      </w:r>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 xml:space="preserve">Délka výpovědní </w:t>
      </w:r>
      <w:r w:rsidR="002542F8" w:rsidRPr="00502F9D">
        <w:rPr>
          <w:sz w:val="20"/>
          <w:szCs w:val="20"/>
        </w:rPr>
        <w:t>doby</w:t>
      </w:r>
      <w:r w:rsidRPr="00502F9D">
        <w:rPr>
          <w:sz w:val="20"/>
          <w:szCs w:val="20"/>
        </w:rPr>
        <w:t xml:space="preserve"> činí tři (3) měsíce v případě výpovědi podané Kupujícím </w:t>
      </w:r>
      <w:r w:rsidR="00030A36">
        <w:rPr>
          <w:sz w:val="20"/>
          <w:szCs w:val="20"/>
        </w:rPr>
        <w:t xml:space="preserve">či Kupujícími </w:t>
      </w:r>
      <w:r w:rsidRPr="00502F9D">
        <w:rPr>
          <w:sz w:val="20"/>
          <w:szCs w:val="20"/>
        </w:rPr>
        <w:t>a šest</w:t>
      </w:r>
      <w:r w:rsidR="00CB60AC">
        <w:rPr>
          <w:sz w:val="20"/>
          <w:szCs w:val="20"/>
        </w:rPr>
        <w:t xml:space="preserve"> </w:t>
      </w:r>
      <w:r w:rsidRPr="00502F9D">
        <w:rPr>
          <w:sz w:val="20"/>
          <w:szCs w:val="20"/>
        </w:rPr>
        <w:t xml:space="preserve">(6) měsíců v případě výpovědi podané Prodávajícím. Výpovědní </w:t>
      </w:r>
      <w:r w:rsidR="00103C7E" w:rsidRPr="00502F9D">
        <w:rPr>
          <w:sz w:val="20"/>
          <w:szCs w:val="20"/>
        </w:rPr>
        <w:t>doba</w:t>
      </w:r>
      <w:r w:rsidRPr="00502F9D">
        <w:rPr>
          <w:sz w:val="20"/>
          <w:szCs w:val="20"/>
        </w:rPr>
        <w:t xml:space="preserve"> začíná běžet prvním dnem měsíce následujícího po doručení písemné výpovědi druhé smluvní straně. Uplynutím výpovědní </w:t>
      </w:r>
      <w:r w:rsidR="002542F8" w:rsidRPr="00502F9D">
        <w:rPr>
          <w:sz w:val="20"/>
          <w:szCs w:val="20"/>
        </w:rPr>
        <w:t>doby</w:t>
      </w:r>
      <w:r w:rsidRPr="00502F9D">
        <w:rPr>
          <w:sz w:val="20"/>
          <w:szCs w:val="20"/>
        </w:rPr>
        <w:t xml:space="preserve"> smlouva končí.</w:t>
      </w:r>
    </w:p>
    <w:p w:rsidR="003A3820" w:rsidRPr="0008186D" w:rsidRDefault="003A3820" w:rsidP="0008186D">
      <w:pPr>
        <w:pStyle w:val="Nadpis1"/>
        <w:numPr>
          <w:ilvl w:val="0"/>
          <w:numId w:val="25"/>
        </w:numPr>
        <w:spacing w:after="100" w:line="276" w:lineRule="auto"/>
        <w:ind w:hanging="720"/>
        <w:jc w:val="left"/>
        <w:rPr>
          <w:smallCaps/>
          <w:sz w:val="22"/>
          <w:szCs w:val="22"/>
        </w:rPr>
      </w:pPr>
      <w:r w:rsidRPr="0008186D">
        <w:rPr>
          <w:smallCaps/>
          <w:sz w:val="22"/>
          <w:szCs w:val="22"/>
        </w:rPr>
        <w:t>Pojištění</w:t>
      </w:r>
    </w:p>
    <w:p w:rsidR="0008186D" w:rsidRPr="0008186D" w:rsidRDefault="0008186D" w:rsidP="0008186D">
      <w:pPr>
        <w:pStyle w:val="Odstavecseseznamem"/>
        <w:numPr>
          <w:ilvl w:val="0"/>
          <w:numId w:val="8"/>
        </w:numPr>
        <w:spacing w:after="120" w:line="276" w:lineRule="auto"/>
        <w:contextualSpacing w:val="0"/>
        <w:rPr>
          <w:rFonts w:ascii="Arial" w:hAnsi="Arial" w:cs="Arial"/>
          <w:vanish/>
          <w:szCs w:val="20"/>
        </w:rPr>
      </w:pPr>
      <w:bookmarkStart w:id="12" w:name="_Ref124779688"/>
    </w:p>
    <w:p w:rsidR="008069A0" w:rsidRPr="004B7EA2" w:rsidRDefault="003A3820" w:rsidP="0008186D">
      <w:pPr>
        <w:pStyle w:val="Zkladntext"/>
        <w:numPr>
          <w:ilvl w:val="1"/>
          <w:numId w:val="8"/>
        </w:numPr>
        <w:tabs>
          <w:tab w:val="clear" w:pos="360"/>
        </w:tabs>
        <w:spacing w:after="120" w:line="276" w:lineRule="auto"/>
        <w:ind w:left="709" w:hanging="709"/>
        <w:rPr>
          <w:sz w:val="20"/>
          <w:szCs w:val="20"/>
        </w:rPr>
      </w:pPr>
      <w:r w:rsidRPr="00502F9D">
        <w:rPr>
          <w:sz w:val="20"/>
          <w:szCs w:val="20"/>
        </w:rPr>
        <w:t xml:space="preserve">Prodávající </w:t>
      </w:r>
      <w:bookmarkStart w:id="13" w:name="_Hlk181695111"/>
      <w:r w:rsidRPr="00502F9D">
        <w:rPr>
          <w:sz w:val="20"/>
          <w:szCs w:val="20"/>
        </w:rPr>
        <w:t xml:space="preserve">je povinen mít po celou dobu účinnosti této smlouvy uzavřeno platné pojištění odpovědnosti za </w:t>
      </w:r>
      <w:r w:rsidR="00CB60AC">
        <w:rPr>
          <w:sz w:val="20"/>
          <w:szCs w:val="20"/>
        </w:rPr>
        <w:t>újmu</w:t>
      </w:r>
      <w:r w:rsidRPr="00502F9D">
        <w:rPr>
          <w:sz w:val="20"/>
          <w:szCs w:val="20"/>
        </w:rPr>
        <w:t xml:space="preserve"> na majetku Kupující</w:t>
      </w:r>
      <w:r w:rsidR="008069A0">
        <w:rPr>
          <w:sz w:val="20"/>
          <w:szCs w:val="20"/>
        </w:rPr>
        <w:t>ch</w:t>
      </w:r>
      <w:r w:rsidRPr="00502F9D">
        <w:rPr>
          <w:sz w:val="20"/>
          <w:szCs w:val="20"/>
        </w:rPr>
        <w:t xml:space="preserve"> či na zdraví </w:t>
      </w:r>
      <w:r w:rsidR="009443A9">
        <w:rPr>
          <w:sz w:val="20"/>
          <w:szCs w:val="20"/>
        </w:rPr>
        <w:t xml:space="preserve">a újmu způsobenou smrtí </w:t>
      </w:r>
      <w:r w:rsidR="009443A9" w:rsidRPr="00113005">
        <w:rPr>
          <w:sz w:val="20"/>
          <w:szCs w:val="20"/>
        </w:rPr>
        <w:t>v souvislosti s výkonem</w:t>
      </w:r>
      <w:r w:rsidR="00696049" w:rsidRPr="00113005">
        <w:rPr>
          <w:sz w:val="20"/>
          <w:szCs w:val="20"/>
        </w:rPr>
        <w:t xml:space="preserve"> podnikatelské činnosti</w:t>
      </w:r>
      <w:r w:rsidRPr="00113005">
        <w:rPr>
          <w:sz w:val="20"/>
          <w:szCs w:val="20"/>
        </w:rPr>
        <w:t xml:space="preserve"> s limitem pojistného plnění ve výši minimálně</w:t>
      </w:r>
      <w:r w:rsidR="00983675">
        <w:rPr>
          <w:sz w:val="20"/>
          <w:szCs w:val="20"/>
        </w:rPr>
        <w:t xml:space="preserve"> </w:t>
      </w:r>
      <w:r w:rsidRPr="00113005">
        <w:rPr>
          <w:sz w:val="20"/>
          <w:szCs w:val="20"/>
        </w:rPr>
        <w:t xml:space="preserve"> </w:t>
      </w:r>
      <w:r w:rsidR="00983675">
        <w:rPr>
          <w:b/>
          <w:bCs/>
          <w:sz w:val="20"/>
          <w:szCs w:val="20"/>
        </w:rPr>
        <w:t xml:space="preserve">5 </w:t>
      </w:r>
      <w:r w:rsidR="00F019AB" w:rsidRPr="00113005">
        <w:rPr>
          <w:b/>
          <w:bCs/>
          <w:sz w:val="20"/>
          <w:szCs w:val="20"/>
        </w:rPr>
        <w:t>000 000,-</w:t>
      </w:r>
      <w:r w:rsidR="006E68B7">
        <w:rPr>
          <w:b/>
          <w:bCs/>
          <w:sz w:val="20"/>
          <w:szCs w:val="20"/>
        </w:rPr>
        <w:t xml:space="preserve"> Kč</w:t>
      </w:r>
      <w:r w:rsidRPr="00502F9D">
        <w:rPr>
          <w:sz w:val="20"/>
          <w:szCs w:val="20"/>
        </w:rPr>
        <w:t xml:space="preserve"> (slovy</w:t>
      </w:r>
      <w:r w:rsidR="00113005">
        <w:rPr>
          <w:sz w:val="20"/>
          <w:szCs w:val="20"/>
        </w:rPr>
        <w:t xml:space="preserve"> </w:t>
      </w:r>
      <w:r w:rsidR="00983675">
        <w:rPr>
          <w:sz w:val="20"/>
          <w:szCs w:val="20"/>
        </w:rPr>
        <w:t>pět</w:t>
      </w:r>
      <w:r w:rsidR="00113005">
        <w:rPr>
          <w:sz w:val="20"/>
          <w:szCs w:val="20"/>
        </w:rPr>
        <w:t xml:space="preserve"> milionů</w:t>
      </w:r>
      <w:r w:rsidR="00646E33" w:rsidRPr="00D6668B">
        <w:rPr>
          <w:bCs/>
          <w:sz w:val="20"/>
          <w:szCs w:val="20"/>
        </w:rPr>
        <w:t xml:space="preserve"> </w:t>
      </w:r>
      <w:r w:rsidRPr="00502F9D">
        <w:rPr>
          <w:sz w:val="20"/>
          <w:szCs w:val="20"/>
        </w:rPr>
        <w:t>korun českých) za každou pojistnou událost.</w:t>
      </w:r>
      <w:r w:rsidR="00AC4149">
        <w:rPr>
          <w:sz w:val="20"/>
          <w:szCs w:val="20"/>
        </w:rPr>
        <w:t xml:space="preserve"> Tuto pojistnou smlouvu bude </w:t>
      </w:r>
      <w:r w:rsidR="00CB60AC">
        <w:rPr>
          <w:sz w:val="20"/>
          <w:szCs w:val="20"/>
        </w:rPr>
        <w:t>P</w:t>
      </w:r>
      <w:r w:rsidR="00AC4149">
        <w:rPr>
          <w:sz w:val="20"/>
          <w:szCs w:val="20"/>
        </w:rPr>
        <w:t>rodávající udržovat v platnosti pro celou dobu platnosti této smlouvy.</w:t>
      </w:r>
      <w:r w:rsidRPr="00502F9D">
        <w:rPr>
          <w:sz w:val="20"/>
          <w:szCs w:val="20"/>
        </w:rPr>
        <w:t xml:space="preserve"> </w:t>
      </w:r>
      <w:bookmarkEnd w:id="12"/>
    </w:p>
    <w:bookmarkEnd w:id="13"/>
    <w:p w:rsidR="005F25B1" w:rsidRPr="002A7DA3" w:rsidRDefault="003A3820" w:rsidP="002A7DA3">
      <w:pPr>
        <w:pStyle w:val="Zkladntext"/>
        <w:numPr>
          <w:ilvl w:val="1"/>
          <w:numId w:val="8"/>
        </w:numPr>
        <w:tabs>
          <w:tab w:val="num" w:pos="709"/>
        </w:tabs>
        <w:spacing w:after="120" w:line="276" w:lineRule="auto"/>
        <w:ind w:left="720" w:hanging="720"/>
        <w:rPr>
          <w:szCs w:val="20"/>
        </w:rPr>
      </w:pPr>
      <w:r w:rsidRPr="005F25B1">
        <w:rPr>
          <w:sz w:val="20"/>
          <w:szCs w:val="20"/>
        </w:rPr>
        <w:t xml:space="preserve">Prodávající se zavazuje v případě vzniku </w:t>
      </w:r>
      <w:r w:rsidR="00CB60AC" w:rsidRPr="005F25B1">
        <w:rPr>
          <w:sz w:val="20"/>
          <w:szCs w:val="20"/>
        </w:rPr>
        <w:t>újmy</w:t>
      </w:r>
      <w:r w:rsidRPr="005F25B1">
        <w:rPr>
          <w:sz w:val="20"/>
          <w:szCs w:val="20"/>
        </w:rPr>
        <w:t xml:space="preserve"> v souvislosti s touto smlouvou učinit veškerá opatření a vyvinout maximální úsilí k tomu, aby pojistitel vyplatil pojistné plnění z pojištění dle odst. 1</w:t>
      </w:r>
      <w:r w:rsidR="00512F6E" w:rsidRPr="005F25B1">
        <w:rPr>
          <w:sz w:val="20"/>
          <w:szCs w:val="20"/>
        </w:rPr>
        <w:t>3</w:t>
      </w:r>
      <w:r w:rsidRPr="005F25B1">
        <w:rPr>
          <w:sz w:val="20"/>
          <w:szCs w:val="20"/>
        </w:rPr>
        <w:t xml:space="preserve">.1. této smlouvy přímo </w:t>
      </w:r>
      <w:r w:rsidR="008069A0">
        <w:rPr>
          <w:sz w:val="20"/>
          <w:szCs w:val="20"/>
        </w:rPr>
        <w:t xml:space="preserve">dotčenému </w:t>
      </w:r>
      <w:r w:rsidRPr="005F25B1">
        <w:rPr>
          <w:sz w:val="20"/>
          <w:szCs w:val="20"/>
        </w:rPr>
        <w:t>Kupujícímu, a nebude-li to možné, zavazuje se Prodávající vyplatit</w:t>
      </w:r>
      <w:r w:rsidR="008069A0">
        <w:rPr>
          <w:sz w:val="20"/>
          <w:szCs w:val="20"/>
        </w:rPr>
        <w:t xml:space="preserve"> dotčenému</w:t>
      </w:r>
      <w:r w:rsidRPr="005F25B1">
        <w:rPr>
          <w:sz w:val="20"/>
          <w:szCs w:val="20"/>
        </w:rPr>
        <w:t xml:space="preserve"> Kupujícímu pojistné plnění z pojištění dle odst. 1</w:t>
      </w:r>
      <w:r w:rsidR="00512F6E" w:rsidRPr="005F25B1">
        <w:rPr>
          <w:sz w:val="20"/>
          <w:szCs w:val="20"/>
        </w:rPr>
        <w:t>3</w:t>
      </w:r>
      <w:r w:rsidRPr="005F25B1">
        <w:rPr>
          <w:sz w:val="20"/>
          <w:szCs w:val="20"/>
        </w:rPr>
        <w:t xml:space="preserve">.1. této smlouvy bezodkladně po obdržení plnění od pojistitele. </w:t>
      </w:r>
    </w:p>
    <w:p w:rsidR="003A3820" w:rsidRPr="0008186D" w:rsidRDefault="003A3820" w:rsidP="0008186D">
      <w:pPr>
        <w:pStyle w:val="Nadpis1"/>
        <w:numPr>
          <w:ilvl w:val="0"/>
          <w:numId w:val="25"/>
        </w:numPr>
        <w:spacing w:after="100" w:line="276" w:lineRule="auto"/>
        <w:ind w:hanging="720"/>
        <w:jc w:val="left"/>
        <w:rPr>
          <w:smallCaps/>
          <w:sz w:val="22"/>
          <w:szCs w:val="22"/>
        </w:rPr>
      </w:pPr>
      <w:r w:rsidRPr="0008186D">
        <w:rPr>
          <w:smallCaps/>
          <w:sz w:val="22"/>
          <w:szCs w:val="22"/>
        </w:rPr>
        <w:t xml:space="preserve">Komunikace smluvních stran </w:t>
      </w:r>
    </w:p>
    <w:p w:rsidR="0008186D" w:rsidRPr="0008186D" w:rsidRDefault="0008186D" w:rsidP="0008186D">
      <w:pPr>
        <w:pStyle w:val="Odstavecseseznamem"/>
        <w:numPr>
          <w:ilvl w:val="0"/>
          <w:numId w:val="8"/>
        </w:numPr>
        <w:contextualSpacing w:val="0"/>
        <w:rPr>
          <w:rFonts w:ascii="Arial" w:hAnsi="Arial" w:cs="Arial"/>
          <w:vanish/>
          <w:szCs w:val="20"/>
        </w:rPr>
      </w:pPr>
    </w:p>
    <w:p w:rsidR="003A3820" w:rsidRPr="00C9024D" w:rsidRDefault="003A3820" w:rsidP="00C9024D">
      <w:pPr>
        <w:pStyle w:val="Zkladntext"/>
        <w:numPr>
          <w:ilvl w:val="1"/>
          <w:numId w:val="8"/>
        </w:numPr>
        <w:tabs>
          <w:tab w:val="clear" w:pos="360"/>
          <w:tab w:val="num" w:pos="709"/>
        </w:tabs>
        <w:ind w:left="709" w:hanging="709"/>
        <w:rPr>
          <w:sz w:val="20"/>
          <w:szCs w:val="20"/>
        </w:rPr>
      </w:pPr>
      <w:r w:rsidRPr="00C9024D">
        <w:rPr>
          <w:sz w:val="20"/>
          <w:szCs w:val="20"/>
        </w:rPr>
        <w:t>Má-li být dle této smlouvy doručeno oznámení, žádost či jiné sdělení druhé smluvní straně v písemné formě, zašle odesílající strana tuto zá</w:t>
      </w:r>
      <w:r w:rsidR="00B072C9" w:rsidRPr="00C9024D">
        <w:rPr>
          <w:sz w:val="20"/>
          <w:szCs w:val="20"/>
        </w:rPr>
        <w:t xml:space="preserve">silku </w:t>
      </w:r>
      <w:r w:rsidR="008069A0" w:rsidRPr="00C9024D">
        <w:rPr>
          <w:sz w:val="20"/>
          <w:szCs w:val="20"/>
        </w:rPr>
        <w:t>datovou zprávou prostřednictvím informačního systému datových schránek, případně</w:t>
      </w:r>
      <w:r w:rsidR="008069A0" w:rsidRPr="00C9024D">
        <w:rPr>
          <w:szCs w:val="20"/>
        </w:rPr>
        <w:t xml:space="preserve"> </w:t>
      </w:r>
      <w:r w:rsidR="00B072C9" w:rsidRPr="00C9024D">
        <w:rPr>
          <w:sz w:val="20"/>
          <w:szCs w:val="20"/>
        </w:rPr>
        <w:t>doporučenou poštou,</w:t>
      </w:r>
      <w:r w:rsidRPr="00C9024D">
        <w:rPr>
          <w:sz w:val="20"/>
          <w:szCs w:val="20"/>
        </w:rPr>
        <w:t xml:space="preserve"> prostřednictvím kurýrní služby nebo ji předá osobně oprávněnému zástupci druhé smluvní strany proti potvrzení</w:t>
      </w:r>
      <w:r w:rsidR="00C9024D">
        <w:rPr>
          <w:sz w:val="20"/>
          <w:szCs w:val="20"/>
        </w:rPr>
        <w:t xml:space="preserve"> </w:t>
      </w:r>
      <w:r w:rsidRPr="00C9024D">
        <w:rPr>
          <w:sz w:val="20"/>
          <w:szCs w:val="20"/>
        </w:rPr>
        <w:t>o převzetí.</w:t>
      </w:r>
      <w:r w:rsidR="008069A0" w:rsidRPr="00C9024D">
        <w:rPr>
          <w:szCs w:val="20"/>
        </w:rPr>
        <w:t xml:space="preserve"> </w:t>
      </w:r>
      <w:r w:rsidR="008069A0" w:rsidRPr="00C9024D">
        <w:rPr>
          <w:sz w:val="20"/>
          <w:szCs w:val="20"/>
        </w:rPr>
        <w:t>Pro účely společného doručování Kupujícím smluvní strany určují kontaktní adresu všech Kupujících, kterou je Jihočeské nemocnice, a.s., B. Němcové 54/585, 370 01 České Budějovice</w:t>
      </w:r>
      <w:r w:rsidR="00121E72" w:rsidRPr="00C9024D">
        <w:rPr>
          <w:sz w:val="20"/>
          <w:szCs w:val="20"/>
        </w:rPr>
        <w:t>, ID DS a6renu9</w:t>
      </w:r>
      <w:r w:rsidR="008069A0" w:rsidRPr="00C9024D">
        <w:rPr>
          <w:sz w:val="20"/>
          <w:szCs w:val="20"/>
        </w:rPr>
        <w:t>.</w:t>
      </w:r>
    </w:p>
    <w:p w:rsidR="008069A0" w:rsidRPr="008069A0" w:rsidRDefault="008069A0" w:rsidP="00D014DC">
      <w:pPr>
        <w:pStyle w:val="Zkladntext"/>
        <w:ind w:left="720"/>
        <w:rPr>
          <w:sz w:val="20"/>
          <w:szCs w:val="20"/>
        </w:rPr>
      </w:pPr>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sidRPr="00502F9D">
        <w:rPr>
          <w:sz w:val="20"/>
          <w:szCs w:val="20"/>
        </w:rPr>
        <w:t>2</w:t>
      </w:r>
      <w:r w:rsidR="00782068">
        <w:rPr>
          <w:sz w:val="20"/>
          <w:szCs w:val="20"/>
        </w:rPr>
        <w:t>.5</w:t>
      </w:r>
      <w:r w:rsidRPr="00502F9D">
        <w:rPr>
          <w:sz w:val="20"/>
          <w:szCs w:val="20"/>
        </w:rPr>
        <w:t>. této smlouvy.</w:t>
      </w:r>
    </w:p>
    <w:p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Smluvní strany uvedly za účelem doručování ve smyslu odst. 1</w:t>
      </w:r>
      <w:r w:rsidR="00512F6E" w:rsidRPr="00502F9D">
        <w:rPr>
          <w:sz w:val="20"/>
          <w:szCs w:val="20"/>
        </w:rPr>
        <w:t>4</w:t>
      </w:r>
      <w:r w:rsidRPr="00502F9D">
        <w:rPr>
          <w:sz w:val="20"/>
          <w:szCs w:val="20"/>
        </w:rPr>
        <w:t>.1. této smlouvy následující kontaktní údaje:</w:t>
      </w: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0"/>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1"/>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1"/>
          <w:numId w:val="21"/>
        </w:numPr>
        <w:tabs>
          <w:tab w:val="left" w:pos="3420"/>
        </w:tabs>
        <w:spacing w:line="276" w:lineRule="auto"/>
        <w:rPr>
          <w:rFonts w:ascii="Arial" w:hAnsi="Arial" w:cs="Arial"/>
          <w:vanish/>
          <w:szCs w:val="20"/>
        </w:rPr>
      </w:pPr>
    </w:p>
    <w:p w:rsidR="005F24B1" w:rsidRPr="005F24B1" w:rsidRDefault="005F24B1" w:rsidP="005F24B1">
      <w:pPr>
        <w:pStyle w:val="Odstavecseseznamem"/>
        <w:numPr>
          <w:ilvl w:val="1"/>
          <w:numId w:val="21"/>
        </w:numPr>
        <w:tabs>
          <w:tab w:val="left" w:pos="3420"/>
        </w:tabs>
        <w:spacing w:line="276" w:lineRule="auto"/>
        <w:rPr>
          <w:rFonts w:ascii="Arial" w:hAnsi="Arial" w:cs="Arial"/>
          <w:vanish/>
          <w:szCs w:val="20"/>
        </w:rPr>
      </w:pPr>
    </w:p>
    <w:p w:rsidR="005F24B1" w:rsidRDefault="005F24B1" w:rsidP="005F24B1">
      <w:pPr>
        <w:pStyle w:val="Odstavecseseznamem"/>
        <w:numPr>
          <w:ilvl w:val="2"/>
          <w:numId w:val="21"/>
        </w:numPr>
        <w:spacing w:line="276" w:lineRule="auto"/>
        <w:rPr>
          <w:rFonts w:ascii="Arial" w:hAnsi="Arial" w:cs="Arial"/>
          <w:szCs w:val="20"/>
        </w:rPr>
      </w:pPr>
      <w:r w:rsidRPr="005F24B1">
        <w:rPr>
          <w:rFonts w:ascii="Arial" w:hAnsi="Arial" w:cs="Arial"/>
          <w:szCs w:val="20"/>
        </w:rPr>
        <w:t>Za Kupující jsou kontaktní údaje uvedeny v Příloze č. 2 této Smlouvy.</w:t>
      </w:r>
    </w:p>
    <w:p w:rsidR="0018136F" w:rsidRPr="005F24B1" w:rsidRDefault="005F24B1" w:rsidP="005F24B1">
      <w:pPr>
        <w:spacing w:line="276" w:lineRule="auto"/>
        <w:ind w:left="720"/>
        <w:rPr>
          <w:rFonts w:ascii="Arial" w:hAnsi="Arial" w:cs="Arial"/>
          <w:szCs w:val="20"/>
        </w:rPr>
      </w:pPr>
      <w:r w:rsidRPr="005F24B1">
        <w:rPr>
          <w:rFonts w:ascii="Arial" w:hAnsi="Arial" w:cs="Arial"/>
          <w:szCs w:val="20"/>
        </w:rPr>
        <w:t xml:space="preserve">                      </w:t>
      </w:r>
    </w:p>
    <w:p w:rsidR="003F364D" w:rsidRPr="00502F9D" w:rsidRDefault="005F24B1" w:rsidP="005F24B1">
      <w:pPr>
        <w:pStyle w:val="Odstavecseseznamem"/>
        <w:numPr>
          <w:ilvl w:val="2"/>
          <w:numId w:val="21"/>
        </w:numPr>
        <w:spacing w:line="276" w:lineRule="auto"/>
        <w:rPr>
          <w:rFonts w:ascii="Arial" w:hAnsi="Arial" w:cs="Arial"/>
          <w:szCs w:val="20"/>
        </w:rPr>
      </w:pPr>
      <w:r>
        <w:rPr>
          <w:rFonts w:ascii="Arial" w:hAnsi="Arial" w:cs="Arial"/>
          <w:szCs w:val="20"/>
        </w:rPr>
        <w:t>Za prodávajícího</w:t>
      </w:r>
      <w:r>
        <w:rPr>
          <w:rFonts w:ascii="Arial" w:hAnsi="Arial" w:cs="Arial"/>
          <w:szCs w:val="20"/>
        </w:rPr>
        <w:tab/>
      </w:r>
      <w:r w:rsidR="00E07BD6">
        <w:rPr>
          <w:rFonts w:ascii="Arial" w:hAnsi="Arial" w:cs="Arial"/>
          <w:b/>
          <w:szCs w:val="20"/>
          <w:highlight w:val="yellow"/>
        </w:rPr>
        <w:fldChar w:fldCharType="begin">
          <w:ffData>
            <w:name w:val="Text12"/>
            <w:enabled/>
            <w:calcOnExit w:val="0"/>
            <w:textInput>
              <w:default w:val="Název společnosti [doplní účastník]"/>
            </w:textInput>
          </w:ffData>
        </w:fldChar>
      </w:r>
      <w:bookmarkStart w:id="14" w:name="Text12"/>
      <w:r w:rsidR="00F67F44">
        <w:rPr>
          <w:rFonts w:ascii="Arial" w:hAnsi="Arial" w:cs="Arial"/>
          <w:b/>
          <w:szCs w:val="20"/>
          <w:highlight w:val="yellow"/>
        </w:rPr>
        <w:instrText xml:space="preserve"> FORMTEXT </w:instrText>
      </w:r>
      <w:r w:rsidR="00E07BD6">
        <w:rPr>
          <w:rFonts w:ascii="Arial" w:hAnsi="Arial" w:cs="Arial"/>
          <w:b/>
          <w:szCs w:val="20"/>
          <w:highlight w:val="yellow"/>
        </w:rPr>
      </w:r>
      <w:r w:rsidR="00E07BD6">
        <w:rPr>
          <w:rFonts w:ascii="Arial" w:hAnsi="Arial" w:cs="Arial"/>
          <w:b/>
          <w:szCs w:val="20"/>
          <w:highlight w:val="yellow"/>
        </w:rPr>
        <w:fldChar w:fldCharType="separate"/>
      </w:r>
      <w:r w:rsidR="00F67F44">
        <w:rPr>
          <w:rFonts w:ascii="Arial" w:hAnsi="Arial" w:cs="Arial"/>
          <w:b/>
          <w:noProof/>
          <w:szCs w:val="20"/>
          <w:highlight w:val="yellow"/>
        </w:rPr>
        <w:t>Název společnosti [doplní účastník]</w:t>
      </w:r>
      <w:r w:rsidR="00E07BD6">
        <w:rPr>
          <w:rFonts w:ascii="Arial" w:hAnsi="Arial" w:cs="Arial"/>
          <w:b/>
          <w:szCs w:val="20"/>
          <w:highlight w:val="yellow"/>
        </w:rPr>
        <w:fldChar w:fldCharType="end"/>
      </w:r>
      <w:bookmarkEnd w:id="14"/>
      <w:r w:rsidR="003A3820" w:rsidRPr="00502F9D">
        <w:rPr>
          <w:rFonts w:ascii="Arial" w:hAnsi="Arial" w:cs="Arial"/>
          <w:szCs w:val="20"/>
        </w:rPr>
        <w:tab/>
      </w:r>
    </w:p>
    <w:p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5F24B1">
        <w:rPr>
          <w:rFonts w:ascii="Arial" w:hAnsi="Arial" w:cs="Arial"/>
          <w:szCs w:val="20"/>
        </w:rPr>
        <w:tab/>
      </w:r>
      <w:r w:rsidR="00E07BD6" w:rsidRPr="00502F9D">
        <w:rPr>
          <w:rFonts w:ascii="Arial" w:hAnsi="Arial" w:cs="Arial"/>
          <w:szCs w:val="20"/>
          <w:highlight w:val="yellow"/>
        </w:rPr>
        <w:fldChar w:fldCharType="begin">
          <w:ffData>
            <w:name w:val="Text13"/>
            <w:enabled/>
            <w:calcOnExit w:val="0"/>
            <w:textInput>
              <w:default w:val="Adresa"/>
            </w:textInput>
          </w:ffData>
        </w:fldChar>
      </w:r>
      <w:bookmarkStart w:id="15" w:name="Text13"/>
      <w:r w:rsidRPr="00502F9D">
        <w:rPr>
          <w:rFonts w:ascii="Arial" w:hAnsi="Arial" w:cs="Arial"/>
          <w:szCs w:val="20"/>
          <w:highlight w:val="yellow"/>
        </w:rPr>
        <w:instrText xml:space="preserve"> FORMTEXT </w:instrText>
      </w:r>
      <w:r w:rsidR="00E07BD6" w:rsidRPr="00502F9D">
        <w:rPr>
          <w:rFonts w:ascii="Arial" w:hAnsi="Arial" w:cs="Arial"/>
          <w:szCs w:val="20"/>
          <w:highlight w:val="yellow"/>
        </w:rPr>
      </w:r>
      <w:r w:rsidR="00E07BD6" w:rsidRPr="00502F9D">
        <w:rPr>
          <w:rFonts w:ascii="Arial" w:hAnsi="Arial" w:cs="Arial"/>
          <w:szCs w:val="20"/>
          <w:highlight w:val="yellow"/>
        </w:rPr>
        <w:fldChar w:fldCharType="separate"/>
      </w:r>
      <w:r w:rsidR="0018605A">
        <w:rPr>
          <w:rFonts w:ascii="Arial" w:hAnsi="Arial" w:cs="Arial"/>
          <w:noProof/>
          <w:szCs w:val="20"/>
          <w:highlight w:val="yellow"/>
        </w:rPr>
        <w:t>Adresa</w:t>
      </w:r>
      <w:r w:rsidR="00E07BD6" w:rsidRPr="00502F9D">
        <w:rPr>
          <w:rFonts w:ascii="Arial" w:hAnsi="Arial" w:cs="Arial"/>
          <w:szCs w:val="20"/>
          <w:highlight w:val="yellow"/>
        </w:rPr>
        <w:fldChar w:fldCharType="end"/>
      </w:r>
      <w:bookmarkEnd w:id="15"/>
    </w:p>
    <w:p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5F24B1">
        <w:rPr>
          <w:rFonts w:ascii="Arial" w:hAnsi="Arial" w:cs="Arial"/>
          <w:szCs w:val="20"/>
        </w:rPr>
        <w:tab/>
      </w:r>
      <w:r w:rsidR="00E07BD6" w:rsidRPr="00502F9D">
        <w:rPr>
          <w:rFonts w:ascii="Arial" w:hAnsi="Arial" w:cs="Arial"/>
          <w:szCs w:val="20"/>
          <w:highlight w:val="yellow"/>
        </w:rPr>
        <w:fldChar w:fldCharType="begin">
          <w:ffData>
            <w:name w:val="Text13"/>
            <w:enabled/>
            <w:calcOnExit w:val="0"/>
            <w:textInput>
              <w:default w:val="Adresa"/>
            </w:textInput>
          </w:ffData>
        </w:fldChar>
      </w:r>
      <w:r w:rsidRPr="00502F9D">
        <w:rPr>
          <w:rFonts w:ascii="Arial" w:hAnsi="Arial" w:cs="Arial"/>
          <w:szCs w:val="20"/>
          <w:highlight w:val="yellow"/>
        </w:rPr>
        <w:instrText xml:space="preserve"> FORMTEXT </w:instrText>
      </w:r>
      <w:r w:rsidR="00E07BD6" w:rsidRPr="00502F9D">
        <w:rPr>
          <w:rFonts w:ascii="Arial" w:hAnsi="Arial" w:cs="Arial"/>
          <w:szCs w:val="20"/>
          <w:highlight w:val="yellow"/>
        </w:rPr>
      </w:r>
      <w:r w:rsidR="00E07BD6" w:rsidRPr="00502F9D">
        <w:rPr>
          <w:rFonts w:ascii="Arial" w:hAnsi="Arial" w:cs="Arial"/>
          <w:szCs w:val="20"/>
          <w:highlight w:val="yellow"/>
        </w:rPr>
        <w:fldChar w:fldCharType="separate"/>
      </w:r>
      <w:r w:rsidR="0018605A">
        <w:rPr>
          <w:rFonts w:ascii="Arial" w:hAnsi="Arial" w:cs="Arial"/>
          <w:noProof/>
          <w:szCs w:val="20"/>
          <w:highlight w:val="yellow"/>
        </w:rPr>
        <w:t>Adresa</w:t>
      </w:r>
      <w:r w:rsidR="00E07BD6" w:rsidRPr="00502F9D">
        <w:rPr>
          <w:rFonts w:ascii="Arial" w:hAnsi="Arial" w:cs="Arial"/>
          <w:szCs w:val="20"/>
          <w:highlight w:val="yellow"/>
        </w:rPr>
        <w:fldChar w:fldCharType="end"/>
      </w:r>
    </w:p>
    <w:p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5F24B1">
        <w:rPr>
          <w:rFonts w:ascii="Arial" w:hAnsi="Arial" w:cs="Arial"/>
          <w:szCs w:val="20"/>
        </w:rPr>
        <w:tab/>
      </w:r>
      <w:r w:rsidRPr="00502F9D">
        <w:rPr>
          <w:rFonts w:ascii="Arial" w:hAnsi="Arial" w:cs="Arial"/>
          <w:szCs w:val="20"/>
        </w:rPr>
        <w:t xml:space="preserve">Kontakt: </w:t>
      </w:r>
      <w:r w:rsidR="00004BDD">
        <w:rPr>
          <w:rFonts w:ascii="Arial" w:hAnsi="Arial" w:cs="Arial"/>
          <w:szCs w:val="20"/>
        </w:rPr>
        <w:tab/>
      </w:r>
      <w:r w:rsidR="00E07BD6">
        <w:rPr>
          <w:rFonts w:ascii="Arial" w:hAnsi="Arial" w:cs="Arial"/>
          <w:szCs w:val="20"/>
          <w:highlight w:val="yellow"/>
        </w:rPr>
        <w:fldChar w:fldCharType="begin">
          <w:ffData>
            <w:name w:val="Text14"/>
            <w:enabled/>
            <w:calcOnExit w:val="0"/>
            <w:textInput>
              <w:default w:val="[doplní účastník; jméno a příjmení]"/>
            </w:textInput>
          </w:ffData>
        </w:fldChar>
      </w:r>
      <w:bookmarkStart w:id="16" w:name="Text14"/>
      <w:r w:rsidR="00D445CF">
        <w:rPr>
          <w:rFonts w:ascii="Arial" w:hAnsi="Arial" w:cs="Arial"/>
          <w:szCs w:val="20"/>
          <w:highlight w:val="yellow"/>
        </w:rPr>
        <w:instrText xml:space="preserve"> FORMTEXT </w:instrText>
      </w:r>
      <w:r w:rsidR="00E07BD6">
        <w:rPr>
          <w:rFonts w:ascii="Arial" w:hAnsi="Arial" w:cs="Arial"/>
          <w:szCs w:val="20"/>
          <w:highlight w:val="yellow"/>
        </w:rPr>
      </w:r>
      <w:r w:rsidR="00E07BD6">
        <w:rPr>
          <w:rFonts w:ascii="Arial" w:hAnsi="Arial" w:cs="Arial"/>
          <w:szCs w:val="20"/>
          <w:highlight w:val="yellow"/>
        </w:rPr>
        <w:fldChar w:fldCharType="separate"/>
      </w:r>
      <w:r w:rsidR="00D445CF">
        <w:rPr>
          <w:rFonts w:ascii="Arial" w:hAnsi="Arial" w:cs="Arial"/>
          <w:noProof/>
          <w:szCs w:val="20"/>
          <w:highlight w:val="yellow"/>
        </w:rPr>
        <w:t>[doplní účastník; jméno a příjmení]</w:t>
      </w:r>
      <w:r w:rsidR="00E07BD6">
        <w:rPr>
          <w:rFonts w:ascii="Arial" w:hAnsi="Arial" w:cs="Arial"/>
          <w:szCs w:val="20"/>
          <w:highlight w:val="yellow"/>
        </w:rPr>
        <w:fldChar w:fldCharType="end"/>
      </w:r>
      <w:bookmarkEnd w:id="16"/>
    </w:p>
    <w:p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5F24B1">
        <w:rPr>
          <w:rFonts w:ascii="Arial" w:hAnsi="Arial" w:cs="Arial"/>
          <w:szCs w:val="20"/>
        </w:rPr>
        <w:tab/>
      </w:r>
      <w:r w:rsidRPr="00502F9D">
        <w:rPr>
          <w:rFonts w:ascii="Arial" w:hAnsi="Arial" w:cs="Arial"/>
          <w:szCs w:val="20"/>
        </w:rPr>
        <w:t>Tel:</w:t>
      </w:r>
      <w:r w:rsidR="005F24B1">
        <w:rPr>
          <w:rFonts w:ascii="Arial" w:hAnsi="Arial" w:cs="Arial"/>
          <w:szCs w:val="20"/>
        </w:rPr>
        <w:tab/>
      </w:r>
      <w:r w:rsidRPr="00502F9D">
        <w:rPr>
          <w:rFonts w:ascii="Arial" w:hAnsi="Arial" w:cs="Arial"/>
          <w:szCs w:val="20"/>
        </w:rPr>
        <w:t xml:space="preserve"> </w:t>
      </w:r>
      <w:r w:rsidR="00D445CF">
        <w:rPr>
          <w:rFonts w:ascii="Arial" w:hAnsi="Arial" w:cs="Arial"/>
          <w:szCs w:val="20"/>
        </w:rPr>
        <w:tab/>
      </w:r>
      <w:r w:rsidR="005F24B1">
        <w:rPr>
          <w:rFonts w:ascii="Arial" w:hAnsi="Arial" w:cs="Arial"/>
          <w:szCs w:val="20"/>
        </w:rPr>
        <w:t xml:space="preserve">+420 </w:t>
      </w:r>
      <w:r w:rsidR="00E07BD6" w:rsidRPr="00D445CF">
        <w:rPr>
          <w:rFonts w:ascii="Arial" w:hAnsi="Arial" w:cs="Arial"/>
          <w:szCs w:val="20"/>
          <w:highlight w:val="yellow"/>
        </w:rPr>
        <w:fldChar w:fldCharType="begin">
          <w:ffData>
            <w:name w:val="Text15"/>
            <w:enabled/>
            <w:calcOnExit w:val="0"/>
            <w:textInput>
              <w:default w:val="[doplní účastník]"/>
            </w:textInput>
          </w:ffData>
        </w:fldChar>
      </w:r>
      <w:bookmarkStart w:id="17" w:name="Text15"/>
      <w:r w:rsidR="00D445CF" w:rsidRPr="00D445CF">
        <w:rPr>
          <w:rFonts w:ascii="Arial" w:hAnsi="Arial" w:cs="Arial"/>
          <w:szCs w:val="20"/>
          <w:highlight w:val="yellow"/>
        </w:rPr>
        <w:instrText xml:space="preserve"> FORMTEXT </w:instrText>
      </w:r>
      <w:r w:rsidR="00E07BD6" w:rsidRPr="00D445CF">
        <w:rPr>
          <w:rFonts w:ascii="Arial" w:hAnsi="Arial" w:cs="Arial"/>
          <w:szCs w:val="20"/>
          <w:highlight w:val="yellow"/>
        </w:rPr>
      </w:r>
      <w:r w:rsidR="00E07BD6" w:rsidRPr="00D445CF">
        <w:rPr>
          <w:rFonts w:ascii="Arial" w:hAnsi="Arial" w:cs="Arial"/>
          <w:szCs w:val="20"/>
          <w:highlight w:val="yellow"/>
        </w:rPr>
        <w:fldChar w:fldCharType="separate"/>
      </w:r>
      <w:r w:rsidR="00D445CF" w:rsidRPr="00D445CF">
        <w:rPr>
          <w:rFonts w:ascii="Arial" w:hAnsi="Arial" w:cs="Arial"/>
          <w:szCs w:val="20"/>
          <w:highlight w:val="yellow"/>
        </w:rPr>
        <w:t>[doplní účastník]</w:t>
      </w:r>
      <w:r w:rsidR="00E07BD6" w:rsidRPr="00D445CF">
        <w:rPr>
          <w:rFonts w:ascii="Arial" w:hAnsi="Arial" w:cs="Arial"/>
          <w:szCs w:val="20"/>
          <w:highlight w:val="yellow"/>
        </w:rPr>
        <w:fldChar w:fldCharType="end"/>
      </w:r>
      <w:bookmarkEnd w:id="17"/>
    </w:p>
    <w:p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5F24B1">
        <w:rPr>
          <w:rFonts w:ascii="Arial" w:hAnsi="Arial" w:cs="Arial"/>
          <w:szCs w:val="20"/>
        </w:rPr>
        <w:tab/>
      </w:r>
      <w:r w:rsidRPr="00502F9D">
        <w:rPr>
          <w:rFonts w:ascii="Arial" w:hAnsi="Arial" w:cs="Arial"/>
          <w:szCs w:val="20"/>
        </w:rPr>
        <w:t xml:space="preserve">E-mail: </w:t>
      </w:r>
      <w:r w:rsidR="00A23F4F" w:rsidRPr="00502F9D">
        <w:rPr>
          <w:rFonts w:ascii="Arial" w:hAnsi="Arial" w:cs="Arial"/>
          <w:szCs w:val="20"/>
        </w:rPr>
        <w:tab/>
      </w:r>
      <w:r w:rsidR="00A23F4F" w:rsidRPr="00502F9D">
        <w:rPr>
          <w:rFonts w:ascii="Arial" w:hAnsi="Arial" w:cs="Arial"/>
          <w:szCs w:val="20"/>
        </w:rPr>
        <w:tab/>
      </w:r>
      <w:r w:rsidR="00E07BD6" w:rsidRPr="00D445CF">
        <w:rPr>
          <w:rFonts w:ascii="Arial" w:hAnsi="Arial" w:cs="Arial"/>
          <w:szCs w:val="20"/>
          <w:highlight w:val="yellow"/>
        </w:rPr>
        <w:fldChar w:fldCharType="begin">
          <w:ffData>
            <w:name w:val="Text15"/>
            <w:enabled/>
            <w:calcOnExit w:val="0"/>
            <w:textInput>
              <w:default w:val="[doplní účastník]"/>
            </w:textInput>
          </w:ffData>
        </w:fldChar>
      </w:r>
      <w:r w:rsidR="00D445CF" w:rsidRPr="00D445CF">
        <w:rPr>
          <w:rFonts w:ascii="Arial" w:hAnsi="Arial" w:cs="Arial"/>
          <w:szCs w:val="20"/>
          <w:highlight w:val="yellow"/>
        </w:rPr>
        <w:instrText xml:space="preserve"> FORMTEXT </w:instrText>
      </w:r>
      <w:r w:rsidR="00E07BD6" w:rsidRPr="00D445CF">
        <w:rPr>
          <w:rFonts w:ascii="Arial" w:hAnsi="Arial" w:cs="Arial"/>
          <w:szCs w:val="20"/>
          <w:highlight w:val="yellow"/>
        </w:rPr>
      </w:r>
      <w:r w:rsidR="00E07BD6" w:rsidRPr="00D445CF">
        <w:rPr>
          <w:rFonts w:ascii="Arial" w:hAnsi="Arial" w:cs="Arial"/>
          <w:szCs w:val="20"/>
          <w:highlight w:val="yellow"/>
        </w:rPr>
        <w:fldChar w:fldCharType="separate"/>
      </w:r>
      <w:r w:rsidR="00D445CF" w:rsidRPr="00D445CF">
        <w:rPr>
          <w:rFonts w:ascii="Arial" w:hAnsi="Arial" w:cs="Arial"/>
          <w:szCs w:val="20"/>
          <w:highlight w:val="yellow"/>
        </w:rPr>
        <w:t>[doplní účastník]</w:t>
      </w:r>
      <w:r w:rsidR="00E07BD6" w:rsidRPr="00D445CF">
        <w:rPr>
          <w:rFonts w:ascii="Arial" w:hAnsi="Arial" w:cs="Arial"/>
          <w:szCs w:val="20"/>
          <w:highlight w:val="yellow"/>
        </w:rPr>
        <w:fldChar w:fldCharType="end"/>
      </w:r>
    </w:p>
    <w:p w:rsidR="003A3820" w:rsidRPr="00502F9D" w:rsidRDefault="003A3820" w:rsidP="00F80B1E">
      <w:pPr>
        <w:numPr>
          <w:ilvl w:val="12"/>
          <w:numId w:val="0"/>
        </w:numPr>
        <w:tabs>
          <w:tab w:val="left" w:pos="3420"/>
        </w:tabs>
        <w:spacing w:after="120" w:line="276" w:lineRule="auto"/>
        <w:ind w:left="720"/>
        <w:rPr>
          <w:rFonts w:ascii="Arial" w:hAnsi="Arial" w:cs="Arial"/>
          <w:szCs w:val="20"/>
        </w:rPr>
      </w:pPr>
      <w:r w:rsidRPr="00502F9D">
        <w:rPr>
          <w:rFonts w:ascii="Arial" w:hAnsi="Arial" w:cs="Arial"/>
          <w:szCs w:val="20"/>
        </w:rPr>
        <w:t xml:space="preserve"> </w:t>
      </w:r>
    </w:p>
    <w:p w:rsidR="003A3820" w:rsidRPr="00502F9D" w:rsidRDefault="003A3820" w:rsidP="00F80B1E">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V ostatních případech neupravených v odst. 1</w:t>
      </w:r>
      <w:r w:rsidR="00512F6E" w:rsidRPr="00502F9D">
        <w:rPr>
          <w:rFonts w:ascii="Arial" w:hAnsi="Arial" w:cs="Arial"/>
          <w:szCs w:val="20"/>
        </w:rPr>
        <w:t>4</w:t>
      </w:r>
      <w:r w:rsidRPr="00502F9D">
        <w:rPr>
          <w:rFonts w:ascii="Arial" w:hAnsi="Arial" w:cs="Arial"/>
          <w:szCs w:val="20"/>
        </w:rPr>
        <w:t xml:space="preserve">.1. této smlouvy </w:t>
      </w:r>
      <w:r w:rsidR="001A1DD8" w:rsidRPr="00502F9D">
        <w:rPr>
          <w:rFonts w:ascii="Arial" w:hAnsi="Arial" w:cs="Arial"/>
          <w:szCs w:val="20"/>
        </w:rPr>
        <w:t xml:space="preserve">či uvedených v jiných ustanoveních této smlouvy </w:t>
      </w:r>
      <w:r w:rsidRPr="00502F9D">
        <w:rPr>
          <w:rFonts w:ascii="Arial" w:hAnsi="Arial" w:cs="Arial"/>
          <w:szCs w:val="20"/>
        </w:rPr>
        <w:t xml:space="preserve">může komunikace mezi smluvními stranami (resp. jejich </w:t>
      </w:r>
      <w:r w:rsidRPr="00502F9D">
        <w:rPr>
          <w:rFonts w:ascii="Arial" w:hAnsi="Arial" w:cs="Arial"/>
          <w:szCs w:val="20"/>
        </w:rPr>
        <w:lastRenderedPageBreak/>
        <w:t>oprávněnými zástupci) probíhat též ústní formou (zejména též prostřednictvím telefonů) či elektronickou formou (e-mailová komunikace).</w:t>
      </w:r>
    </w:p>
    <w:p w:rsidR="003A3820" w:rsidRPr="00502F9D" w:rsidRDefault="003A3820" w:rsidP="00F80B1E">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 xml:space="preserve">Za jednání smluvních stran dle této smlouvy se vedle jednání statutárních orgánů smluvních stran rozumí ve smyslu ustanovení § </w:t>
      </w:r>
      <w:r w:rsidR="00FA79A5" w:rsidRPr="00502F9D">
        <w:rPr>
          <w:rFonts w:ascii="Arial" w:hAnsi="Arial" w:cs="Arial"/>
          <w:szCs w:val="20"/>
        </w:rPr>
        <w:t>430 občanského</w:t>
      </w:r>
      <w:r w:rsidRPr="00502F9D">
        <w:rPr>
          <w:rFonts w:ascii="Arial" w:hAnsi="Arial" w:cs="Arial"/>
          <w:szCs w:val="20"/>
        </w:rPr>
        <w:t xml:space="preserve"> zákoníku též jednání oprávněných zástupců pověřených </w:t>
      </w:r>
      <w:r w:rsidR="008069A0">
        <w:rPr>
          <w:rFonts w:ascii="Arial" w:hAnsi="Arial" w:cs="Arial"/>
          <w:szCs w:val="20"/>
        </w:rPr>
        <w:t xml:space="preserve">některou </w:t>
      </w:r>
      <w:r w:rsidRPr="00502F9D">
        <w:rPr>
          <w:rFonts w:ascii="Arial" w:hAnsi="Arial" w:cs="Arial"/>
          <w:szCs w:val="20"/>
        </w:rPr>
        <w:t>smluvní stranou, aby za ni jednala v záležitostech týkajících se této smlouvy a jejího plnění.</w:t>
      </w:r>
    </w:p>
    <w:p w:rsidR="00442FC7" w:rsidRDefault="00442FC7" w:rsidP="005F24B1">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Smluvní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rsidR="005C7B0E" w:rsidRDefault="005C7B0E" w:rsidP="005F24B1">
      <w:pPr>
        <w:pStyle w:val="Odstavecseseznamem"/>
        <w:spacing w:after="120" w:line="276" w:lineRule="auto"/>
        <w:ind w:left="2124" w:hanging="1416"/>
        <w:rPr>
          <w:rFonts w:ascii="Arial" w:hAnsi="Arial" w:cs="Arial"/>
          <w:szCs w:val="20"/>
        </w:rPr>
      </w:pPr>
      <w:r w:rsidRPr="005C7B0E">
        <w:rPr>
          <w:rFonts w:ascii="Arial" w:hAnsi="Arial" w:cs="Arial"/>
          <w:szCs w:val="20"/>
        </w:rPr>
        <w:t>14.6.1.</w:t>
      </w:r>
      <w:r w:rsidR="005F24B1">
        <w:rPr>
          <w:rFonts w:ascii="Arial" w:hAnsi="Arial" w:cs="Arial"/>
          <w:szCs w:val="20"/>
        </w:rPr>
        <w:t xml:space="preserve"> </w:t>
      </w:r>
      <w:r w:rsidR="00D47DC0">
        <w:rPr>
          <w:rFonts w:ascii="Arial" w:hAnsi="Arial" w:cs="Arial"/>
          <w:szCs w:val="20"/>
        </w:rPr>
        <w:t>Z</w:t>
      </w:r>
      <w:r w:rsidRPr="005C7B0E">
        <w:rPr>
          <w:rFonts w:ascii="Arial" w:hAnsi="Arial" w:cs="Arial"/>
          <w:szCs w:val="20"/>
        </w:rPr>
        <w:t xml:space="preserve">a Kupujícího </w:t>
      </w:r>
      <w:r w:rsidR="005F24B1">
        <w:rPr>
          <w:rFonts w:ascii="Arial" w:hAnsi="Arial" w:cs="Arial"/>
          <w:szCs w:val="20"/>
        </w:rPr>
        <w:t>jsou dané osoby uvedeny v Příloze č. 2 této smlouvy.</w:t>
      </w:r>
    </w:p>
    <w:p w:rsidR="005C7B0E" w:rsidRDefault="005C7B0E" w:rsidP="005F24B1">
      <w:pPr>
        <w:pStyle w:val="Odstavecseseznamem"/>
        <w:spacing w:after="120" w:line="276" w:lineRule="auto"/>
        <w:ind w:left="708"/>
        <w:rPr>
          <w:rFonts w:ascii="Arial" w:hAnsi="Arial" w:cs="Arial"/>
          <w:szCs w:val="20"/>
        </w:rPr>
      </w:pPr>
    </w:p>
    <w:p w:rsidR="005F24B1" w:rsidRDefault="005C7B0E" w:rsidP="005F24B1">
      <w:pPr>
        <w:pStyle w:val="Odstavecseseznamem"/>
        <w:spacing w:after="240" w:line="276" w:lineRule="auto"/>
        <w:ind w:left="2124" w:hanging="1416"/>
        <w:rPr>
          <w:rFonts w:ascii="Arial" w:hAnsi="Arial" w:cs="Arial"/>
          <w:szCs w:val="20"/>
        </w:rPr>
      </w:pPr>
      <w:r w:rsidRPr="005C7B0E">
        <w:rPr>
          <w:rFonts w:ascii="Arial" w:hAnsi="Arial" w:cs="Arial"/>
          <w:szCs w:val="20"/>
        </w:rPr>
        <w:t>14.6.2.</w:t>
      </w:r>
      <w:r w:rsidR="005F24B1">
        <w:rPr>
          <w:rFonts w:ascii="Arial" w:hAnsi="Arial" w:cs="Arial"/>
          <w:szCs w:val="20"/>
        </w:rPr>
        <w:t xml:space="preserve"> </w:t>
      </w:r>
      <w:r w:rsidR="00D47DC0">
        <w:rPr>
          <w:rFonts w:ascii="Arial" w:hAnsi="Arial" w:cs="Arial"/>
          <w:szCs w:val="20"/>
        </w:rPr>
        <w:t>Z</w:t>
      </w:r>
      <w:r w:rsidRPr="005C7B0E">
        <w:rPr>
          <w:rFonts w:ascii="Arial" w:hAnsi="Arial" w:cs="Arial"/>
          <w:szCs w:val="20"/>
        </w:rPr>
        <w:t>a Prodávajícího bude jednat ve věci plnění této smlouvy jako zástupce</w:t>
      </w:r>
    </w:p>
    <w:p w:rsidR="005F24B1" w:rsidRPr="005F24B1" w:rsidRDefault="005F24B1" w:rsidP="005F24B1">
      <w:pPr>
        <w:spacing w:line="276" w:lineRule="auto"/>
        <w:ind w:left="708" w:firstLine="708"/>
        <w:rPr>
          <w:rFonts w:ascii="Arial" w:hAnsi="Arial" w:cs="Arial"/>
          <w:szCs w:val="20"/>
        </w:rPr>
      </w:pPr>
      <w:r w:rsidRPr="005F24B1">
        <w:rPr>
          <w:rFonts w:ascii="Arial" w:hAnsi="Arial" w:cs="Arial"/>
          <w:szCs w:val="20"/>
        </w:rPr>
        <w:t>Kontakt:</w:t>
      </w:r>
      <w:r w:rsidRPr="005F24B1">
        <w:rPr>
          <w:rFonts w:ascii="Arial" w:hAnsi="Arial" w:cs="Arial"/>
          <w:szCs w:val="20"/>
        </w:rPr>
        <w:tab/>
      </w:r>
      <w:r w:rsidR="00E07BD6" w:rsidRPr="005F24B1">
        <w:rPr>
          <w:rFonts w:ascii="Arial" w:hAnsi="Arial" w:cs="Arial"/>
          <w:szCs w:val="20"/>
          <w:highlight w:val="yellow"/>
        </w:rPr>
        <w:fldChar w:fldCharType="begin">
          <w:ffData>
            <w:name w:val="Text12"/>
            <w:enabled/>
            <w:calcOnExit w:val="0"/>
            <w:textInput>
              <w:default w:val="[doplní účastník]"/>
            </w:textInput>
          </w:ffData>
        </w:fldChar>
      </w:r>
      <w:r w:rsidR="005C7B0E" w:rsidRPr="005F24B1">
        <w:rPr>
          <w:rFonts w:ascii="Arial" w:hAnsi="Arial" w:cs="Arial"/>
          <w:szCs w:val="20"/>
          <w:highlight w:val="yellow"/>
        </w:rPr>
        <w:instrText xml:space="preserve"> FORMTEXT </w:instrText>
      </w:r>
      <w:r w:rsidR="00E07BD6" w:rsidRPr="005F24B1">
        <w:rPr>
          <w:rFonts w:ascii="Arial" w:hAnsi="Arial" w:cs="Arial"/>
          <w:szCs w:val="20"/>
          <w:highlight w:val="yellow"/>
        </w:rPr>
      </w:r>
      <w:r w:rsidR="00E07BD6" w:rsidRPr="005F24B1">
        <w:rPr>
          <w:rFonts w:ascii="Arial" w:hAnsi="Arial" w:cs="Arial"/>
          <w:szCs w:val="20"/>
          <w:highlight w:val="yellow"/>
        </w:rPr>
        <w:fldChar w:fldCharType="separate"/>
      </w:r>
      <w:r w:rsidR="005C7B0E" w:rsidRPr="005F24B1">
        <w:rPr>
          <w:rFonts w:ascii="Arial" w:hAnsi="Arial" w:cs="Arial"/>
          <w:szCs w:val="20"/>
          <w:highlight w:val="yellow"/>
        </w:rPr>
        <w:t>[doplní účastník]</w:t>
      </w:r>
      <w:r w:rsidR="00E07BD6" w:rsidRPr="005F24B1">
        <w:rPr>
          <w:rFonts w:ascii="Arial" w:hAnsi="Arial" w:cs="Arial"/>
          <w:szCs w:val="20"/>
          <w:highlight w:val="yellow"/>
        </w:rPr>
        <w:fldChar w:fldCharType="end"/>
      </w:r>
      <w:r w:rsidR="005C7B0E" w:rsidRPr="005F24B1">
        <w:rPr>
          <w:rFonts w:ascii="Arial" w:hAnsi="Arial" w:cs="Arial"/>
          <w:szCs w:val="20"/>
        </w:rPr>
        <w:t xml:space="preserve">, </w:t>
      </w:r>
    </w:p>
    <w:p w:rsidR="005F24B1" w:rsidRPr="005F24B1" w:rsidRDefault="005F24B1" w:rsidP="005F24B1">
      <w:pPr>
        <w:spacing w:line="276" w:lineRule="auto"/>
        <w:ind w:left="708" w:firstLine="708"/>
        <w:rPr>
          <w:rFonts w:ascii="Arial" w:hAnsi="Arial" w:cs="Arial"/>
          <w:szCs w:val="20"/>
        </w:rPr>
      </w:pPr>
      <w:r w:rsidRPr="005F24B1">
        <w:rPr>
          <w:rFonts w:ascii="Arial" w:hAnsi="Arial" w:cs="Arial"/>
          <w:szCs w:val="20"/>
        </w:rPr>
        <w:t>E</w:t>
      </w:r>
      <w:r w:rsidR="005C7B0E" w:rsidRPr="005F24B1">
        <w:rPr>
          <w:rFonts w:ascii="Arial" w:hAnsi="Arial" w:cs="Arial"/>
          <w:szCs w:val="20"/>
        </w:rPr>
        <w:t xml:space="preserve">-mail: </w:t>
      </w:r>
      <w:r w:rsidRPr="005F24B1">
        <w:rPr>
          <w:rFonts w:ascii="Arial" w:hAnsi="Arial" w:cs="Arial"/>
          <w:szCs w:val="20"/>
        </w:rPr>
        <w:tab/>
      </w:r>
      <w:r w:rsidRPr="005F24B1">
        <w:rPr>
          <w:rFonts w:ascii="Arial" w:hAnsi="Arial" w:cs="Arial"/>
          <w:szCs w:val="20"/>
        </w:rPr>
        <w:tab/>
      </w:r>
      <w:r w:rsidR="00E07BD6" w:rsidRPr="005F24B1">
        <w:rPr>
          <w:rFonts w:ascii="Arial" w:hAnsi="Arial" w:cs="Arial"/>
          <w:szCs w:val="20"/>
          <w:highlight w:val="yellow"/>
        </w:rPr>
        <w:fldChar w:fldCharType="begin">
          <w:ffData>
            <w:name w:val="Text12"/>
            <w:enabled/>
            <w:calcOnExit w:val="0"/>
            <w:textInput>
              <w:default w:val="[doplní účastník]"/>
            </w:textInput>
          </w:ffData>
        </w:fldChar>
      </w:r>
      <w:r w:rsidR="005C7B0E" w:rsidRPr="005F24B1">
        <w:rPr>
          <w:rFonts w:ascii="Arial" w:hAnsi="Arial" w:cs="Arial"/>
          <w:szCs w:val="20"/>
          <w:highlight w:val="yellow"/>
        </w:rPr>
        <w:instrText xml:space="preserve"> FORMTEXT </w:instrText>
      </w:r>
      <w:r w:rsidR="00E07BD6" w:rsidRPr="005F24B1">
        <w:rPr>
          <w:rFonts w:ascii="Arial" w:hAnsi="Arial" w:cs="Arial"/>
          <w:szCs w:val="20"/>
          <w:highlight w:val="yellow"/>
        </w:rPr>
      </w:r>
      <w:r w:rsidR="00E07BD6" w:rsidRPr="005F24B1">
        <w:rPr>
          <w:rFonts w:ascii="Arial" w:hAnsi="Arial" w:cs="Arial"/>
          <w:szCs w:val="20"/>
          <w:highlight w:val="yellow"/>
        </w:rPr>
        <w:fldChar w:fldCharType="separate"/>
      </w:r>
      <w:r w:rsidR="005C7B0E" w:rsidRPr="005F24B1">
        <w:rPr>
          <w:rFonts w:ascii="Arial" w:hAnsi="Arial" w:cs="Arial"/>
          <w:szCs w:val="20"/>
          <w:highlight w:val="yellow"/>
        </w:rPr>
        <w:t>[doplní účastník]</w:t>
      </w:r>
      <w:r w:rsidR="00E07BD6" w:rsidRPr="005F24B1">
        <w:rPr>
          <w:rFonts w:ascii="Arial" w:hAnsi="Arial" w:cs="Arial"/>
          <w:szCs w:val="20"/>
          <w:highlight w:val="yellow"/>
        </w:rPr>
        <w:fldChar w:fldCharType="end"/>
      </w:r>
      <w:r w:rsidR="005C7B0E" w:rsidRPr="005F24B1">
        <w:rPr>
          <w:rFonts w:ascii="Arial" w:hAnsi="Arial" w:cs="Arial"/>
          <w:szCs w:val="20"/>
        </w:rPr>
        <w:t xml:space="preserve">, </w:t>
      </w:r>
    </w:p>
    <w:p w:rsidR="005C7B0E" w:rsidRPr="005F24B1" w:rsidRDefault="005F24B1" w:rsidP="005F24B1">
      <w:pPr>
        <w:spacing w:line="276" w:lineRule="auto"/>
        <w:ind w:left="708" w:firstLine="708"/>
        <w:rPr>
          <w:rFonts w:ascii="Arial" w:hAnsi="Arial" w:cs="Arial"/>
          <w:szCs w:val="20"/>
        </w:rPr>
      </w:pPr>
      <w:r w:rsidRPr="005F24B1">
        <w:rPr>
          <w:rFonts w:ascii="Arial" w:hAnsi="Arial" w:cs="Arial"/>
          <w:szCs w:val="20"/>
        </w:rPr>
        <w:t>T</w:t>
      </w:r>
      <w:r w:rsidR="005C7B0E" w:rsidRPr="005F24B1">
        <w:rPr>
          <w:rFonts w:ascii="Arial" w:hAnsi="Arial" w:cs="Arial"/>
          <w:szCs w:val="20"/>
        </w:rPr>
        <w:t xml:space="preserve">el.: </w:t>
      </w:r>
      <w:r w:rsidRPr="005F24B1">
        <w:rPr>
          <w:rFonts w:ascii="Arial" w:hAnsi="Arial" w:cs="Arial"/>
          <w:szCs w:val="20"/>
        </w:rPr>
        <w:tab/>
      </w:r>
      <w:r w:rsidRPr="005F24B1">
        <w:rPr>
          <w:rFonts w:ascii="Arial" w:hAnsi="Arial" w:cs="Arial"/>
          <w:szCs w:val="20"/>
        </w:rPr>
        <w:tab/>
        <w:t xml:space="preserve">+420 </w:t>
      </w:r>
      <w:r w:rsidR="00E07BD6" w:rsidRPr="005F24B1">
        <w:rPr>
          <w:rFonts w:ascii="Arial" w:hAnsi="Arial" w:cs="Arial"/>
          <w:szCs w:val="20"/>
          <w:highlight w:val="yellow"/>
        </w:rPr>
        <w:fldChar w:fldCharType="begin">
          <w:ffData>
            <w:name w:val="Text12"/>
            <w:enabled/>
            <w:calcOnExit w:val="0"/>
            <w:textInput>
              <w:default w:val="[doplní účastník]"/>
            </w:textInput>
          </w:ffData>
        </w:fldChar>
      </w:r>
      <w:r w:rsidR="005C7B0E" w:rsidRPr="005F24B1">
        <w:rPr>
          <w:rFonts w:ascii="Arial" w:hAnsi="Arial" w:cs="Arial"/>
          <w:szCs w:val="20"/>
          <w:highlight w:val="yellow"/>
        </w:rPr>
        <w:instrText xml:space="preserve"> FORMTEXT </w:instrText>
      </w:r>
      <w:r w:rsidR="00E07BD6" w:rsidRPr="005F24B1">
        <w:rPr>
          <w:rFonts w:ascii="Arial" w:hAnsi="Arial" w:cs="Arial"/>
          <w:szCs w:val="20"/>
          <w:highlight w:val="yellow"/>
        </w:rPr>
      </w:r>
      <w:r w:rsidR="00E07BD6" w:rsidRPr="005F24B1">
        <w:rPr>
          <w:rFonts w:ascii="Arial" w:hAnsi="Arial" w:cs="Arial"/>
          <w:szCs w:val="20"/>
          <w:highlight w:val="yellow"/>
        </w:rPr>
        <w:fldChar w:fldCharType="separate"/>
      </w:r>
      <w:r w:rsidR="005C7B0E" w:rsidRPr="005F24B1">
        <w:rPr>
          <w:rFonts w:ascii="Arial" w:hAnsi="Arial" w:cs="Arial"/>
          <w:szCs w:val="20"/>
          <w:highlight w:val="yellow"/>
        </w:rPr>
        <w:t>[doplní účastník]</w:t>
      </w:r>
      <w:r w:rsidR="00E07BD6" w:rsidRPr="005F24B1">
        <w:rPr>
          <w:rFonts w:ascii="Arial" w:hAnsi="Arial" w:cs="Arial"/>
          <w:szCs w:val="20"/>
          <w:highlight w:val="yellow"/>
        </w:rPr>
        <w:fldChar w:fldCharType="end"/>
      </w:r>
      <w:r w:rsidR="005C7B0E" w:rsidRPr="005F24B1">
        <w:rPr>
          <w:rFonts w:ascii="Arial" w:hAnsi="Arial" w:cs="Arial"/>
          <w:szCs w:val="20"/>
        </w:rPr>
        <w:t>.</w:t>
      </w:r>
    </w:p>
    <w:p w:rsidR="00A16851" w:rsidRDefault="00A16851" w:rsidP="00D47DC0">
      <w:pPr>
        <w:pStyle w:val="Odstavecseseznamem"/>
        <w:spacing w:line="276" w:lineRule="auto"/>
        <w:ind w:left="2124" w:hanging="1416"/>
        <w:rPr>
          <w:rFonts w:ascii="Arial" w:hAnsi="Arial" w:cs="Arial"/>
          <w:szCs w:val="20"/>
        </w:rPr>
      </w:pPr>
    </w:p>
    <w:p w:rsidR="00B072C9" w:rsidRPr="00144B7C" w:rsidRDefault="005C7B0E" w:rsidP="00144B7C">
      <w:pPr>
        <w:pStyle w:val="Zkladntextodsazen"/>
        <w:numPr>
          <w:ilvl w:val="1"/>
          <w:numId w:val="17"/>
        </w:numPr>
        <w:tabs>
          <w:tab w:val="num" w:pos="709"/>
        </w:tabs>
        <w:spacing w:after="120" w:line="276" w:lineRule="auto"/>
        <w:ind w:left="720" w:hanging="720"/>
        <w:rPr>
          <w:sz w:val="20"/>
          <w:szCs w:val="20"/>
        </w:rPr>
      </w:pPr>
      <w:r w:rsidRPr="005C7B0E">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rsidR="00AC2C55" w:rsidRDefault="003A3820" w:rsidP="00482378">
      <w:pPr>
        <w:pStyle w:val="Zkladntextodsazen"/>
        <w:numPr>
          <w:ilvl w:val="1"/>
          <w:numId w:val="17"/>
        </w:numPr>
        <w:tabs>
          <w:tab w:val="num" w:pos="709"/>
        </w:tabs>
        <w:spacing w:after="120" w:line="276" w:lineRule="auto"/>
        <w:ind w:left="720" w:hanging="720"/>
        <w:rPr>
          <w:sz w:val="20"/>
          <w:szCs w:val="20"/>
        </w:rPr>
      </w:pPr>
      <w:r w:rsidRPr="00502F9D">
        <w:rPr>
          <w:sz w:val="20"/>
          <w:szCs w:val="20"/>
        </w:rPr>
        <w:t xml:space="preserve">Smluvní strany se zavazují, že oznámí neprodleně druhé smluvní straně změnu jakéhokoliv z výše uvedených kontaktních údajů či změnu pověřených osob ve smyslu </w:t>
      </w:r>
      <w:r w:rsidR="008069A0">
        <w:rPr>
          <w:sz w:val="20"/>
          <w:szCs w:val="20"/>
        </w:rPr>
        <w:t>čl. 14</w:t>
      </w:r>
      <w:r w:rsidRPr="00502F9D">
        <w:rPr>
          <w:sz w:val="20"/>
          <w:szCs w:val="20"/>
        </w:rPr>
        <w:t>. této smlouvy. Tyto změny nepodléhají schválení druhou smluvní stranou a nepovažují se za změnu této smlouvy ve smyslu odst. 1</w:t>
      </w:r>
      <w:r w:rsidR="00CB60AC">
        <w:rPr>
          <w:sz w:val="20"/>
          <w:szCs w:val="20"/>
        </w:rPr>
        <w:t>8</w:t>
      </w:r>
      <w:r w:rsidRPr="00502F9D">
        <w:rPr>
          <w:sz w:val="20"/>
          <w:szCs w:val="20"/>
        </w:rPr>
        <w:t>.5. této smlouvy.</w:t>
      </w:r>
    </w:p>
    <w:p w:rsidR="00F848FD" w:rsidRPr="00F848FD" w:rsidRDefault="00922ED7" w:rsidP="00F848FD">
      <w:pPr>
        <w:pStyle w:val="Zkladntextodsazen"/>
        <w:numPr>
          <w:ilvl w:val="1"/>
          <w:numId w:val="17"/>
        </w:numPr>
        <w:tabs>
          <w:tab w:val="clear" w:pos="360"/>
          <w:tab w:val="num" w:pos="720"/>
          <w:tab w:val="num" w:pos="1080"/>
        </w:tabs>
        <w:spacing w:after="120" w:line="276" w:lineRule="auto"/>
        <w:ind w:left="709" w:hanging="709"/>
        <w:rPr>
          <w:sz w:val="20"/>
          <w:szCs w:val="20"/>
        </w:rPr>
      </w:pPr>
      <w:r>
        <w:rPr>
          <w:sz w:val="20"/>
          <w:szCs w:val="20"/>
        </w:rPr>
        <w:t>Smluvní strany se dále dohodly, že veškerá oznámení, žádosti či sdělení dle této smlouvy budou ze strany Prodávajícího činěna vůči všem Kupujícím společně na adresu uvedenou v odst. 1</w:t>
      </w:r>
      <w:r w:rsidR="00121E72">
        <w:rPr>
          <w:sz w:val="20"/>
          <w:szCs w:val="20"/>
        </w:rPr>
        <w:t>4</w:t>
      </w:r>
      <w:r>
        <w:rPr>
          <w:sz w:val="20"/>
          <w:szCs w:val="20"/>
        </w:rPr>
        <w:t>.1. této smlouvy, pokud se smluvní strany nedohodnou jinak, a ze strany každého jednotlivého Kupujícího budou veškerá oznámení, žádosti či sdělení dle této smlouvy činěna vůči Prodávajícímu samostatně vyjma komunikace podle odst. 17.4. této smlouvy. Ujednáním tohoto</w:t>
      </w:r>
    </w:p>
    <w:p w:rsidR="003A3820" w:rsidRPr="00B35A8D" w:rsidRDefault="00922ED7" w:rsidP="00B35A8D">
      <w:pPr>
        <w:pStyle w:val="Zkladntextodsazen"/>
        <w:tabs>
          <w:tab w:val="num" w:pos="1080"/>
        </w:tabs>
        <w:spacing w:after="120" w:line="276" w:lineRule="auto"/>
        <w:ind w:left="709" w:firstLine="0"/>
        <w:rPr>
          <w:sz w:val="20"/>
          <w:szCs w:val="20"/>
        </w:rPr>
      </w:pPr>
      <w:r>
        <w:rPr>
          <w:sz w:val="20"/>
          <w:szCs w:val="20"/>
        </w:rPr>
        <w:t>odstavce však není nijak dotčena úprava v odst. 14.8. této smlouvy, podle které lze kontaktní adresu dle čl. 1</w:t>
      </w:r>
      <w:r w:rsidR="00121E72">
        <w:rPr>
          <w:sz w:val="20"/>
          <w:szCs w:val="20"/>
        </w:rPr>
        <w:t>4</w:t>
      </w:r>
      <w:r>
        <w:rPr>
          <w:sz w:val="20"/>
          <w:szCs w:val="20"/>
        </w:rPr>
        <w:t xml:space="preserve">. této smlouvy jednostranně změnit, aniž by se to považovalo </w:t>
      </w:r>
      <w:r w:rsidRPr="00DD5E20">
        <w:rPr>
          <w:sz w:val="20"/>
          <w:szCs w:val="20"/>
        </w:rPr>
        <w:t>za změnu této smlouvy ve smyslu odst. 1</w:t>
      </w:r>
      <w:r w:rsidR="00121E72">
        <w:rPr>
          <w:sz w:val="20"/>
          <w:szCs w:val="20"/>
        </w:rPr>
        <w:t>8</w:t>
      </w:r>
      <w:r w:rsidRPr="00DD5E20">
        <w:rPr>
          <w:sz w:val="20"/>
          <w:szCs w:val="20"/>
        </w:rPr>
        <w:t>.5. této smlouvy</w:t>
      </w:r>
      <w:r>
        <w:rPr>
          <w:sz w:val="20"/>
          <w:szCs w:val="20"/>
        </w:rPr>
        <w:t>.</w:t>
      </w:r>
    </w:p>
    <w:p w:rsidR="00AC2C55" w:rsidRPr="00B35A8D" w:rsidRDefault="003A3820" w:rsidP="00B35A8D">
      <w:pPr>
        <w:pStyle w:val="Nadpis1"/>
        <w:numPr>
          <w:ilvl w:val="0"/>
          <w:numId w:val="25"/>
        </w:numPr>
        <w:spacing w:after="100" w:line="276" w:lineRule="auto"/>
        <w:ind w:hanging="720"/>
        <w:jc w:val="left"/>
        <w:rPr>
          <w:smallCaps/>
          <w:sz w:val="22"/>
          <w:szCs w:val="22"/>
        </w:rPr>
      </w:pPr>
      <w:r w:rsidRPr="00B35A8D">
        <w:rPr>
          <w:smallCaps/>
          <w:sz w:val="22"/>
          <w:szCs w:val="22"/>
        </w:rPr>
        <w:t>Právní nástupnictví</w:t>
      </w:r>
    </w:p>
    <w:p w:rsidR="00AC2C55" w:rsidRDefault="003A3820" w:rsidP="00482378">
      <w:pPr>
        <w:pStyle w:val="Nadpis2"/>
        <w:numPr>
          <w:ilvl w:val="1"/>
          <w:numId w:val="18"/>
        </w:numPr>
        <w:tabs>
          <w:tab w:val="left"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se dohodly a souhlasí, že práva a povinnosti Kupující</w:t>
      </w:r>
      <w:r w:rsidR="008069A0">
        <w:rPr>
          <w:rFonts w:ascii="Arial" w:hAnsi="Arial" w:cs="Arial"/>
          <w:b w:val="0"/>
          <w:bCs/>
          <w:sz w:val="20"/>
          <w:u w:val="none"/>
        </w:rPr>
        <w:t>ch</w:t>
      </w:r>
      <w:r w:rsidRPr="00502F9D">
        <w:rPr>
          <w:rFonts w:ascii="Arial" w:hAnsi="Arial" w:cs="Arial"/>
          <w:b w:val="0"/>
          <w:bCs/>
          <w:sz w:val="20"/>
          <w:u w:val="none"/>
        </w:rPr>
        <w:t xml:space="preserve"> </w:t>
      </w:r>
      <w:r w:rsidR="008069A0">
        <w:rPr>
          <w:rFonts w:ascii="Arial" w:hAnsi="Arial" w:cs="Arial"/>
          <w:b w:val="0"/>
          <w:bCs/>
          <w:sz w:val="20"/>
          <w:u w:val="none"/>
        </w:rPr>
        <w:t xml:space="preserve">nebo některého z Kupujících </w:t>
      </w:r>
      <w:r w:rsidRPr="00502F9D">
        <w:rPr>
          <w:rFonts w:ascii="Arial" w:hAnsi="Arial" w:cs="Arial"/>
          <w:b w:val="0"/>
          <w:bCs/>
          <w:sz w:val="20"/>
          <w:u w:val="none"/>
        </w:rPr>
        <w:t xml:space="preserve">upravená touto smlouvou přecházejí na </w:t>
      </w:r>
      <w:r w:rsidR="00121E72">
        <w:rPr>
          <w:rFonts w:ascii="Arial" w:hAnsi="Arial" w:cs="Arial"/>
          <w:b w:val="0"/>
          <w:bCs/>
          <w:sz w:val="20"/>
          <w:u w:val="none"/>
        </w:rPr>
        <w:t xml:space="preserve">jejich či </w:t>
      </w:r>
      <w:r w:rsidRPr="00502F9D">
        <w:rPr>
          <w:rFonts w:ascii="Arial" w:hAnsi="Arial" w:cs="Arial"/>
          <w:b w:val="0"/>
          <w:bCs/>
          <w:sz w:val="20"/>
          <w:u w:val="none"/>
        </w:rPr>
        <w:t>jeho právní nástupce, pokud dříve nezanikla.</w:t>
      </w:r>
    </w:p>
    <w:p w:rsidR="003A3820" w:rsidRPr="00B35A8D" w:rsidRDefault="003A3820" w:rsidP="00F80B1E">
      <w:pPr>
        <w:pStyle w:val="Nadpis2"/>
        <w:numPr>
          <w:ilvl w:val="1"/>
          <w:numId w:val="18"/>
        </w:numPr>
        <w:tabs>
          <w:tab w:val="left"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Prodávající se zavazuje, že nebude klást překážky převodu či přechodu práv a povinností Kupující</w:t>
      </w:r>
      <w:r w:rsidR="008069A0">
        <w:rPr>
          <w:rFonts w:ascii="Arial" w:hAnsi="Arial" w:cs="Arial"/>
          <w:b w:val="0"/>
          <w:bCs/>
          <w:sz w:val="20"/>
          <w:u w:val="none"/>
        </w:rPr>
        <w:t>ch nebo některého z Kupujících</w:t>
      </w:r>
      <w:r w:rsidRPr="00502F9D">
        <w:rPr>
          <w:rFonts w:ascii="Arial" w:hAnsi="Arial" w:cs="Arial"/>
          <w:b w:val="0"/>
          <w:bCs/>
          <w:sz w:val="20"/>
          <w:u w:val="none"/>
        </w:rPr>
        <w:t xml:space="preserve"> upravených touto smlouvou na právního nástupce</w:t>
      </w:r>
      <w:r w:rsidR="00121E72">
        <w:rPr>
          <w:rFonts w:ascii="Arial" w:hAnsi="Arial" w:cs="Arial"/>
          <w:b w:val="0"/>
          <w:bCs/>
          <w:sz w:val="20"/>
          <w:u w:val="none"/>
        </w:rPr>
        <w:t xml:space="preserve">, </w:t>
      </w:r>
      <w:r w:rsidRPr="00502F9D">
        <w:rPr>
          <w:rFonts w:ascii="Arial" w:hAnsi="Arial" w:cs="Arial"/>
          <w:b w:val="0"/>
          <w:bCs/>
          <w:sz w:val="20"/>
          <w:u w:val="none"/>
        </w:rPr>
        <w:t xml:space="preserve">jakož i na osobu či osoby, které budou součástí téhož koncernu jako </w:t>
      </w:r>
      <w:r w:rsidR="008069A0">
        <w:rPr>
          <w:rFonts w:ascii="Arial" w:hAnsi="Arial" w:cs="Arial"/>
          <w:b w:val="0"/>
          <w:bCs/>
          <w:sz w:val="20"/>
          <w:u w:val="none"/>
        </w:rPr>
        <w:t xml:space="preserve">jednotlivý </w:t>
      </w:r>
      <w:r w:rsidRPr="00502F9D">
        <w:rPr>
          <w:rFonts w:ascii="Arial" w:hAnsi="Arial" w:cs="Arial"/>
          <w:b w:val="0"/>
          <w:bCs/>
          <w:sz w:val="20"/>
          <w:u w:val="none"/>
        </w:rPr>
        <w:t>Kupující, a že za tím účelem poskytne</w:t>
      </w:r>
      <w:r w:rsidR="008069A0">
        <w:rPr>
          <w:rFonts w:ascii="Arial" w:hAnsi="Arial" w:cs="Arial"/>
          <w:b w:val="0"/>
          <w:bCs/>
          <w:sz w:val="20"/>
          <w:u w:val="none"/>
        </w:rPr>
        <w:t xml:space="preserve"> dotčenému</w:t>
      </w:r>
      <w:r w:rsidRPr="00502F9D">
        <w:rPr>
          <w:rFonts w:ascii="Arial" w:hAnsi="Arial" w:cs="Arial"/>
          <w:b w:val="0"/>
          <w:bCs/>
          <w:sz w:val="20"/>
          <w:u w:val="none"/>
        </w:rPr>
        <w:t xml:space="preserve"> Kupujícímu </w:t>
      </w:r>
      <w:r w:rsidR="00121E72">
        <w:rPr>
          <w:rFonts w:ascii="Arial" w:hAnsi="Arial" w:cs="Arial"/>
          <w:b w:val="0"/>
          <w:bCs/>
          <w:sz w:val="20"/>
          <w:u w:val="none"/>
        </w:rPr>
        <w:t xml:space="preserve">(Kupujícím) </w:t>
      </w:r>
      <w:r w:rsidRPr="00502F9D">
        <w:rPr>
          <w:rFonts w:ascii="Arial" w:hAnsi="Arial" w:cs="Arial"/>
          <w:b w:val="0"/>
          <w:bCs/>
          <w:sz w:val="20"/>
          <w:u w:val="none"/>
        </w:rPr>
        <w:t>potřebnou součinnost.</w:t>
      </w:r>
    </w:p>
    <w:p w:rsidR="00B35A8D" w:rsidRPr="00B35A8D" w:rsidRDefault="003A3820" w:rsidP="00B35A8D">
      <w:pPr>
        <w:pStyle w:val="Nadpis1"/>
        <w:numPr>
          <w:ilvl w:val="0"/>
          <w:numId w:val="25"/>
        </w:numPr>
        <w:spacing w:after="100" w:line="276" w:lineRule="auto"/>
        <w:ind w:hanging="720"/>
        <w:jc w:val="left"/>
        <w:rPr>
          <w:smallCaps/>
          <w:sz w:val="22"/>
          <w:szCs w:val="22"/>
        </w:rPr>
      </w:pPr>
      <w:r w:rsidRPr="00B35A8D">
        <w:rPr>
          <w:smallCaps/>
          <w:sz w:val="22"/>
          <w:szCs w:val="22"/>
        </w:rPr>
        <w:t>Ochrana informací</w:t>
      </w:r>
    </w:p>
    <w:p w:rsidR="00B35A8D" w:rsidRPr="00B35A8D" w:rsidRDefault="00B35A8D" w:rsidP="00B35A8D">
      <w:pPr>
        <w:pStyle w:val="Odstavecseseznamem"/>
        <w:numPr>
          <w:ilvl w:val="0"/>
          <w:numId w:val="18"/>
        </w:numPr>
        <w:tabs>
          <w:tab w:val="left" w:pos="720"/>
        </w:tabs>
        <w:spacing w:after="120" w:line="276" w:lineRule="auto"/>
        <w:contextualSpacing w:val="0"/>
        <w:rPr>
          <w:rFonts w:ascii="Arial" w:hAnsi="Arial" w:cs="Arial"/>
          <w:vanish/>
          <w:szCs w:val="20"/>
        </w:rPr>
      </w:pPr>
    </w:p>
    <w:p w:rsidR="00AC2C55" w:rsidRDefault="003A3820" w:rsidP="00B35A8D">
      <w:pPr>
        <w:pStyle w:val="Zkladntext"/>
        <w:numPr>
          <w:ilvl w:val="1"/>
          <w:numId w:val="18"/>
        </w:numPr>
        <w:tabs>
          <w:tab w:val="clear" w:pos="360"/>
          <w:tab w:val="left" w:pos="720"/>
          <w:tab w:val="num" w:pos="851"/>
        </w:tabs>
        <w:spacing w:after="120" w:line="276" w:lineRule="auto"/>
        <w:ind w:left="709" w:hanging="709"/>
        <w:rPr>
          <w:sz w:val="20"/>
          <w:szCs w:val="20"/>
        </w:rPr>
      </w:pPr>
      <w:r w:rsidRPr="00B35A8D">
        <w:rPr>
          <w:sz w:val="20"/>
          <w:szCs w:val="20"/>
        </w:rPr>
        <w:t>Smluvní</w:t>
      </w:r>
      <w:r w:rsidRPr="00502F9D">
        <w:rPr>
          <w:sz w:val="20"/>
          <w:szCs w:val="20"/>
        </w:rPr>
        <w:t xml:space="preserve"> strany se zavazují dodržovat mlčenlivost o všech </w:t>
      </w:r>
      <w:r w:rsidR="00121E72">
        <w:rPr>
          <w:sz w:val="20"/>
          <w:szCs w:val="20"/>
        </w:rPr>
        <w:t>informacích</w:t>
      </w:r>
      <w:r w:rsidRPr="00502F9D">
        <w:rPr>
          <w:sz w:val="20"/>
          <w:szCs w:val="20"/>
        </w:rPr>
        <w:t xml:space="preserve">, o kterých se dozvěděly v souvislosti s touto smlouvou. Povinnost mlčenlivosti se nevztahuje na ty </w:t>
      </w:r>
      <w:r w:rsidR="00121E72">
        <w:rPr>
          <w:sz w:val="20"/>
          <w:szCs w:val="20"/>
        </w:rPr>
        <w:t>informace</w:t>
      </w:r>
      <w:r w:rsidRPr="00502F9D">
        <w:rPr>
          <w:sz w:val="20"/>
          <w:szCs w:val="20"/>
        </w:rPr>
        <w:t xml:space="preserve">, které jsou nebo se stanou obecně známými, aniž by se tak stalo v důsledku porušení této smlouvy. </w:t>
      </w:r>
      <w:r w:rsidR="00E27629" w:rsidRPr="00F30563">
        <w:rPr>
          <w:i/>
          <w:sz w:val="20"/>
          <w:szCs w:val="20"/>
        </w:rPr>
        <w:t xml:space="preserve">Smluvní strany prohlašují, že mají zájem na ochraně informací o </w:t>
      </w:r>
      <w:r w:rsidR="00E07BD6" w:rsidRPr="00F30563">
        <w:rPr>
          <w:i/>
          <w:sz w:val="20"/>
          <w:szCs w:val="20"/>
          <w:highlight w:val="yellow"/>
        </w:rPr>
        <w:fldChar w:fldCharType="begin">
          <w:ffData>
            <w:name w:val="Text41"/>
            <w:enabled/>
            <w:calcOnExit w:val="0"/>
            <w:textInput>
              <w:default w:val="[doplní účastník] např. jednotkových cenách či tuto větu odstraní, pokud nemá zájem na ochraně žádných informací jako svého obchodního tajemství"/>
            </w:textInput>
          </w:ffData>
        </w:fldChar>
      </w:r>
      <w:bookmarkStart w:id="18" w:name="Text41"/>
      <w:r w:rsidR="00F30563" w:rsidRPr="00F30563">
        <w:rPr>
          <w:i/>
          <w:sz w:val="20"/>
          <w:szCs w:val="20"/>
          <w:highlight w:val="yellow"/>
        </w:rPr>
        <w:instrText xml:space="preserve"> FORMTEXT </w:instrText>
      </w:r>
      <w:r w:rsidR="00E07BD6" w:rsidRPr="00F30563">
        <w:rPr>
          <w:i/>
          <w:sz w:val="20"/>
          <w:szCs w:val="20"/>
          <w:highlight w:val="yellow"/>
        </w:rPr>
      </w:r>
      <w:r w:rsidR="00E07BD6" w:rsidRPr="00F30563">
        <w:rPr>
          <w:i/>
          <w:sz w:val="20"/>
          <w:szCs w:val="20"/>
          <w:highlight w:val="yellow"/>
        </w:rPr>
        <w:fldChar w:fldCharType="separate"/>
      </w:r>
      <w:r w:rsidR="00F30563" w:rsidRPr="00F30563">
        <w:rPr>
          <w:i/>
          <w:noProof/>
          <w:sz w:val="20"/>
          <w:szCs w:val="20"/>
          <w:highlight w:val="yellow"/>
        </w:rPr>
        <w:t>[doplní účastník] např. jednotkových cenách či tuto větu odstraní, pokud nemá zájem na ochraně žádných informací jako svého obchodního tajemství</w:t>
      </w:r>
      <w:r w:rsidR="00E07BD6" w:rsidRPr="00F30563">
        <w:rPr>
          <w:i/>
          <w:sz w:val="20"/>
          <w:szCs w:val="20"/>
          <w:highlight w:val="yellow"/>
        </w:rPr>
        <w:fldChar w:fldCharType="end"/>
      </w:r>
      <w:bookmarkEnd w:id="18"/>
      <w:r w:rsidR="00CB60AC" w:rsidRPr="00F30563">
        <w:rPr>
          <w:i/>
          <w:sz w:val="20"/>
          <w:szCs w:val="20"/>
        </w:rPr>
        <w:t xml:space="preserve"> </w:t>
      </w:r>
      <w:r w:rsidR="00E27629" w:rsidRPr="00F30563">
        <w:rPr>
          <w:i/>
          <w:sz w:val="20"/>
          <w:szCs w:val="20"/>
        </w:rPr>
        <w:t xml:space="preserve">obsažených v této smlouvě, jejích </w:t>
      </w:r>
      <w:r w:rsidR="00F00F57">
        <w:rPr>
          <w:i/>
          <w:sz w:val="20"/>
          <w:szCs w:val="20"/>
        </w:rPr>
        <w:t xml:space="preserve">přílohách, jejích </w:t>
      </w:r>
      <w:r w:rsidR="00E27629" w:rsidRPr="00F30563">
        <w:rPr>
          <w:i/>
          <w:sz w:val="20"/>
          <w:szCs w:val="20"/>
        </w:rPr>
        <w:t xml:space="preserve">dodatcích </w:t>
      </w:r>
      <w:r w:rsidR="00E27629" w:rsidRPr="00F30563">
        <w:rPr>
          <w:i/>
          <w:sz w:val="20"/>
          <w:szCs w:val="20"/>
        </w:rPr>
        <w:lastRenderedPageBreak/>
        <w:t>či jiných souvisejících ujednáních, neboť představují součást obchodního tajemství Prodávajícího ve smyslu § 504 občanského zákoníku.</w:t>
      </w:r>
      <w:r w:rsidR="007E55D9" w:rsidRPr="00502F9D">
        <w:rPr>
          <w:sz w:val="20"/>
          <w:szCs w:val="20"/>
        </w:rPr>
        <w:t xml:space="preserve"> </w:t>
      </w:r>
      <w:r w:rsidRPr="00502F9D">
        <w:rPr>
          <w:sz w:val="20"/>
          <w:szCs w:val="20"/>
        </w:rPr>
        <w:t xml:space="preserve">Za všech okolností jsou smluvní strany povinny zachovávat výrobní a obchodní tajemství druhé smluvní strany jakož i mlčenlivost o veškerých </w:t>
      </w:r>
      <w:r w:rsidR="00121E72">
        <w:rPr>
          <w:sz w:val="20"/>
          <w:szCs w:val="20"/>
        </w:rPr>
        <w:t>informacích</w:t>
      </w:r>
      <w:r w:rsidRPr="00502F9D">
        <w:rPr>
          <w:sz w:val="20"/>
          <w:szCs w:val="20"/>
        </w:rPr>
        <w:t>, které by mohly negativně ovlivnit konkurenceschopnost druhé smluvní strany.</w:t>
      </w:r>
    </w:p>
    <w:p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 xml:space="preserve">Smluvní strana, </w:t>
      </w:r>
      <w:bookmarkStart w:id="19" w:name="_Hlk181695525"/>
      <w:r w:rsidRPr="00502F9D">
        <w:rPr>
          <w:sz w:val="20"/>
          <w:szCs w:val="20"/>
        </w:rPr>
        <w:t xml:space="preserve">která získala </w:t>
      </w:r>
      <w:r w:rsidR="00121E72">
        <w:rPr>
          <w:sz w:val="20"/>
          <w:szCs w:val="20"/>
        </w:rPr>
        <w:t xml:space="preserve">informaci </w:t>
      </w:r>
      <w:r w:rsidRPr="00502F9D">
        <w:rPr>
          <w:sz w:val="20"/>
          <w:szCs w:val="20"/>
        </w:rPr>
        <w:t xml:space="preserve">chráněnou dle tohoto článku smlouvy od druhé smluvní strany, se zavazuje zajistit, aby tuto </w:t>
      </w:r>
      <w:r w:rsidR="00121E72">
        <w:rPr>
          <w:sz w:val="20"/>
          <w:szCs w:val="20"/>
        </w:rPr>
        <w:t xml:space="preserve">informaci </w:t>
      </w:r>
      <w:r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121E72">
        <w:rPr>
          <w:sz w:val="20"/>
          <w:szCs w:val="20"/>
        </w:rPr>
        <w:t>informací</w:t>
      </w:r>
      <w:r w:rsidRPr="00502F9D">
        <w:rPr>
          <w:sz w:val="20"/>
          <w:szCs w:val="20"/>
        </w:rPr>
        <w:t>.</w:t>
      </w:r>
      <w:bookmarkEnd w:id="19"/>
    </w:p>
    <w:p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Omezení stanovená v odst. 1</w:t>
      </w:r>
      <w:r w:rsidR="00512F6E" w:rsidRPr="00502F9D">
        <w:rPr>
          <w:sz w:val="20"/>
          <w:szCs w:val="20"/>
        </w:rPr>
        <w:t>6</w:t>
      </w:r>
      <w:r w:rsidRPr="00502F9D">
        <w:rPr>
          <w:sz w:val="20"/>
          <w:szCs w:val="20"/>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rsidR="00AC2C55" w:rsidRPr="00753305" w:rsidRDefault="003A3820" w:rsidP="00753305">
      <w:pPr>
        <w:pStyle w:val="Zkladntext"/>
        <w:numPr>
          <w:ilvl w:val="1"/>
          <w:numId w:val="18"/>
        </w:numPr>
        <w:tabs>
          <w:tab w:val="left" w:pos="720"/>
        </w:tabs>
        <w:spacing w:after="120" w:line="276" w:lineRule="auto"/>
        <w:ind w:left="709" w:hanging="709"/>
        <w:rPr>
          <w:sz w:val="20"/>
          <w:szCs w:val="20"/>
        </w:rPr>
      </w:pPr>
      <w:r w:rsidRPr="00502F9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sidRPr="00502F9D">
        <w:rPr>
          <w:sz w:val="20"/>
          <w:szCs w:val="20"/>
        </w:rPr>
        <w:t xml:space="preserve">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w:t>
      </w:r>
      <w:r w:rsidR="00B168EE">
        <w:rPr>
          <w:sz w:val="20"/>
          <w:szCs w:val="20"/>
        </w:rPr>
        <w:t> </w:t>
      </w:r>
      <w:r w:rsidR="00386132" w:rsidRPr="00502F9D">
        <w:rPr>
          <w:sz w:val="20"/>
          <w:szCs w:val="20"/>
        </w:rPr>
        <w:t>vyloučení zveřejnění takového údaje.</w:t>
      </w:r>
      <w:r w:rsidR="00753305">
        <w:rPr>
          <w:sz w:val="20"/>
          <w:szCs w:val="20"/>
        </w:rPr>
        <w:t xml:space="preserve"> </w:t>
      </w:r>
      <w:r w:rsidRPr="00753305">
        <w:rPr>
          <w:sz w:val="20"/>
          <w:szCs w:val="20"/>
        </w:rPr>
        <w:t xml:space="preserve">Získá-li některá smluvní strana od druhé smluvní strany dokumenty, které obsahují </w:t>
      </w:r>
      <w:r w:rsidR="00B168EE">
        <w:rPr>
          <w:sz w:val="20"/>
          <w:szCs w:val="20"/>
        </w:rPr>
        <w:t xml:space="preserve">informace </w:t>
      </w:r>
      <w:r w:rsidRPr="00753305">
        <w:rPr>
          <w:sz w:val="20"/>
          <w:szCs w:val="20"/>
        </w:rPr>
        <w:t xml:space="preserve">chráněné dle tohoto článku smlouvy, bez ohledu na jejich formu, která může být listinná či elektronická, je tato smluvní strana povinna zajistit bezpečné uložení těchto dokumentů tak, aby nemohlo dojít k prozrazení či zneužití chráněných </w:t>
      </w:r>
      <w:r w:rsidR="00B168EE">
        <w:rPr>
          <w:sz w:val="20"/>
          <w:szCs w:val="20"/>
        </w:rPr>
        <w:t>informací</w:t>
      </w:r>
      <w:r w:rsidRPr="00753305">
        <w:rPr>
          <w:sz w:val="20"/>
          <w:szCs w:val="20"/>
        </w:rPr>
        <w:t xml:space="preserve">. Smluvní strany jsou povinny si bez zbytečného odkladu po ukončení této smlouvy vrátit veškeré dokumenty, které obsahují </w:t>
      </w:r>
      <w:r w:rsidR="00B168EE">
        <w:rPr>
          <w:sz w:val="20"/>
          <w:szCs w:val="20"/>
        </w:rPr>
        <w:t xml:space="preserve">informace </w:t>
      </w:r>
      <w:r w:rsidRPr="00753305">
        <w:rPr>
          <w:sz w:val="20"/>
          <w:szCs w:val="20"/>
        </w:rPr>
        <w:t>chráněné dle tohoto článku smlouvy, a to bez ohledu na jejich formu, která může být listinná či elektronická.</w:t>
      </w:r>
    </w:p>
    <w:p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Smluvní strany se zavazují dodržovat povinnosti uvedené v tomto článku smlouvy po celou dobu trvání smlouvy i po dobu dvou (2) roků od ukončení této smlouvy.</w:t>
      </w:r>
    </w:p>
    <w:p w:rsidR="001A0684" w:rsidRDefault="003A3820" w:rsidP="001A0684">
      <w:pPr>
        <w:pStyle w:val="Zkladntext"/>
        <w:numPr>
          <w:ilvl w:val="1"/>
          <w:numId w:val="18"/>
        </w:numPr>
        <w:tabs>
          <w:tab w:val="left" w:pos="720"/>
        </w:tabs>
        <w:spacing w:after="120" w:line="276" w:lineRule="auto"/>
        <w:ind w:left="720" w:hanging="720"/>
        <w:rPr>
          <w:sz w:val="20"/>
          <w:szCs w:val="20"/>
        </w:rPr>
      </w:pPr>
      <w:r w:rsidRPr="00502F9D">
        <w:rPr>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rsidR="00340B5A" w:rsidRPr="00CE579C" w:rsidRDefault="003A3820" w:rsidP="00CE579C">
      <w:pPr>
        <w:pStyle w:val="Zkladntext"/>
        <w:numPr>
          <w:ilvl w:val="1"/>
          <w:numId w:val="18"/>
        </w:numPr>
        <w:tabs>
          <w:tab w:val="left" w:pos="720"/>
        </w:tabs>
        <w:spacing w:after="120" w:line="276" w:lineRule="auto"/>
        <w:ind w:left="720" w:hanging="720"/>
        <w:rPr>
          <w:sz w:val="20"/>
          <w:szCs w:val="20"/>
        </w:rPr>
      </w:pPr>
      <w:r w:rsidRPr="001A0684">
        <w:rPr>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w:t>
      </w:r>
      <w:r w:rsidR="00B168EE">
        <w:rPr>
          <w:sz w:val="20"/>
          <w:szCs w:val="20"/>
        </w:rPr>
        <w:t>c</w:t>
      </w:r>
      <w:r w:rsidRPr="001A0684">
        <w:rPr>
          <w:sz w:val="20"/>
          <w:szCs w:val="20"/>
        </w:rPr>
        <w:t>h.</w:t>
      </w:r>
    </w:p>
    <w:p w:rsidR="00AC2C55" w:rsidRPr="005C20FD" w:rsidRDefault="005C20FD" w:rsidP="00CE579C">
      <w:pPr>
        <w:pStyle w:val="Nadpis1"/>
        <w:numPr>
          <w:ilvl w:val="0"/>
          <w:numId w:val="25"/>
        </w:numPr>
        <w:spacing w:after="100" w:line="276" w:lineRule="auto"/>
        <w:ind w:hanging="720"/>
        <w:jc w:val="left"/>
        <w:rPr>
          <w:smallCaps/>
          <w:sz w:val="22"/>
          <w:szCs w:val="22"/>
        </w:rPr>
      </w:pPr>
      <w:r>
        <w:rPr>
          <w:smallCaps/>
          <w:sz w:val="22"/>
          <w:szCs w:val="22"/>
        </w:rPr>
        <w:t>vyhrazené změny závazku</w:t>
      </w:r>
    </w:p>
    <w:p w:rsidR="00105003" w:rsidRPr="00105003" w:rsidRDefault="00105003" w:rsidP="00105003">
      <w:pPr>
        <w:pStyle w:val="Odstavecseseznamem"/>
        <w:numPr>
          <w:ilvl w:val="0"/>
          <w:numId w:val="18"/>
        </w:numPr>
        <w:tabs>
          <w:tab w:val="left" w:pos="720"/>
        </w:tabs>
        <w:spacing w:after="120" w:line="276" w:lineRule="auto"/>
        <w:contextualSpacing w:val="0"/>
        <w:rPr>
          <w:rFonts w:ascii="Arial" w:hAnsi="Arial" w:cs="Arial"/>
          <w:vanish/>
          <w:szCs w:val="20"/>
        </w:rPr>
      </w:pPr>
    </w:p>
    <w:p w:rsidR="00AC2C55" w:rsidRDefault="000D7759" w:rsidP="00105003">
      <w:pPr>
        <w:pStyle w:val="Zkladntext"/>
        <w:numPr>
          <w:ilvl w:val="1"/>
          <w:numId w:val="18"/>
        </w:numPr>
        <w:tabs>
          <w:tab w:val="clear" w:pos="360"/>
          <w:tab w:val="left" w:pos="720"/>
        </w:tabs>
        <w:spacing w:after="120" w:line="276" w:lineRule="auto"/>
        <w:ind w:left="709" w:hanging="709"/>
        <w:rPr>
          <w:sz w:val="20"/>
          <w:szCs w:val="20"/>
        </w:rPr>
      </w:pPr>
      <w:r w:rsidRPr="00482378">
        <w:rPr>
          <w:sz w:val="20"/>
          <w:szCs w:val="20"/>
        </w:rPr>
        <w:t>Kupující si jako zadavatel</w:t>
      </w:r>
      <w:r w:rsidR="008069A0">
        <w:rPr>
          <w:sz w:val="20"/>
          <w:szCs w:val="20"/>
        </w:rPr>
        <w:t>é</w:t>
      </w:r>
      <w:r w:rsidRPr="00482378">
        <w:rPr>
          <w:sz w:val="20"/>
          <w:szCs w:val="20"/>
        </w:rPr>
        <w:t xml:space="preserve"> vyhrazuj</w:t>
      </w:r>
      <w:r w:rsidR="008069A0">
        <w:rPr>
          <w:sz w:val="20"/>
          <w:szCs w:val="20"/>
        </w:rPr>
        <w:t>í</w:t>
      </w:r>
      <w:r w:rsidRPr="00482378">
        <w:rPr>
          <w:sz w:val="20"/>
          <w:szCs w:val="20"/>
        </w:rPr>
        <w:t xml:space="preserve"> změny závazku z této smlouvy ve smyslu § 100 </w:t>
      </w:r>
      <w:r w:rsidR="00671C21">
        <w:rPr>
          <w:sz w:val="20"/>
          <w:szCs w:val="20"/>
        </w:rPr>
        <w:t>Z</w:t>
      </w:r>
      <w:r w:rsidRPr="00482378">
        <w:rPr>
          <w:sz w:val="20"/>
          <w:szCs w:val="20"/>
        </w:rPr>
        <w:t>ZVZ upravené v tomto článku smlouvy, přičemž tyto změny nemění celkovou povahu Veřejné zakázky.</w:t>
      </w:r>
    </w:p>
    <w:p w:rsidR="00AC2C55" w:rsidRDefault="000D7759" w:rsidP="00482378">
      <w:pPr>
        <w:pStyle w:val="Zkladntext"/>
        <w:numPr>
          <w:ilvl w:val="1"/>
          <w:numId w:val="18"/>
        </w:numPr>
        <w:tabs>
          <w:tab w:val="left" w:pos="720"/>
        </w:tabs>
        <w:spacing w:after="120" w:line="276" w:lineRule="auto"/>
        <w:ind w:left="720" w:hanging="720"/>
        <w:rPr>
          <w:sz w:val="20"/>
          <w:szCs w:val="20"/>
        </w:rPr>
      </w:pPr>
      <w:r w:rsidRPr="00482378">
        <w:rPr>
          <w:sz w:val="20"/>
          <w:szCs w:val="20"/>
        </w:rPr>
        <w:t>V případě, že bude v době trvání této smlouvy na trhu k dispozici nový inovativní zdravotnický prostředek, který na relevantním trhu nahradí nebo zastoupí některý ze zdravotnických prostředků uvedených v Příloze č. 1 této smlouvy a který bude beze zbytku splňovat technickou specifikaci uvedenou v Příloze č. 1 této smlouvy a v zadávací dokumentaci vztahující se k Veřejné zakázce a bude tak rovnocennou a inovovanou náhradou za některý ze zdravotnických prostředků uvedených v Příloze č. 1 této smlouvy (dále jen „</w:t>
      </w:r>
      <w:r w:rsidRPr="003C7942">
        <w:rPr>
          <w:b/>
          <w:bCs/>
          <w:sz w:val="20"/>
          <w:szCs w:val="20"/>
        </w:rPr>
        <w:t>Náhradní zdravotnický prostředek</w:t>
      </w:r>
      <w:r w:rsidRPr="00482378">
        <w:rPr>
          <w:sz w:val="20"/>
          <w:szCs w:val="20"/>
        </w:rPr>
        <w:t xml:space="preserve">“), zavazuje se Prodávající dodávat Kupujícím namísto původního </w:t>
      </w:r>
      <w:r w:rsidRPr="00482378">
        <w:rPr>
          <w:sz w:val="20"/>
          <w:szCs w:val="20"/>
        </w:rPr>
        <w:lastRenderedPageBreak/>
        <w:t>zdravotnického prostředku dle Přílohy č. 1 této smlouvy tento Náhradní zdravotnický prostředek, to však pouze za předpokladu, že budou splněny podmínky technické specifikace dle Přílohy č. 1 a dle zadávací dokumentac</w:t>
      </w:r>
      <w:r w:rsidR="00374622">
        <w:rPr>
          <w:sz w:val="20"/>
          <w:szCs w:val="20"/>
        </w:rPr>
        <w:t>e</w:t>
      </w:r>
      <w:r w:rsidRPr="00482378">
        <w:rPr>
          <w:sz w:val="20"/>
          <w:szCs w:val="20"/>
        </w:rPr>
        <w:t xml:space="preserve"> vztahující se k Veřejné zakázce a současně nedojde ke zvýšení kupní ceny. Dodávka Náhradního zdravotnického prostředku může být uskutečněna pouze s předchozím souhlasem Kupující</w:t>
      </w:r>
      <w:r w:rsidR="00B168EE">
        <w:rPr>
          <w:sz w:val="20"/>
          <w:szCs w:val="20"/>
        </w:rPr>
        <w:t>c</w:t>
      </w:r>
      <w:r w:rsidRPr="00482378">
        <w:rPr>
          <w:sz w:val="20"/>
          <w:szCs w:val="20"/>
        </w:rPr>
        <w:t>h, aniž by bylo zapotřebí sjednávat dod</w:t>
      </w:r>
      <w:r w:rsidR="00F00D6E">
        <w:rPr>
          <w:sz w:val="20"/>
          <w:szCs w:val="20"/>
        </w:rPr>
        <w:t>atek k této smlouvě dle odst. 18</w:t>
      </w:r>
      <w:r w:rsidRPr="00482378">
        <w:rPr>
          <w:sz w:val="20"/>
          <w:szCs w:val="20"/>
        </w:rPr>
        <w:t>.5. této smlouvy.</w:t>
      </w:r>
    </w:p>
    <w:p w:rsidR="00B168EE" w:rsidRDefault="00B168EE" w:rsidP="00482378">
      <w:pPr>
        <w:pStyle w:val="Zkladntext"/>
        <w:numPr>
          <w:ilvl w:val="1"/>
          <w:numId w:val="18"/>
        </w:numPr>
        <w:tabs>
          <w:tab w:val="left" w:pos="720"/>
        </w:tabs>
        <w:spacing w:after="120" w:line="276" w:lineRule="auto"/>
        <w:ind w:left="720" w:hanging="720"/>
        <w:rPr>
          <w:sz w:val="20"/>
          <w:szCs w:val="20"/>
        </w:rPr>
      </w:pPr>
      <w:r w:rsidRPr="00097BC9">
        <w:rPr>
          <w:sz w:val="20"/>
          <w:szCs w:val="20"/>
        </w:rPr>
        <w:t xml:space="preserve">Pokud </w:t>
      </w:r>
      <w:bookmarkStart w:id="20" w:name="_Hlk181696011"/>
      <w:r w:rsidRPr="00097BC9">
        <w:rPr>
          <w:sz w:val="20"/>
          <w:szCs w:val="20"/>
        </w:rPr>
        <w:t xml:space="preserve">na trhu v České republice dojde v průběhu platnosti smlouvy ke snížení cen Zboží uvedeného v </w:t>
      </w:r>
      <w:r w:rsidRPr="00097BC9">
        <w:rPr>
          <w:sz w:val="20"/>
          <w:szCs w:val="20"/>
          <w:u w:val="single"/>
        </w:rPr>
        <w:t>Příloze č. 1</w:t>
      </w:r>
      <w:r w:rsidRPr="00097BC9">
        <w:rPr>
          <w:sz w:val="20"/>
          <w:szCs w:val="20"/>
        </w:rPr>
        <w:t xml:space="preserve"> této smlouvy oproti cenám stanoveným </w:t>
      </w:r>
      <w:r w:rsidRPr="00097BC9">
        <w:rPr>
          <w:sz w:val="20"/>
          <w:szCs w:val="20"/>
          <w:u w:val="single"/>
        </w:rPr>
        <w:t>Přílohou č. 1</w:t>
      </w:r>
      <w:r w:rsidRPr="00097BC9">
        <w:rPr>
          <w:sz w:val="20"/>
          <w:szCs w:val="20"/>
        </w:rPr>
        <w:t xml:space="preserve"> této smlouvy, je Prodávající povinen účtovat Kupujícím za Zboží cenu takto sníženou. Kupující jsou povinni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 dodávat Zboží za sníženou cenu dle předchozí věty od prvního dne kalendářního měsíce následujícího po doručení písemného oznámení Kupujících, přičemž postačí oznámení pouze jediného z Kupujících.</w:t>
      </w:r>
    </w:p>
    <w:bookmarkEnd w:id="20"/>
    <w:p w:rsidR="00E977B3" w:rsidRDefault="000D7759" w:rsidP="00482378">
      <w:pPr>
        <w:pStyle w:val="Zkladntext"/>
        <w:numPr>
          <w:ilvl w:val="1"/>
          <w:numId w:val="18"/>
        </w:numPr>
        <w:tabs>
          <w:tab w:val="left" w:pos="720"/>
        </w:tabs>
        <w:spacing w:after="120" w:line="276" w:lineRule="auto"/>
        <w:ind w:left="720" w:hanging="720"/>
        <w:rPr>
          <w:sz w:val="20"/>
          <w:szCs w:val="20"/>
        </w:rPr>
      </w:pPr>
      <w:r w:rsidRPr="00482378">
        <w:rPr>
          <w:sz w:val="20"/>
          <w:szCs w:val="20"/>
        </w:rPr>
        <w:t>Kupující si dále vyhrazuj</w:t>
      </w:r>
      <w:r w:rsidR="00B168EE">
        <w:rPr>
          <w:sz w:val="20"/>
          <w:szCs w:val="20"/>
        </w:rPr>
        <w:t>í</w:t>
      </w:r>
      <w:r w:rsidRPr="00482378">
        <w:rPr>
          <w:sz w:val="20"/>
          <w:szCs w:val="20"/>
        </w:rPr>
        <w:t xml:space="preserve"> následující změnu závazku z této smlouvy, která se týká ceny za Zboží. Kupní cena pro jednotlivé položky, jak je stanovena v Příloze č. 1 této smlouvy, se snižuje v případě snížení úhrady z veřejného zdravotního pojištění (na základě rozhodnutí příslušného orgánu veřejné moci o snížení úhrady či na základě jeho opatření) u některé položky Zboží oproti úhradě stanovené ke dni uzavření této smlouvy nebo stanovené kdykoliv během trvání této smlouvy, a to o 100 % hodnoty snížení úhrady u dané položky. Kupní cena se u dané položky snižuje ke dni účinnosti změny provedené příslušným orgánem veřejné moci. Prodávající je povinen Kupující bezodkladně o těchto změnách cen či úhrad informovat. Kupující současně stanoví, že maximální kupní cena pro jednotlivé položky, jak je stanovena v Příloze č. 1 této smlouvy, nesmí být vyšší než </w:t>
      </w:r>
      <w:r w:rsidR="00F00D6E">
        <w:rPr>
          <w:sz w:val="20"/>
          <w:szCs w:val="20"/>
        </w:rPr>
        <w:t xml:space="preserve">menší z hodnot </w:t>
      </w:r>
      <w:r w:rsidRPr="00482378">
        <w:rPr>
          <w:sz w:val="20"/>
          <w:szCs w:val="20"/>
        </w:rPr>
        <w:t>maximální úhrad</w:t>
      </w:r>
      <w:r w:rsidR="001A3088">
        <w:rPr>
          <w:sz w:val="20"/>
          <w:szCs w:val="20"/>
        </w:rPr>
        <w:t>y</w:t>
      </w:r>
      <w:r w:rsidRPr="00482378">
        <w:rPr>
          <w:sz w:val="20"/>
          <w:szCs w:val="20"/>
        </w:rPr>
        <w:t xml:space="preserve"> z veřejného zdravotního pojištění </w:t>
      </w:r>
      <w:r w:rsidR="00F00D6E">
        <w:rPr>
          <w:sz w:val="20"/>
          <w:szCs w:val="20"/>
        </w:rPr>
        <w:t xml:space="preserve">nebo konečná cena </w:t>
      </w:r>
      <w:r w:rsidRPr="00482378">
        <w:rPr>
          <w:sz w:val="20"/>
          <w:szCs w:val="20"/>
        </w:rPr>
        <w:t>podle aktuálního platného číselníku zdravotnických prostředků pro příslušné období, a to i s ohledem na budoucí změny během trvání této smlouvy. Změna kupní ceny je dále možná pouze v případě změny příslušných daní a/nebo jiných podobných zákonných plateb a poplatků, které se vztahují ke Zboží.</w:t>
      </w:r>
    </w:p>
    <w:p w:rsidR="00E977B3" w:rsidRDefault="00E977B3">
      <w:pPr>
        <w:jc w:val="left"/>
        <w:rPr>
          <w:rFonts w:ascii="Arial" w:hAnsi="Arial" w:cs="Arial"/>
          <w:szCs w:val="20"/>
        </w:rPr>
      </w:pPr>
    </w:p>
    <w:p w:rsidR="00D11404" w:rsidRDefault="00D11404" w:rsidP="00D11404">
      <w:pPr>
        <w:pStyle w:val="Zkladntext"/>
        <w:numPr>
          <w:ilvl w:val="1"/>
          <w:numId w:val="18"/>
        </w:numPr>
        <w:tabs>
          <w:tab w:val="left" w:pos="720"/>
        </w:tabs>
        <w:spacing w:after="120" w:line="276" w:lineRule="auto"/>
        <w:ind w:left="720" w:hanging="720"/>
        <w:rPr>
          <w:sz w:val="20"/>
          <w:szCs w:val="20"/>
        </w:rPr>
      </w:pPr>
      <w:bookmarkStart w:id="21" w:name="_Hlk181697022"/>
      <w:r>
        <w:rPr>
          <w:sz w:val="20"/>
          <w:szCs w:val="20"/>
        </w:rPr>
        <w:t xml:space="preserve">Kupující </w:t>
      </w:r>
      <w:r w:rsidRPr="00482378">
        <w:rPr>
          <w:sz w:val="20"/>
          <w:szCs w:val="20"/>
        </w:rPr>
        <w:t xml:space="preserve">si dále v souladu s </w:t>
      </w:r>
      <w:proofErr w:type="spellStart"/>
      <w:r w:rsidRPr="00482378">
        <w:rPr>
          <w:sz w:val="20"/>
          <w:szCs w:val="20"/>
        </w:rPr>
        <w:t>ust</w:t>
      </w:r>
      <w:proofErr w:type="spellEnd"/>
      <w:r w:rsidRPr="00482378">
        <w:rPr>
          <w:sz w:val="20"/>
          <w:szCs w:val="20"/>
        </w:rPr>
        <w:t xml:space="preserve">. § 100 odst. 2 </w:t>
      </w:r>
      <w:r>
        <w:rPr>
          <w:sz w:val="20"/>
          <w:szCs w:val="20"/>
        </w:rPr>
        <w:t>Z</w:t>
      </w:r>
      <w:r w:rsidRPr="00482378">
        <w:rPr>
          <w:sz w:val="20"/>
          <w:szCs w:val="20"/>
        </w:rPr>
        <w:t xml:space="preserve">ZVZ a § 222 odst. 10 písm. a) </w:t>
      </w:r>
      <w:r>
        <w:rPr>
          <w:sz w:val="20"/>
          <w:szCs w:val="20"/>
        </w:rPr>
        <w:t>Z</w:t>
      </w:r>
      <w:r w:rsidRPr="00482378">
        <w:rPr>
          <w:sz w:val="20"/>
          <w:szCs w:val="20"/>
        </w:rPr>
        <w:t>ZVZ vyhrazuj</w:t>
      </w:r>
      <w:r>
        <w:rPr>
          <w:sz w:val="20"/>
          <w:szCs w:val="20"/>
        </w:rPr>
        <w:t>í</w:t>
      </w:r>
      <w:r w:rsidRPr="00482378">
        <w:rPr>
          <w:sz w:val="20"/>
          <w:szCs w:val="20"/>
        </w:rPr>
        <w:t xml:space="preserve">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původně </w:t>
      </w:r>
      <w:r>
        <w:rPr>
          <w:sz w:val="20"/>
          <w:szCs w:val="20"/>
        </w:rPr>
        <w:t xml:space="preserve">uvedených v nabídce </w:t>
      </w:r>
      <w:r w:rsidRPr="00482378">
        <w:rPr>
          <w:sz w:val="20"/>
          <w:szCs w:val="20"/>
        </w:rPr>
        <w:t>nebo za podmínek pro Kupujícího výhodnějších</w:t>
      </w:r>
      <w:r>
        <w:rPr>
          <w:sz w:val="20"/>
          <w:szCs w:val="20"/>
        </w:rPr>
        <w:t xml:space="preserve"> a dále že tento poddodavatel prokáže splnění způsobilosti a kvalifikace, jak bylo požadováno v zadávacím řízení na Veřejnou zakázku</w:t>
      </w:r>
      <w:r w:rsidRPr="00482378">
        <w:rPr>
          <w:sz w:val="20"/>
          <w:szCs w:val="20"/>
        </w:rPr>
        <w:t>. V případě, že vybraný dodavatel (tj. Prodávající) neplnil Veřejnou zakázku za pomoci žádného poddodavatele, nebo že žádný z takových poddodavatelů nemá zájem o plnění Veřejné zakázky za podmínek uvedených v tomto odstavci</w:t>
      </w:r>
      <w:r>
        <w:rPr>
          <w:sz w:val="20"/>
          <w:szCs w:val="20"/>
        </w:rPr>
        <w:t xml:space="preserve"> nebo že žádný z takových poddodavatelů nesplnil podmínky dle tohoto odstavce</w:t>
      </w:r>
      <w:r w:rsidRPr="00482378">
        <w:rPr>
          <w:sz w:val="20"/>
          <w:szCs w:val="20"/>
        </w:rPr>
        <w:t xml:space="preserve">, </w:t>
      </w:r>
      <w:r>
        <w:rPr>
          <w:sz w:val="20"/>
          <w:szCs w:val="20"/>
        </w:rPr>
        <w:t>může</w:t>
      </w:r>
      <w:r w:rsidRPr="00482378">
        <w:rPr>
          <w:sz w:val="20"/>
          <w:szCs w:val="20"/>
        </w:rPr>
        <w:t xml:space="preserve"> se Kupující </w:t>
      </w:r>
      <w:r>
        <w:rPr>
          <w:sz w:val="20"/>
          <w:szCs w:val="20"/>
        </w:rPr>
        <w:t xml:space="preserve">obrátit </w:t>
      </w:r>
      <w:r w:rsidRPr="00482378">
        <w:rPr>
          <w:sz w:val="20"/>
          <w:szCs w:val="20"/>
        </w:rPr>
        <w:t xml:space="preserve">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w:t>
      </w:r>
      <w:r>
        <w:rPr>
          <w:sz w:val="20"/>
          <w:szCs w:val="20"/>
        </w:rPr>
        <w:t xml:space="preserve">s dále uvedenou výhradou </w:t>
      </w:r>
      <w:r w:rsidRPr="00482378">
        <w:rPr>
          <w:sz w:val="20"/>
          <w:szCs w:val="20"/>
        </w:rPr>
        <w:t xml:space="preserve">splní Veřejnou zakázku za podmínek původně </w:t>
      </w:r>
      <w:r>
        <w:rPr>
          <w:sz w:val="20"/>
          <w:szCs w:val="20"/>
        </w:rPr>
        <w:t xml:space="preserve">uvedených v nabídce </w:t>
      </w:r>
      <w:r w:rsidRPr="00482378">
        <w:rPr>
          <w:sz w:val="20"/>
          <w:szCs w:val="20"/>
        </w:rPr>
        <w:t>a rovněž v souladu se zadávacími podmínkami nebo za podmínek pro Kupujícího výhodnějších</w:t>
      </w:r>
      <w:r>
        <w:rPr>
          <w:sz w:val="20"/>
          <w:szCs w:val="20"/>
        </w:rPr>
        <w:t>. V případě nahrazení Prodávajícího dodavatelem - účastníkem zadávacího řízení, který se umístil jako druhý v pořadí,</w:t>
      </w:r>
      <w:r w:rsidRPr="00DC4C3A">
        <w:rPr>
          <w:sz w:val="20"/>
          <w:szCs w:val="20"/>
        </w:rPr>
        <w:t xml:space="preserve"> </w:t>
      </w:r>
      <w:r w:rsidRPr="00482378">
        <w:rPr>
          <w:sz w:val="20"/>
          <w:szCs w:val="20"/>
        </w:rPr>
        <w:t xml:space="preserve">Kupující si dále v souladu s </w:t>
      </w:r>
      <w:proofErr w:type="spellStart"/>
      <w:r w:rsidRPr="00482378">
        <w:rPr>
          <w:sz w:val="20"/>
          <w:szCs w:val="20"/>
        </w:rPr>
        <w:t>ust</w:t>
      </w:r>
      <w:proofErr w:type="spellEnd"/>
      <w:r w:rsidRPr="00482378">
        <w:rPr>
          <w:sz w:val="20"/>
          <w:szCs w:val="20"/>
        </w:rPr>
        <w:t>. § 100 odst.</w:t>
      </w:r>
      <w:r>
        <w:rPr>
          <w:sz w:val="20"/>
          <w:szCs w:val="20"/>
        </w:rPr>
        <w:t xml:space="preserve"> 1</w:t>
      </w:r>
      <w:r w:rsidRPr="00482378">
        <w:rPr>
          <w:sz w:val="20"/>
          <w:szCs w:val="20"/>
        </w:rPr>
        <w:t xml:space="preserve"> </w:t>
      </w:r>
      <w:r>
        <w:rPr>
          <w:sz w:val="20"/>
          <w:szCs w:val="20"/>
        </w:rPr>
        <w:t>Z</w:t>
      </w:r>
      <w:r w:rsidRPr="00482378">
        <w:rPr>
          <w:sz w:val="20"/>
          <w:szCs w:val="20"/>
        </w:rPr>
        <w:t>ZVZ</w:t>
      </w:r>
      <w:r>
        <w:rPr>
          <w:sz w:val="20"/>
          <w:szCs w:val="20"/>
        </w:rPr>
        <w:t xml:space="preserve"> vyhrazuje změnu závazku v rozsahu změny ceny, která bude odpovídat ceně tohoto nového dodavatele, kterou uvedl ve své nabídce (pokud tato nabídka splňovala podmínky zadávacího řízení), nebo bude </w:t>
      </w:r>
      <w:r>
        <w:rPr>
          <w:sz w:val="20"/>
          <w:szCs w:val="20"/>
        </w:rPr>
        <w:lastRenderedPageBreak/>
        <w:t>odpovídat jiné dohodnuté ceně, která bude oproti této nabídkové ceně tohoto nového dodavatele pro Kupující výhodnější</w:t>
      </w:r>
      <w:r w:rsidRPr="00482378">
        <w:rPr>
          <w:sz w:val="20"/>
          <w:szCs w:val="20"/>
        </w:rPr>
        <w:t>.</w:t>
      </w:r>
    </w:p>
    <w:bookmarkEnd w:id="21"/>
    <w:p w:rsidR="003A3820" w:rsidRPr="00E977B3" w:rsidRDefault="00307DF6" w:rsidP="00F80B1E">
      <w:pPr>
        <w:pStyle w:val="Zkladntext"/>
        <w:numPr>
          <w:ilvl w:val="1"/>
          <w:numId w:val="18"/>
        </w:numPr>
        <w:tabs>
          <w:tab w:val="left" w:pos="720"/>
        </w:tabs>
        <w:spacing w:after="120" w:line="276" w:lineRule="auto"/>
        <w:ind w:left="720" w:hanging="720"/>
        <w:rPr>
          <w:sz w:val="20"/>
          <w:szCs w:val="20"/>
        </w:rPr>
      </w:pPr>
      <w:r>
        <w:rPr>
          <w:sz w:val="20"/>
          <w:szCs w:val="20"/>
        </w:rPr>
        <w:t xml:space="preserve">Za vyhrazenou změnu závazku dle § 100 odst. 1 </w:t>
      </w:r>
      <w:r w:rsidR="00671C21">
        <w:rPr>
          <w:sz w:val="20"/>
          <w:szCs w:val="20"/>
        </w:rPr>
        <w:t>Z</w:t>
      </w:r>
      <w:r>
        <w:rPr>
          <w:sz w:val="20"/>
          <w:szCs w:val="20"/>
        </w:rPr>
        <w:t>ZVZ se považuje také změna ve smyslu odst. 6.2. této smlouvy</w:t>
      </w:r>
      <w:r w:rsidR="00474950">
        <w:rPr>
          <w:sz w:val="20"/>
          <w:szCs w:val="20"/>
        </w:rPr>
        <w:t xml:space="preserve"> za předpokladu naplnění podmínek vyplývajících z </w:t>
      </w:r>
      <w:proofErr w:type="spellStart"/>
      <w:r w:rsidR="00474950">
        <w:rPr>
          <w:sz w:val="20"/>
          <w:szCs w:val="20"/>
        </w:rPr>
        <w:t>ust</w:t>
      </w:r>
      <w:proofErr w:type="spellEnd"/>
      <w:r w:rsidR="00474950">
        <w:rPr>
          <w:sz w:val="20"/>
          <w:szCs w:val="20"/>
        </w:rPr>
        <w:t xml:space="preserve">. § 100 a § 222 </w:t>
      </w:r>
      <w:r w:rsidR="00671C21">
        <w:rPr>
          <w:sz w:val="20"/>
          <w:szCs w:val="20"/>
        </w:rPr>
        <w:t>Z</w:t>
      </w:r>
      <w:r w:rsidR="00474950">
        <w:rPr>
          <w:sz w:val="20"/>
          <w:szCs w:val="20"/>
        </w:rPr>
        <w:t>ZVZ</w:t>
      </w:r>
      <w:r>
        <w:rPr>
          <w:sz w:val="20"/>
          <w:szCs w:val="20"/>
        </w:rPr>
        <w:t>.</w:t>
      </w:r>
    </w:p>
    <w:p w:rsidR="00AC2C55" w:rsidRPr="00E977B3" w:rsidRDefault="003A3820" w:rsidP="00E977B3">
      <w:pPr>
        <w:pStyle w:val="Nadpis1"/>
        <w:numPr>
          <w:ilvl w:val="0"/>
          <w:numId w:val="25"/>
        </w:numPr>
        <w:spacing w:after="100" w:line="276" w:lineRule="auto"/>
        <w:ind w:hanging="720"/>
        <w:jc w:val="left"/>
        <w:rPr>
          <w:smallCaps/>
          <w:sz w:val="22"/>
          <w:szCs w:val="22"/>
        </w:rPr>
      </w:pPr>
      <w:r w:rsidRPr="00E977B3">
        <w:rPr>
          <w:smallCaps/>
          <w:sz w:val="22"/>
          <w:szCs w:val="22"/>
        </w:rPr>
        <w:t>Závěrečná ustanovení</w:t>
      </w:r>
    </w:p>
    <w:p w:rsidR="00E977B3" w:rsidRPr="00E977B3" w:rsidRDefault="00E977B3" w:rsidP="00E977B3">
      <w:pPr>
        <w:pStyle w:val="Odstavecseseznamem"/>
        <w:numPr>
          <w:ilvl w:val="0"/>
          <w:numId w:val="18"/>
        </w:numPr>
        <w:tabs>
          <w:tab w:val="num" w:pos="709"/>
        </w:tabs>
        <w:spacing w:after="120" w:line="276" w:lineRule="auto"/>
        <w:contextualSpacing w:val="0"/>
        <w:rPr>
          <w:rFonts w:ascii="Arial" w:hAnsi="Arial" w:cs="Arial"/>
          <w:vanish/>
          <w:szCs w:val="20"/>
        </w:rPr>
      </w:pPr>
    </w:p>
    <w:p w:rsidR="00AC2C55" w:rsidRDefault="003A3820" w:rsidP="00E977B3">
      <w:pPr>
        <w:pStyle w:val="Zhlav"/>
        <w:numPr>
          <w:ilvl w:val="1"/>
          <w:numId w:val="18"/>
        </w:numPr>
        <w:tabs>
          <w:tab w:val="clear" w:pos="360"/>
          <w:tab w:val="clear" w:pos="4536"/>
          <w:tab w:val="clear" w:pos="9072"/>
          <w:tab w:val="num" w:pos="709"/>
        </w:tabs>
        <w:spacing w:after="120" w:line="276" w:lineRule="auto"/>
        <w:ind w:left="709" w:hanging="709"/>
        <w:rPr>
          <w:rFonts w:ascii="Arial" w:hAnsi="Arial" w:cs="Arial"/>
          <w:szCs w:val="20"/>
        </w:rPr>
      </w:pPr>
      <w:r w:rsidRPr="009E0481">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9E0481">
        <w:rPr>
          <w:rFonts w:ascii="Arial" w:hAnsi="Arial" w:cs="Arial"/>
          <w:szCs w:val="20"/>
        </w:rPr>
        <w:t xml:space="preserve">Pokud v této smlouvě není stanoveno jinak, řídí se právní vztahy z ní vzniklé právním řádem České republiky, zejména </w:t>
      </w:r>
      <w:r w:rsidR="00621A2A" w:rsidRPr="009E0481">
        <w:rPr>
          <w:rFonts w:ascii="Arial" w:hAnsi="Arial" w:cs="Arial"/>
          <w:szCs w:val="20"/>
        </w:rPr>
        <w:t>občanským zákoníkem</w:t>
      </w:r>
      <w:r w:rsidRPr="009E0481">
        <w:rPr>
          <w:rFonts w:ascii="Arial" w:hAnsi="Arial" w:cs="Arial"/>
          <w:szCs w:val="20"/>
        </w:rPr>
        <w:t>.</w:t>
      </w:r>
    </w:p>
    <w:p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C36194">
        <w:rPr>
          <w:rFonts w:ascii="Arial" w:hAnsi="Arial" w:cs="Arial"/>
          <w:szCs w:val="20"/>
        </w:rPr>
        <w:t>Ned</w:t>
      </w:r>
      <w:r w:rsidR="00564612">
        <w:rPr>
          <w:rFonts w:ascii="Arial" w:hAnsi="Arial" w:cs="Arial"/>
          <w:szCs w:val="20"/>
        </w:rPr>
        <w:t>ílnou součástí této smlouvy j</w:t>
      </w:r>
      <w:r w:rsidR="00B3183E">
        <w:rPr>
          <w:rFonts w:ascii="Arial" w:hAnsi="Arial" w:cs="Arial"/>
          <w:szCs w:val="20"/>
        </w:rPr>
        <w:t>sou</w:t>
      </w:r>
      <w:r w:rsidRPr="00C36194">
        <w:rPr>
          <w:rFonts w:ascii="Arial" w:hAnsi="Arial" w:cs="Arial"/>
          <w:szCs w:val="20"/>
        </w:rPr>
        <w:t xml:space="preserve"> její </w:t>
      </w:r>
      <w:r w:rsidR="00564612">
        <w:rPr>
          <w:rFonts w:ascii="Arial" w:hAnsi="Arial" w:cs="Arial"/>
          <w:szCs w:val="20"/>
        </w:rPr>
        <w:t>Příloha</w:t>
      </w:r>
      <w:r w:rsidRPr="00C807A5">
        <w:rPr>
          <w:rFonts w:ascii="Arial" w:hAnsi="Arial" w:cs="Arial"/>
          <w:szCs w:val="20"/>
        </w:rPr>
        <w:t xml:space="preserve"> č. 1</w:t>
      </w:r>
      <w:r w:rsidR="008069A0">
        <w:rPr>
          <w:rFonts w:ascii="Arial" w:hAnsi="Arial" w:cs="Arial"/>
          <w:szCs w:val="20"/>
        </w:rPr>
        <w:t xml:space="preserve"> a Příloha č. 2</w:t>
      </w:r>
      <w:r w:rsidR="00923733">
        <w:rPr>
          <w:rFonts w:ascii="Arial" w:hAnsi="Arial" w:cs="Arial"/>
          <w:szCs w:val="20"/>
        </w:rPr>
        <w:t xml:space="preserve">. </w:t>
      </w:r>
      <w:r w:rsidRPr="00502F9D">
        <w:rPr>
          <w:rFonts w:ascii="Arial" w:hAnsi="Arial" w:cs="Arial"/>
          <w:szCs w:val="20"/>
        </w:rPr>
        <w:t>Smluvní s</w:t>
      </w:r>
      <w:r w:rsidR="00564612">
        <w:rPr>
          <w:rFonts w:ascii="Arial" w:hAnsi="Arial" w:cs="Arial"/>
          <w:szCs w:val="20"/>
        </w:rPr>
        <w:t>trany prohlašují, že se s t</w:t>
      </w:r>
      <w:r w:rsidR="008069A0">
        <w:rPr>
          <w:rFonts w:ascii="Arial" w:hAnsi="Arial" w:cs="Arial"/>
          <w:szCs w:val="20"/>
        </w:rPr>
        <w:t>ěmito</w:t>
      </w:r>
      <w:r w:rsidR="00564612">
        <w:rPr>
          <w:rFonts w:ascii="Arial" w:hAnsi="Arial" w:cs="Arial"/>
          <w:szCs w:val="20"/>
        </w:rPr>
        <w:t xml:space="preserve"> příloh</w:t>
      </w:r>
      <w:r w:rsidR="008069A0">
        <w:rPr>
          <w:rFonts w:ascii="Arial" w:hAnsi="Arial" w:cs="Arial"/>
          <w:szCs w:val="20"/>
        </w:rPr>
        <w:t>ami</w:t>
      </w:r>
      <w:r w:rsidRPr="00502F9D">
        <w:rPr>
          <w:rFonts w:ascii="Arial" w:hAnsi="Arial" w:cs="Arial"/>
          <w:szCs w:val="20"/>
        </w:rPr>
        <w:t xml:space="preserve"> řádně </w:t>
      </w:r>
      <w:r w:rsidR="00564612">
        <w:rPr>
          <w:rFonts w:ascii="Arial" w:hAnsi="Arial" w:cs="Arial"/>
          <w:szCs w:val="20"/>
        </w:rPr>
        <w:t>seznámily a že porozuměly jej</w:t>
      </w:r>
      <w:r w:rsidR="008069A0">
        <w:rPr>
          <w:rFonts w:ascii="Arial" w:hAnsi="Arial" w:cs="Arial"/>
          <w:szCs w:val="20"/>
        </w:rPr>
        <w:t>ich</w:t>
      </w:r>
      <w:r w:rsidRPr="00502F9D">
        <w:rPr>
          <w:rFonts w:ascii="Arial" w:hAnsi="Arial" w:cs="Arial"/>
          <w:szCs w:val="20"/>
        </w:rPr>
        <w:t xml:space="preserve"> obsahu.</w:t>
      </w:r>
    </w:p>
    <w:p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 xml:space="preserve">Tato smlouva může být měněna pouze písemnými, </w:t>
      </w:r>
      <w:r w:rsidR="00F00D6E">
        <w:rPr>
          <w:rFonts w:ascii="Arial" w:hAnsi="Arial" w:cs="Arial"/>
          <w:szCs w:val="20"/>
        </w:rPr>
        <w:t xml:space="preserve">vzestupně </w:t>
      </w:r>
      <w:r w:rsidRPr="00502F9D">
        <w:rPr>
          <w:rFonts w:ascii="Arial" w:hAnsi="Arial" w:cs="Arial"/>
          <w:szCs w:val="20"/>
        </w:rPr>
        <w:t>číslovanými dodatky, uzavřenými na základě dohody obou smluvních stran</w:t>
      </w:r>
      <w:r w:rsidR="008069A0">
        <w:rPr>
          <w:rFonts w:ascii="Arial" w:hAnsi="Arial" w:cs="Arial"/>
          <w:szCs w:val="20"/>
        </w:rPr>
        <w:t xml:space="preserve"> (tj. strany Kupující a strany Prodávající</w:t>
      </w:r>
      <w:r w:rsidR="00B3183E">
        <w:rPr>
          <w:rFonts w:ascii="Arial" w:hAnsi="Arial" w:cs="Arial"/>
          <w:szCs w:val="20"/>
        </w:rPr>
        <w:t>)</w:t>
      </w:r>
      <w:r w:rsidRPr="00502F9D">
        <w:rPr>
          <w:rFonts w:ascii="Arial" w:hAnsi="Arial" w:cs="Arial"/>
          <w:szCs w:val="20"/>
        </w:rPr>
        <w:t>.</w:t>
      </w:r>
      <w:r w:rsidR="009518C7" w:rsidRPr="00502F9D">
        <w:rPr>
          <w:rFonts w:ascii="Arial" w:hAnsi="Arial" w:cs="Arial"/>
          <w:szCs w:val="20"/>
        </w:rPr>
        <w:t xml:space="preserve"> Tímto není dotčen</w:t>
      </w:r>
      <w:r w:rsidR="00307DF6">
        <w:rPr>
          <w:rFonts w:ascii="Arial" w:hAnsi="Arial" w:cs="Arial"/>
          <w:szCs w:val="20"/>
        </w:rPr>
        <w:t>a možnost vyhrazených změn závazku nebo jiných výslovných úprav této smlouvy, k nimž dochází automaticky, či bez potřeby uzavírat dodatek</w:t>
      </w:r>
      <w:r w:rsidR="009518C7" w:rsidRPr="00502F9D">
        <w:rPr>
          <w:rFonts w:ascii="Arial" w:hAnsi="Arial" w:cs="Arial"/>
          <w:szCs w:val="20"/>
        </w:rPr>
        <w:t>.</w:t>
      </w:r>
    </w:p>
    <w:p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Neplatnost</w:t>
      </w:r>
      <w:r w:rsidR="00F00D6E">
        <w:rPr>
          <w:rFonts w:ascii="Arial" w:hAnsi="Arial" w:cs="Arial"/>
          <w:szCs w:val="20"/>
        </w:rPr>
        <w:t>, neúčinnost či nevymahatelnost</w:t>
      </w:r>
      <w:r w:rsidRPr="00502F9D">
        <w:rPr>
          <w:rFonts w:ascii="Arial" w:hAnsi="Arial" w:cs="Arial"/>
          <w:szCs w:val="20"/>
        </w:rPr>
        <w:t xml:space="preserve"> jednotlivého ustanovení této smlouvy, nezpůsobuje neplatnost</w:t>
      </w:r>
      <w:r w:rsidR="00F00D6E">
        <w:rPr>
          <w:rFonts w:ascii="Arial" w:hAnsi="Arial" w:cs="Arial"/>
          <w:szCs w:val="20"/>
        </w:rPr>
        <w:t>, neúčinnost či nevymahatelnost</w:t>
      </w:r>
      <w:r w:rsidRPr="00502F9D">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r w:rsidR="008B038C" w:rsidRPr="00502F9D">
        <w:rPr>
          <w:rFonts w:ascii="Arial" w:hAnsi="Arial" w:cs="Arial"/>
          <w:szCs w:val="20"/>
        </w:rPr>
        <w:t>eventuálním</w:t>
      </w:r>
      <w:r w:rsidRPr="00502F9D">
        <w:rPr>
          <w:rFonts w:ascii="Arial" w:hAnsi="Arial" w:cs="Arial"/>
          <w:szCs w:val="20"/>
        </w:rPr>
        <w:t xml:space="preserve"> doplnění chybějících částí smlouvy.</w:t>
      </w:r>
    </w:p>
    <w:p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502F9D">
        <w:rPr>
          <w:rFonts w:ascii="Arial" w:hAnsi="Arial" w:cs="Arial"/>
          <w:szCs w:val="20"/>
        </w:rPr>
        <w:t xml:space="preserve">věcně příslušným soudem </w:t>
      </w:r>
      <w:r w:rsidR="00B3183E">
        <w:rPr>
          <w:rFonts w:ascii="Arial" w:hAnsi="Arial" w:cs="Arial"/>
          <w:szCs w:val="20"/>
        </w:rPr>
        <w:t>určeným podle sídla Kupujícího, kterého se daný spor týká</w:t>
      </w:r>
      <w:r w:rsidR="00506DBD" w:rsidRPr="00502F9D">
        <w:rPr>
          <w:rFonts w:ascii="Arial" w:hAnsi="Arial" w:cs="Arial"/>
          <w:szCs w:val="20"/>
        </w:rPr>
        <w:t>.</w:t>
      </w:r>
    </w:p>
    <w:p w:rsidR="00AC2C55" w:rsidRDefault="0018136F"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Pr>
          <w:rFonts w:ascii="Arial" w:hAnsi="Arial" w:cs="Arial"/>
          <w:szCs w:val="20"/>
        </w:rPr>
        <w:t>Tato kupní smlouva byla sepsána v českém jazyce a elektronicky podepsána, tudíž má platnost originálu.</w:t>
      </w:r>
      <w:r w:rsidR="008069A0" w:rsidRPr="008069A0">
        <w:rPr>
          <w:rFonts w:ascii="Arial" w:hAnsi="Arial" w:cs="Arial"/>
          <w:szCs w:val="20"/>
        </w:rPr>
        <w:t xml:space="preserve"> </w:t>
      </w:r>
      <w:r w:rsidR="008069A0">
        <w:rPr>
          <w:rFonts w:ascii="Arial" w:hAnsi="Arial" w:cs="Arial"/>
          <w:szCs w:val="20"/>
        </w:rPr>
        <w:t>Za Kupující podepisují tuto smlouvu vždy dva (2) členové představenstva, přičemž se jedná o osoby, které vykonávají tuto funkci v představenstvech všech akciových společností, jež jsou Kupujícími uvedenými v záhlaví této smlouvy.</w:t>
      </w:r>
    </w:p>
    <w:p w:rsidR="00F019AB" w:rsidRDefault="00F019AB" w:rsidP="00F019AB">
      <w:pPr>
        <w:pStyle w:val="Zhlav"/>
        <w:tabs>
          <w:tab w:val="clear" w:pos="4536"/>
          <w:tab w:val="clear" w:pos="9072"/>
          <w:tab w:val="num" w:pos="709"/>
        </w:tabs>
        <w:spacing w:after="120" w:line="276" w:lineRule="auto"/>
        <w:rPr>
          <w:rFonts w:ascii="Arial" w:hAnsi="Arial" w:cs="Arial"/>
          <w:szCs w:val="20"/>
        </w:rPr>
      </w:pPr>
    </w:p>
    <w:p w:rsidR="00F019AB" w:rsidRDefault="00F019AB" w:rsidP="00F019AB">
      <w:pPr>
        <w:pStyle w:val="Zhlav"/>
        <w:tabs>
          <w:tab w:val="clear" w:pos="4536"/>
          <w:tab w:val="clear" w:pos="9072"/>
          <w:tab w:val="num" w:pos="709"/>
        </w:tabs>
        <w:spacing w:after="120" w:line="276" w:lineRule="auto"/>
        <w:rPr>
          <w:rFonts w:ascii="Arial" w:hAnsi="Arial" w:cs="Arial"/>
          <w:szCs w:val="20"/>
        </w:rPr>
      </w:pPr>
    </w:p>
    <w:p w:rsidR="00AC2C55" w:rsidRDefault="00CD66D3"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Nedílnou součástí této smlouvy jsou následující přílohy:</w:t>
      </w:r>
    </w:p>
    <w:p w:rsidR="000A4991" w:rsidRDefault="00CD66D3" w:rsidP="00F80B1E">
      <w:pPr>
        <w:pStyle w:val="Odstavecseseznamem"/>
        <w:spacing w:line="276" w:lineRule="auto"/>
        <w:ind w:left="360" w:firstLine="348"/>
        <w:rPr>
          <w:rFonts w:ascii="Arial" w:hAnsi="Arial" w:cs="Arial"/>
          <w:szCs w:val="20"/>
        </w:rPr>
      </w:pPr>
      <w:r w:rsidRPr="00502F9D">
        <w:rPr>
          <w:rFonts w:ascii="Arial" w:hAnsi="Arial" w:cs="Arial"/>
          <w:szCs w:val="20"/>
        </w:rPr>
        <w:t xml:space="preserve">Příloha č. 1: </w:t>
      </w:r>
      <w:r w:rsidR="000A4991">
        <w:rPr>
          <w:rFonts w:ascii="Arial" w:hAnsi="Arial" w:cs="Arial"/>
          <w:szCs w:val="20"/>
        </w:rPr>
        <w:t>Zboží</w:t>
      </w:r>
      <w:r w:rsidR="000669CE">
        <w:rPr>
          <w:rFonts w:ascii="Arial" w:hAnsi="Arial" w:cs="Arial"/>
          <w:szCs w:val="20"/>
        </w:rPr>
        <w:t xml:space="preserve"> a Udržitelný stav Zásob</w:t>
      </w:r>
    </w:p>
    <w:p w:rsidR="008069A0" w:rsidRDefault="008069A0" w:rsidP="00F80B1E">
      <w:pPr>
        <w:pStyle w:val="Odstavecseseznamem"/>
        <w:spacing w:line="276" w:lineRule="auto"/>
        <w:ind w:left="360" w:firstLine="348"/>
        <w:rPr>
          <w:rFonts w:ascii="Arial" w:hAnsi="Arial" w:cs="Arial"/>
          <w:szCs w:val="20"/>
        </w:rPr>
      </w:pPr>
      <w:r>
        <w:rPr>
          <w:rFonts w:ascii="Arial" w:hAnsi="Arial" w:cs="Arial"/>
          <w:szCs w:val="20"/>
        </w:rPr>
        <w:t>Příloha č. 2: Kontaktní údaje Kupujících</w:t>
      </w:r>
    </w:p>
    <w:p w:rsidR="00615868" w:rsidRDefault="00615868" w:rsidP="005D2258">
      <w:pPr>
        <w:spacing w:line="276" w:lineRule="auto"/>
        <w:rPr>
          <w:rFonts w:ascii="Arial" w:hAnsi="Arial" w:cs="Arial"/>
          <w:szCs w:val="20"/>
        </w:rPr>
      </w:pPr>
    </w:p>
    <w:p w:rsidR="005D2258" w:rsidRDefault="005D2258" w:rsidP="005D2258">
      <w:pPr>
        <w:spacing w:line="276" w:lineRule="auto"/>
        <w:rPr>
          <w:rFonts w:ascii="Arial" w:hAnsi="Arial" w:cs="Arial"/>
          <w:szCs w:val="20"/>
        </w:rPr>
      </w:pPr>
    </w:p>
    <w:p w:rsidR="007B707A" w:rsidRDefault="007B707A" w:rsidP="00FD0861">
      <w:pPr>
        <w:spacing w:line="276" w:lineRule="auto"/>
        <w:rPr>
          <w:rFonts w:ascii="Arial" w:hAnsi="Arial" w:cs="Arial"/>
          <w:szCs w:val="20"/>
        </w:rPr>
      </w:pPr>
    </w:p>
    <w:p w:rsidR="00113005" w:rsidRDefault="00113005" w:rsidP="00FD0861">
      <w:pPr>
        <w:spacing w:line="276" w:lineRule="auto"/>
        <w:rPr>
          <w:rFonts w:ascii="Arial" w:hAnsi="Arial" w:cs="Arial"/>
          <w:szCs w:val="20"/>
        </w:rPr>
      </w:pPr>
    </w:p>
    <w:p w:rsidR="00113005" w:rsidRDefault="00113005" w:rsidP="00FD0861">
      <w:pPr>
        <w:spacing w:line="276" w:lineRule="auto"/>
        <w:rPr>
          <w:rFonts w:ascii="Arial" w:hAnsi="Arial" w:cs="Arial"/>
          <w:szCs w:val="20"/>
        </w:rPr>
      </w:pPr>
    </w:p>
    <w:p w:rsidR="00113005" w:rsidRPr="00FD0861" w:rsidRDefault="00113005" w:rsidP="00FD0861">
      <w:pPr>
        <w:spacing w:line="276" w:lineRule="auto"/>
        <w:rPr>
          <w:rFonts w:ascii="Arial" w:hAnsi="Arial" w:cs="Arial"/>
          <w:szCs w:val="20"/>
        </w:rPr>
      </w:pPr>
    </w:p>
    <w:p w:rsidR="00F67F44" w:rsidRDefault="00F67F44" w:rsidP="00F80B1E">
      <w:pPr>
        <w:pStyle w:val="Odstavecseseznamem"/>
        <w:spacing w:line="276" w:lineRule="auto"/>
        <w:ind w:left="360" w:firstLine="348"/>
        <w:rPr>
          <w:rFonts w:ascii="Arial" w:hAnsi="Arial" w:cs="Arial"/>
          <w:szCs w:val="20"/>
        </w:rPr>
      </w:pPr>
    </w:p>
    <w:p w:rsidR="00487CC2" w:rsidRPr="00117693" w:rsidRDefault="00487CC2" w:rsidP="00F80B1E">
      <w:pPr>
        <w:pStyle w:val="Odstavecseseznamem"/>
        <w:spacing w:line="276" w:lineRule="auto"/>
        <w:ind w:left="360" w:firstLine="348"/>
        <w:rPr>
          <w:rFonts w:ascii="Arial" w:hAnsi="Arial" w:cs="Arial"/>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117693" w:rsidRPr="00117693" w:rsidTr="00A9350D">
        <w:tc>
          <w:tcPr>
            <w:tcW w:w="4527" w:type="dxa"/>
            <w:shd w:val="clear" w:color="auto" w:fill="auto"/>
          </w:tcPr>
          <w:p w:rsidR="005F24B1" w:rsidRPr="00A9350D" w:rsidRDefault="005F24B1" w:rsidP="005F24B1">
            <w:pPr>
              <w:pStyle w:val="Prohlen"/>
              <w:spacing w:line="276" w:lineRule="auto"/>
              <w:rPr>
                <w:rFonts w:ascii="Arial" w:hAnsi="Arial" w:cs="Arial"/>
                <w:sz w:val="20"/>
              </w:rPr>
            </w:pPr>
            <w:r w:rsidRPr="00A9350D">
              <w:rPr>
                <w:rFonts w:ascii="Arial" w:hAnsi="Arial" w:cs="Arial"/>
                <w:sz w:val="20"/>
              </w:rPr>
              <w:lastRenderedPageBreak/>
              <w:t>Za Nemocnici České Budějovice, a.s.</w:t>
            </w:r>
          </w:p>
          <w:p w:rsidR="00FD0861" w:rsidRPr="00A9350D" w:rsidRDefault="00FD0861" w:rsidP="00FD0861">
            <w:pPr>
              <w:pStyle w:val="Prohlen"/>
              <w:spacing w:line="276" w:lineRule="auto"/>
              <w:rPr>
                <w:rFonts w:ascii="Arial" w:hAnsi="Arial" w:cs="Arial"/>
                <w:sz w:val="20"/>
              </w:rPr>
            </w:pPr>
            <w:r w:rsidRPr="00A9350D">
              <w:rPr>
                <w:rFonts w:ascii="Arial" w:hAnsi="Arial" w:cs="Arial"/>
                <w:sz w:val="20"/>
              </w:rPr>
              <w:t>Nemocnici Jindřichův Hradec, a.s.</w:t>
            </w:r>
          </w:p>
          <w:p w:rsidR="00FD0861" w:rsidRPr="00A9350D" w:rsidRDefault="00FD0861" w:rsidP="00FD0861">
            <w:pPr>
              <w:pStyle w:val="Prohlen"/>
              <w:spacing w:line="276" w:lineRule="auto"/>
              <w:rPr>
                <w:rFonts w:ascii="Arial" w:hAnsi="Arial" w:cs="Arial"/>
                <w:sz w:val="20"/>
              </w:rPr>
            </w:pPr>
            <w:r w:rsidRPr="00A9350D">
              <w:rPr>
                <w:rFonts w:ascii="Arial" w:hAnsi="Arial" w:cs="Arial"/>
                <w:sz w:val="20"/>
              </w:rPr>
              <w:t>Nemocnici Písek, a.s.</w:t>
            </w:r>
          </w:p>
          <w:p w:rsidR="00FD0861" w:rsidRPr="00A9350D" w:rsidRDefault="00FD0861" w:rsidP="00FD0861">
            <w:pPr>
              <w:pStyle w:val="Prohlen"/>
              <w:spacing w:line="276" w:lineRule="auto"/>
              <w:rPr>
                <w:rFonts w:ascii="Arial" w:hAnsi="Arial" w:cs="Arial"/>
                <w:sz w:val="20"/>
              </w:rPr>
            </w:pPr>
            <w:r w:rsidRPr="00A9350D">
              <w:rPr>
                <w:rFonts w:ascii="Arial" w:hAnsi="Arial" w:cs="Arial"/>
                <w:sz w:val="20"/>
              </w:rPr>
              <w:t>Nemocnici Prachatice, a.s.</w:t>
            </w:r>
          </w:p>
          <w:p w:rsidR="005F24B1" w:rsidRPr="00A9350D" w:rsidRDefault="005F24B1" w:rsidP="005F24B1">
            <w:pPr>
              <w:pStyle w:val="Prohlen"/>
              <w:spacing w:line="276" w:lineRule="auto"/>
              <w:rPr>
                <w:rFonts w:ascii="Arial" w:hAnsi="Arial" w:cs="Arial"/>
                <w:sz w:val="20"/>
              </w:rPr>
            </w:pPr>
            <w:r w:rsidRPr="00A9350D">
              <w:rPr>
                <w:rFonts w:ascii="Arial" w:hAnsi="Arial" w:cs="Arial"/>
                <w:sz w:val="20"/>
              </w:rPr>
              <w:t>Nemocnici Tábor, a.s.</w:t>
            </w:r>
          </w:p>
          <w:p w:rsidR="005F24B1" w:rsidRPr="00A9350D" w:rsidRDefault="005F24B1" w:rsidP="005F24B1">
            <w:pPr>
              <w:pStyle w:val="Prohlen"/>
              <w:spacing w:line="276" w:lineRule="auto"/>
              <w:rPr>
                <w:rFonts w:ascii="Arial" w:hAnsi="Arial" w:cs="Arial"/>
                <w:sz w:val="20"/>
              </w:rPr>
            </w:pPr>
          </w:p>
          <w:p w:rsidR="005F24B1" w:rsidRPr="00A9350D" w:rsidRDefault="005F24B1" w:rsidP="005F24B1">
            <w:pPr>
              <w:spacing w:line="276" w:lineRule="auto"/>
              <w:jc w:val="center"/>
              <w:rPr>
                <w:rFonts w:ascii="Arial" w:hAnsi="Arial" w:cs="Arial"/>
                <w:szCs w:val="20"/>
              </w:rPr>
            </w:pPr>
            <w:r w:rsidRPr="00A9350D">
              <w:rPr>
                <w:rFonts w:ascii="Arial" w:hAnsi="Arial" w:cs="Arial"/>
                <w:szCs w:val="20"/>
              </w:rPr>
              <w:t>V Českých Budějovicích</w:t>
            </w:r>
          </w:p>
          <w:p w:rsidR="00117693" w:rsidRPr="00A9350D" w:rsidRDefault="00117693" w:rsidP="00F80B1E">
            <w:pPr>
              <w:spacing w:line="276" w:lineRule="auto"/>
              <w:jc w:val="center"/>
              <w:rPr>
                <w:rFonts w:ascii="Arial" w:hAnsi="Arial" w:cs="Arial"/>
                <w:szCs w:val="20"/>
              </w:rPr>
            </w:pPr>
          </w:p>
          <w:p w:rsidR="005F24B1" w:rsidRPr="00A9350D" w:rsidRDefault="005F24B1" w:rsidP="00F80B1E">
            <w:pPr>
              <w:spacing w:line="276" w:lineRule="auto"/>
              <w:jc w:val="center"/>
              <w:rPr>
                <w:rFonts w:ascii="Arial" w:hAnsi="Arial" w:cs="Arial"/>
                <w:szCs w:val="20"/>
              </w:rPr>
            </w:pPr>
          </w:p>
          <w:p w:rsidR="005F24B1" w:rsidRPr="00A9350D" w:rsidRDefault="005F24B1" w:rsidP="00F80B1E">
            <w:pPr>
              <w:spacing w:line="276" w:lineRule="auto"/>
              <w:jc w:val="center"/>
              <w:rPr>
                <w:rFonts w:ascii="Arial" w:hAnsi="Arial" w:cs="Arial"/>
                <w:szCs w:val="20"/>
              </w:rPr>
            </w:pPr>
          </w:p>
          <w:p w:rsidR="005F24B1" w:rsidRPr="00A9350D" w:rsidRDefault="005F24B1" w:rsidP="00F80B1E">
            <w:pPr>
              <w:spacing w:line="276" w:lineRule="auto"/>
              <w:jc w:val="center"/>
              <w:rPr>
                <w:rFonts w:ascii="Arial" w:hAnsi="Arial" w:cs="Arial"/>
                <w:szCs w:val="20"/>
              </w:rPr>
            </w:pPr>
          </w:p>
        </w:tc>
        <w:tc>
          <w:tcPr>
            <w:tcW w:w="4527" w:type="dxa"/>
          </w:tcPr>
          <w:p w:rsidR="00117693" w:rsidRPr="00117693" w:rsidRDefault="005F24B1" w:rsidP="00F80B1E">
            <w:pPr>
              <w:spacing w:line="276" w:lineRule="auto"/>
              <w:jc w:val="center"/>
              <w:rPr>
                <w:rFonts w:ascii="Arial" w:hAnsi="Arial" w:cs="Arial"/>
                <w:b/>
                <w:szCs w:val="20"/>
              </w:rPr>
            </w:pPr>
            <w:r>
              <w:rPr>
                <w:rFonts w:ascii="Arial" w:hAnsi="Arial" w:cs="Arial"/>
                <w:b/>
                <w:szCs w:val="20"/>
              </w:rPr>
              <w:t xml:space="preserve">Za </w:t>
            </w:r>
            <w:r w:rsidR="00E07BD6" w:rsidRPr="00584D3A">
              <w:rPr>
                <w:rFonts w:ascii="Arial" w:hAnsi="Arial" w:cs="Arial"/>
                <w:szCs w:val="20"/>
                <w:highlight w:val="yellow"/>
              </w:rPr>
              <w:fldChar w:fldCharType="begin">
                <w:ffData>
                  <w:name w:val="Text69"/>
                  <w:enabled/>
                  <w:calcOnExit w:val="0"/>
                  <w:textInput/>
                </w:ffData>
              </w:fldChar>
            </w:r>
            <w:r w:rsidRPr="00584D3A">
              <w:rPr>
                <w:rFonts w:ascii="Arial" w:hAnsi="Arial" w:cs="Arial"/>
                <w:szCs w:val="20"/>
                <w:highlight w:val="yellow"/>
              </w:rPr>
              <w:instrText xml:space="preserve"> FORMTEXT </w:instrText>
            </w:r>
            <w:r w:rsidR="00E07BD6" w:rsidRPr="00584D3A">
              <w:rPr>
                <w:rFonts w:ascii="Arial" w:hAnsi="Arial" w:cs="Arial"/>
                <w:szCs w:val="20"/>
                <w:highlight w:val="yellow"/>
              </w:rPr>
            </w:r>
            <w:r w:rsidR="00E07BD6" w:rsidRPr="00584D3A">
              <w:rPr>
                <w:rFonts w:ascii="Arial" w:hAnsi="Arial" w:cs="Arial"/>
                <w:szCs w:val="20"/>
                <w:highlight w:val="yellow"/>
              </w:rPr>
              <w:fldChar w:fldCharType="separate"/>
            </w:r>
            <w:r w:rsidRPr="00584D3A">
              <w:rPr>
                <w:rFonts w:ascii="Arial" w:hAnsi="Arial" w:cs="Arial"/>
                <w:noProof/>
                <w:szCs w:val="20"/>
                <w:highlight w:val="yellow"/>
              </w:rPr>
              <w:t> </w:t>
            </w:r>
            <w:r w:rsidRPr="00584D3A">
              <w:rPr>
                <w:rFonts w:ascii="Arial" w:hAnsi="Arial" w:cs="Arial"/>
                <w:noProof/>
                <w:szCs w:val="20"/>
                <w:highlight w:val="yellow"/>
              </w:rPr>
              <w:t> </w:t>
            </w:r>
            <w:r w:rsidRPr="00584D3A">
              <w:rPr>
                <w:rFonts w:ascii="Arial" w:hAnsi="Arial" w:cs="Arial"/>
                <w:noProof/>
                <w:szCs w:val="20"/>
                <w:highlight w:val="yellow"/>
              </w:rPr>
              <w:t> </w:t>
            </w:r>
            <w:r w:rsidRPr="00584D3A">
              <w:rPr>
                <w:rFonts w:ascii="Arial" w:hAnsi="Arial" w:cs="Arial"/>
                <w:noProof/>
                <w:szCs w:val="20"/>
                <w:highlight w:val="yellow"/>
              </w:rPr>
              <w:t> </w:t>
            </w:r>
            <w:r w:rsidRPr="00584D3A">
              <w:rPr>
                <w:rFonts w:ascii="Arial" w:hAnsi="Arial" w:cs="Arial"/>
                <w:noProof/>
                <w:szCs w:val="20"/>
                <w:highlight w:val="yellow"/>
              </w:rPr>
              <w:t> </w:t>
            </w:r>
            <w:r w:rsidR="00E07BD6" w:rsidRPr="00584D3A">
              <w:rPr>
                <w:rFonts w:ascii="Arial" w:hAnsi="Arial" w:cs="Arial"/>
                <w:szCs w:val="20"/>
                <w:highlight w:val="yellow"/>
              </w:rPr>
              <w:fldChar w:fldCharType="end"/>
            </w:r>
          </w:p>
          <w:p w:rsidR="00117693" w:rsidRPr="00117693" w:rsidRDefault="00117693" w:rsidP="00F80B1E">
            <w:pPr>
              <w:spacing w:line="276" w:lineRule="auto"/>
              <w:jc w:val="center"/>
              <w:rPr>
                <w:rFonts w:ascii="Arial" w:hAnsi="Arial" w:cs="Arial"/>
                <w:szCs w:val="20"/>
              </w:rPr>
            </w:pPr>
          </w:p>
          <w:p w:rsidR="005F24B1" w:rsidRDefault="005F24B1" w:rsidP="00F80B1E">
            <w:pPr>
              <w:spacing w:line="276" w:lineRule="auto"/>
              <w:jc w:val="center"/>
              <w:rPr>
                <w:rFonts w:ascii="Arial" w:hAnsi="Arial" w:cs="Arial"/>
                <w:szCs w:val="20"/>
              </w:rPr>
            </w:pPr>
          </w:p>
          <w:p w:rsidR="005F24B1" w:rsidRDefault="005F24B1" w:rsidP="00F80B1E">
            <w:pPr>
              <w:spacing w:line="276" w:lineRule="auto"/>
              <w:jc w:val="center"/>
              <w:rPr>
                <w:rFonts w:ascii="Arial" w:hAnsi="Arial" w:cs="Arial"/>
                <w:szCs w:val="20"/>
              </w:rPr>
            </w:pPr>
          </w:p>
          <w:p w:rsidR="005F24B1" w:rsidRDefault="005F24B1" w:rsidP="00F80B1E">
            <w:pPr>
              <w:spacing w:line="276" w:lineRule="auto"/>
              <w:jc w:val="center"/>
              <w:rPr>
                <w:rFonts w:ascii="Arial" w:hAnsi="Arial" w:cs="Arial"/>
                <w:szCs w:val="20"/>
              </w:rPr>
            </w:pPr>
          </w:p>
          <w:p w:rsidR="005F24B1" w:rsidRDefault="005F24B1" w:rsidP="00F80B1E">
            <w:pPr>
              <w:spacing w:line="276" w:lineRule="auto"/>
              <w:jc w:val="center"/>
              <w:rPr>
                <w:rFonts w:ascii="Arial" w:hAnsi="Arial" w:cs="Arial"/>
                <w:szCs w:val="20"/>
              </w:rPr>
            </w:pPr>
          </w:p>
          <w:p w:rsidR="005F24B1" w:rsidRDefault="005F24B1" w:rsidP="00F80B1E">
            <w:pPr>
              <w:spacing w:line="276" w:lineRule="auto"/>
              <w:jc w:val="center"/>
              <w:rPr>
                <w:rFonts w:ascii="Arial" w:hAnsi="Arial" w:cs="Arial"/>
                <w:szCs w:val="20"/>
              </w:rPr>
            </w:pPr>
          </w:p>
          <w:p w:rsidR="005F24B1" w:rsidRDefault="005F24B1" w:rsidP="00F80B1E">
            <w:pPr>
              <w:spacing w:line="276" w:lineRule="auto"/>
              <w:jc w:val="center"/>
              <w:rPr>
                <w:rFonts w:ascii="Arial" w:hAnsi="Arial" w:cs="Arial"/>
                <w:szCs w:val="20"/>
              </w:rPr>
            </w:pPr>
          </w:p>
          <w:p w:rsidR="00117693" w:rsidRPr="00117693" w:rsidRDefault="00117693" w:rsidP="00F80B1E">
            <w:pPr>
              <w:spacing w:line="276" w:lineRule="auto"/>
              <w:jc w:val="center"/>
              <w:rPr>
                <w:rFonts w:ascii="Arial" w:hAnsi="Arial" w:cs="Arial"/>
                <w:szCs w:val="20"/>
              </w:rPr>
            </w:pPr>
            <w:r w:rsidRPr="00117693">
              <w:rPr>
                <w:rFonts w:ascii="Arial" w:hAnsi="Arial" w:cs="Arial"/>
                <w:szCs w:val="20"/>
              </w:rPr>
              <w:t>V </w:t>
            </w:r>
            <w:r w:rsidR="00E07BD6" w:rsidRPr="00584D3A">
              <w:rPr>
                <w:rFonts w:ascii="Arial" w:hAnsi="Arial" w:cs="Arial"/>
                <w:szCs w:val="20"/>
                <w:highlight w:val="yellow"/>
              </w:rPr>
              <w:fldChar w:fldCharType="begin">
                <w:ffData>
                  <w:name w:val="Text69"/>
                  <w:enabled/>
                  <w:calcOnExit w:val="0"/>
                  <w:textInput/>
                </w:ffData>
              </w:fldChar>
            </w:r>
            <w:bookmarkStart w:id="22" w:name="Text69"/>
            <w:r w:rsidR="00F67F44" w:rsidRPr="00584D3A">
              <w:rPr>
                <w:rFonts w:ascii="Arial" w:hAnsi="Arial" w:cs="Arial"/>
                <w:szCs w:val="20"/>
                <w:highlight w:val="yellow"/>
              </w:rPr>
              <w:instrText xml:space="preserve"> FORMTEXT </w:instrText>
            </w:r>
            <w:r w:rsidR="00E07BD6" w:rsidRPr="00584D3A">
              <w:rPr>
                <w:rFonts w:ascii="Arial" w:hAnsi="Arial" w:cs="Arial"/>
                <w:szCs w:val="20"/>
                <w:highlight w:val="yellow"/>
              </w:rPr>
            </w:r>
            <w:r w:rsidR="00E07BD6" w:rsidRPr="00584D3A">
              <w:rPr>
                <w:rFonts w:ascii="Arial" w:hAnsi="Arial" w:cs="Arial"/>
                <w:szCs w:val="20"/>
                <w:highlight w:val="yellow"/>
              </w:rPr>
              <w:fldChar w:fldCharType="separate"/>
            </w:r>
            <w:r w:rsidR="00F67F44" w:rsidRPr="00584D3A">
              <w:rPr>
                <w:rFonts w:ascii="Arial" w:hAnsi="Arial" w:cs="Arial"/>
                <w:noProof/>
                <w:szCs w:val="20"/>
                <w:highlight w:val="yellow"/>
              </w:rPr>
              <w:t> </w:t>
            </w:r>
            <w:r w:rsidR="00F67F44" w:rsidRPr="00584D3A">
              <w:rPr>
                <w:rFonts w:ascii="Arial" w:hAnsi="Arial" w:cs="Arial"/>
                <w:noProof/>
                <w:szCs w:val="20"/>
                <w:highlight w:val="yellow"/>
              </w:rPr>
              <w:t> </w:t>
            </w:r>
            <w:r w:rsidR="00F67F44" w:rsidRPr="00584D3A">
              <w:rPr>
                <w:rFonts w:ascii="Arial" w:hAnsi="Arial" w:cs="Arial"/>
                <w:noProof/>
                <w:szCs w:val="20"/>
                <w:highlight w:val="yellow"/>
              </w:rPr>
              <w:t> </w:t>
            </w:r>
            <w:r w:rsidR="00F67F44" w:rsidRPr="00584D3A">
              <w:rPr>
                <w:rFonts w:ascii="Arial" w:hAnsi="Arial" w:cs="Arial"/>
                <w:noProof/>
                <w:szCs w:val="20"/>
                <w:highlight w:val="yellow"/>
              </w:rPr>
              <w:t> </w:t>
            </w:r>
            <w:r w:rsidR="00F67F44" w:rsidRPr="00584D3A">
              <w:rPr>
                <w:rFonts w:ascii="Arial" w:hAnsi="Arial" w:cs="Arial"/>
                <w:noProof/>
                <w:szCs w:val="20"/>
                <w:highlight w:val="yellow"/>
              </w:rPr>
              <w:t> </w:t>
            </w:r>
            <w:r w:rsidR="00E07BD6" w:rsidRPr="00584D3A">
              <w:rPr>
                <w:rFonts w:ascii="Arial" w:hAnsi="Arial" w:cs="Arial"/>
                <w:szCs w:val="20"/>
                <w:highlight w:val="yellow"/>
              </w:rPr>
              <w:fldChar w:fldCharType="end"/>
            </w:r>
            <w:bookmarkEnd w:id="22"/>
          </w:p>
          <w:p w:rsidR="00117693" w:rsidRPr="00117693" w:rsidRDefault="00117693" w:rsidP="00F80B1E">
            <w:pPr>
              <w:spacing w:line="276" w:lineRule="auto"/>
              <w:jc w:val="center"/>
              <w:rPr>
                <w:rFonts w:ascii="Arial" w:hAnsi="Arial" w:cs="Arial"/>
                <w:szCs w:val="20"/>
              </w:rPr>
            </w:pPr>
          </w:p>
          <w:p w:rsidR="00117693" w:rsidRPr="00117693" w:rsidRDefault="00117693" w:rsidP="00F80B1E">
            <w:pPr>
              <w:spacing w:line="276" w:lineRule="auto"/>
              <w:jc w:val="center"/>
              <w:rPr>
                <w:rFonts w:ascii="Arial" w:hAnsi="Arial" w:cs="Arial"/>
                <w:szCs w:val="20"/>
              </w:rPr>
            </w:pPr>
          </w:p>
          <w:p w:rsidR="00117693" w:rsidRPr="00117693" w:rsidRDefault="00117693" w:rsidP="00F80B1E">
            <w:pPr>
              <w:spacing w:line="276" w:lineRule="auto"/>
              <w:jc w:val="center"/>
              <w:rPr>
                <w:rFonts w:ascii="Arial" w:hAnsi="Arial" w:cs="Arial"/>
                <w:szCs w:val="20"/>
              </w:rPr>
            </w:pPr>
          </w:p>
        </w:tc>
      </w:tr>
      <w:tr w:rsidR="00117693" w:rsidRPr="00117693" w:rsidTr="00A9350D">
        <w:tc>
          <w:tcPr>
            <w:tcW w:w="4527" w:type="dxa"/>
            <w:shd w:val="clear" w:color="auto" w:fill="auto"/>
          </w:tcPr>
          <w:p w:rsidR="00117693" w:rsidRPr="00A9350D" w:rsidRDefault="00117693" w:rsidP="00F80B1E">
            <w:pPr>
              <w:spacing w:line="276" w:lineRule="auto"/>
              <w:jc w:val="center"/>
              <w:rPr>
                <w:rFonts w:ascii="Arial" w:hAnsi="Arial" w:cs="Arial"/>
                <w:szCs w:val="20"/>
              </w:rPr>
            </w:pPr>
            <w:r w:rsidRPr="00A9350D">
              <w:rPr>
                <w:rFonts w:ascii="Arial" w:hAnsi="Arial" w:cs="Arial"/>
                <w:szCs w:val="20"/>
              </w:rPr>
              <w:t>.............................................</w:t>
            </w:r>
          </w:p>
          <w:p w:rsidR="00117693" w:rsidRPr="00A9350D" w:rsidRDefault="00A9350D" w:rsidP="00F80B1E">
            <w:pPr>
              <w:spacing w:line="276" w:lineRule="auto"/>
              <w:jc w:val="center"/>
              <w:rPr>
                <w:rFonts w:ascii="Arial" w:hAnsi="Arial" w:cs="Arial"/>
                <w:szCs w:val="20"/>
              </w:rPr>
            </w:pPr>
            <w:r w:rsidRPr="00A9350D">
              <w:rPr>
                <w:rFonts w:ascii="Arial" w:hAnsi="Arial" w:cs="Arial"/>
                <w:szCs w:val="20"/>
              </w:rPr>
              <w:t>MUDr. Ing. Michal Šnorek, Ph.D.</w:t>
            </w:r>
          </w:p>
          <w:p w:rsidR="00117693" w:rsidRPr="00A9350D" w:rsidRDefault="00A9350D" w:rsidP="00F80B1E">
            <w:pPr>
              <w:spacing w:line="276" w:lineRule="auto"/>
              <w:jc w:val="center"/>
              <w:rPr>
                <w:rFonts w:ascii="Arial" w:hAnsi="Arial" w:cs="Arial"/>
                <w:szCs w:val="20"/>
              </w:rPr>
            </w:pPr>
            <w:r w:rsidRPr="00A9350D">
              <w:rPr>
                <w:rFonts w:ascii="Arial" w:hAnsi="Arial" w:cs="Arial"/>
                <w:szCs w:val="20"/>
              </w:rPr>
              <w:t>předseda představenstva</w:t>
            </w:r>
          </w:p>
          <w:p w:rsidR="00117693" w:rsidRPr="00A9350D" w:rsidRDefault="00117693" w:rsidP="00F80B1E">
            <w:pPr>
              <w:spacing w:line="276" w:lineRule="auto"/>
              <w:jc w:val="center"/>
              <w:rPr>
                <w:rFonts w:ascii="Arial" w:hAnsi="Arial" w:cs="Arial"/>
                <w:szCs w:val="20"/>
              </w:rPr>
            </w:pPr>
            <w:r w:rsidRPr="00A9350D">
              <w:rPr>
                <w:rFonts w:ascii="Arial" w:hAnsi="Arial" w:cs="Arial"/>
                <w:szCs w:val="20"/>
              </w:rPr>
              <w:t xml:space="preserve"> </w:t>
            </w:r>
          </w:p>
        </w:tc>
        <w:tc>
          <w:tcPr>
            <w:tcW w:w="4527" w:type="dxa"/>
          </w:tcPr>
          <w:p w:rsidR="00117693" w:rsidRPr="00117693" w:rsidRDefault="00117693" w:rsidP="00F80B1E">
            <w:pPr>
              <w:spacing w:line="276" w:lineRule="auto"/>
              <w:jc w:val="center"/>
              <w:rPr>
                <w:rFonts w:ascii="Arial" w:hAnsi="Arial" w:cs="Arial"/>
                <w:szCs w:val="20"/>
              </w:rPr>
            </w:pPr>
            <w:r w:rsidRPr="00117693">
              <w:rPr>
                <w:rFonts w:ascii="Arial" w:hAnsi="Arial" w:cs="Arial"/>
                <w:szCs w:val="20"/>
              </w:rPr>
              <w:t>.............................................</w:t>
            </w:r>
          </w:p>
          <w:p w:rsidR="00F67F44" w:rsidRDefault="00E07BD6" w:rsidP="00F80B1E">
            <w:pPr>
              <w:spacing w:line="276" w:lineRule="auto"/>
              <w:jc w:val="center"/>
              <w:rPr>
                <w:rFonts w:ascii="Arial" w:hAnsi="Arial" w:cs="Arial"/>
                <w:szCs w:val="20"/>
              </w:rPr>
            </w:pPr>
            <w:r w:rsidRPr="00584D3A">
              <w:rPr>
                <w:rFonts w:ascii="Arial" w:hAnsi="Arial" w:cs="Arial"/>
                <w:szCs w:val="20"/>
                <w:highlight w:val="yellow"/>
              </w:rPr>
              <w:fldChar w:fldCharType="begin">
                <w:ffData>
                  <w:name w:val="Text70"/>
                  <w:enabled/>
                  <w:calcOnExit w:val="0"/>
                  <w:textInput>
                    <w:default w:val="[jméno příjmení]"/>
                  </w:textInput>
                </w:ffData>
              </w:fldChar>
            </w:r>
            <w:bookmarkStart w:id="23" w:name="Text70"/>
            <w:r w:rsidR="005F24B1" w:rsidRPr="00584D3A">
              <w:rPr>
                <w:rFonts w:ascii="Arial" w:hAnsi="Arial" w:cs="Arial"/>
                <w:szCs w:val="20"/>
                <w:highlight w:val="yellow"/>
              </w:rPr>
              <w:instrText xml:space="preserve"> FORMTEXT </w:instrText>
            </w:r>
            <w:r w:rsidRPr="00584D3A">
              <w:rPr>
                <w:rFonts w:ascii="Arial" w:hAnsi="Arial" w:cs="Arial"/>
                <w:szCs w:val="20"/>
                <w:highlight w:val="yellow"/>
              </w:rPr>
            </w:r>
            <w:r w:rsidRPr="00584D3A">
              <w:rPr>
                <w:rFonts w:ascii="Arial" w:hAnsi="Arial" w:cs="Arial"/>
                <w:szCs w:val="20"/>
                <w:highlight w:val="yellow"/>
              </w:rPr>
              <w:fldChar w:fldCharType="separate"/>
            </w:r>
            <w:r w:rsidR="005F24B1" w:rsidRPr="00584D3A">
              <w:rPr>
                <w:rFonts w:ascii="Arial" w:hAnsi="Arial" w:cs="Arial"/>
                <w:noProof/>
                <w:szCs w:val="20"/>
                <w:highlight w:val="yellow"/>
              </w:rPr>
              <w:t>[jméno příjmení]</w:t>
            </w:r>
            <w:r w:rsidRPr="00584D3A">
              <w:rPr>
                <w:rFonts w:ascii="Arial" w:hAnsi="Arial" w:cs="Arial"/>
                <w:szCs w:val="20"/>
                <w:highlight w:val="yellow"/>
              </w:rPr>
              <w:fldChar w:fldCharType="end"/>
            </w:r>
            <w:bookmarkEnd w:id="23"/>
          </w:p>
          <w:p w:rsidR="00F67F44" w:rsidRDefault="00E07BD6" w:rsidP="00F80B1E">
            <w:pPr>
              <w:spacing w:line="276" w:lineRule="auto"/>
              <w:jc w:val="center"/>
              <w:rPr>
                <w:rFonts w:ascii="Arial" w:hAnsi="Arial" w:cs="Arial"/>
                <w:szCs w:val="20"/>
              </w:rPr>
            </w:pPr>
            <w:r w:rsidRPr="00584D3A">
              <w:rPr>
                <w:rFonts w:ascii="Arial" w:hAnsi="Arial" w:cs="Arial"/>
                <w:szCs w:val="20"/>
                <w:highlight w:val="yellow"/>
              </w:rPr>
              <w:fldChar w:fldCharType="begin">
                <w:ffData>
                  <w:name w:val="Text71"/>
                  <w:enabled/>
                  <w:calcOnExit w:val="0"/>
                  <w:textInput>
                    <w:default w:val="[funkce]"/>
                  </w:textInput>
                </w:ffData>
              </w:fldChar>
            </w:r>
            <w:bookmarkStart w:id="24" w:name="Text71"/>
            <w:r w:rsidR="005F24B1" w:rsidRPr="00584D3A">
              <w:rPr>
                <w:rFonts w:ascii="Arial" w:hAnsi="Arial" w:cs="Arial"/>
                <w:szCs w:val="20"/>
                <w:highlight w:val="yellow"/>
              </w:rPr>
              <w:instrText xml:space="preserve"> FORMTEXT </w:instrText>
            </w:r>
            <w:r w:rsidRPr="00584D3A">
              <w:rPr>
                <w:rFonts w:ascii="Arial" w:hAnsi="Arial" w:cs="Arial"/>
                <w:szCs w:val="20"/>
                <w:highlight w:val="yellow"/>
              </w:rPr>
            </w:r>
            <w:r w:rsidRPr="00584D3A">
              <w:rPr>
                <w:rFonts w:ascii="Arial" w:hAnsi="Arial" w:cs="Arial"/>
                <w:szCs w:val="20"/>
                <w:highlight w:val="yellow"/>
              </w:rPr>
              <w:fldChar w:fldCharType="separate"/>
            </w:r>
            <w:r w:rsidR="005F24B1" w:rsidRPr="00584D3A">
              <w:rPr>
                <w:rFonts w:ascii="Arial" w:hAnsi="Arial" w:cs="Arial"/>
                <w:noProof/>
                <w:szCs w:val="20"/>
                <w:highlight w:val="yellow"/>
              </w:rPr>
              <w:t>[funkce]</w:t>
            </w:r>
            <w:r w:rsidRPr="00584D3A">
              <w:rPr>
                <w:rFonts w:ascii="Arial" w:hAnsi="Arial" w:cs="Arial"/>
                <w:szCs w:val="20"/>
                <w:highlight w:val="yellow"/>
              </w:rPr>
              <w:fldChar w:fldCharType="end"/>
            </w:r>
            <w:bookmarkEnd w:id="24"/>
          </w:p>
          <w:p w:rsidR="00117693" w:rsidRPr="00117693" w:rsidRDefault="00E07BD6" w:rsidP="00F67F44">
            <w:pPr>
              <w:spacing w:line="276" w:lineRule="auto"/>
              <w:jc w:val="center"/>
              <w:rPr>
                <w:rFonts w:ascii="Arial" w:hAnsi="Arial" w:cs="Arial"/>
                <w:iCs/>
                <w:szCs w:val="20"/>
              </w:rPr>
            </w:pPr>
            <w:r w:rsidRPr="00584D3A">
              <w:rPr>
                <w:rFonts w:ascii="Arial" w:hAnsi="Arial" w:cs="Arial"/>
                <w:szCs w:val="20"/>
                <w:highlight w:val="yellow"/>
              </w:rPr>
              <w:fldChar w:fldCharType="begin">
                <w:ffData>
                  <w:name w:val="Text72"/>
                  <w:enabled/>
                  <w:calcOnExit w:val="0"/>
                  <w:textInput>
                    <w:default w:val="[název společnosti]"/>
                  </w:textInput>
                </w:ffData>
              </w:fldChar>
            </w:r>
            <w:bookmarkStart w:id="25" w:name="Text72"/>
            <w:r w:rsidR="00C24555" w:rsidRPr="00584D3A">
              <w:rPr>
                <w:rFonts w:ascii="Arial" w:hAnsi="Arial" w:cs="Arial"/>
                <w:szCs w:val="20"/>
                <w:highlight w:val="yellow"/>
              </w:rPr>
              <w:instrText xml:space="preserve"> FORMTEXT </w:instrText>
            </w:r>
            <w:r w:rsidRPr="00584D3A">
              <w:rPr>
                <w:rFonts w:ascii="Arial" w:hAnsi="Arial" w:cs="Arial"/>
                <w:szCs w:val="20"/>
                <w:highlight w:val="yellow"/>
              </w:rPr>
            </w:r>
            <w:r w:rsidRPr="00584D3A">
              <w:rPr>
                <w:rFonts w:ascii="Arial" w:hAnsi="Arial" w:cs="Arial"/>
                <w:szCs w:val="20"/>
                <w:highlight w:val="yellow"/>
              </w:rPr>
              <w:fldChar w:fldCharType="separate"/>
            </w:r>
            <w:r w:rsidR="00C24555" w:rsidRPr="00584D3A">
              <w:rPr>
                <w:rFonts w:ascii="Arial" w:hAnsi="Arial" w:cs="Arial"/>
                <w:noProof/>
                <w:szCs w:val="20"/>
                <w:highlight w:val="yellow"/>
              </w:rPr>
              <w:t>[název společnosti]</w:t>
            </w:r>
            <w:r w:rsidRPr="00584D3A">
              <w:rPr>
                <w:rFonts w:ascii="Arial" w:hAnsi="Arial" w:cs="Arial"/>
                <w:szCs w:val="20"/>
                <w:highlight w:val="yellow"/>
              </w:rPr>
              <w:fldChar w:fldCharType="end"/>
            </w:r>
            <w:bookmarkEnd w:id="25"/>
          </w:p>
        </w:tc>
      </w:tr>
      <w:tr w:rsidR="00117693" w:rsidRPr="00117693" w:rsidTr="006D5149">
        <w:trPr>
          <w:trHeight w:val="1272"/>
        </w:trPr>
        <w:tc>
          <w:tcPr>
            <w:tcW w:w="4527" w:type="dxa"/>
          </w:tcPr>
          <w:p w:rsidR="00117693" w:rsidRPr="00117693" w:rsidRDefault="00117693" w:rsidP="00F80B1E">
            <w:pPr>
              <w:spacing w:line="276" w:lineRule="auto"/>
              <w:jc w:val="center"/>
              <w:rPr>
                <w:rFonts w:ascii="Arial" w:hAnsi="Arial" w:cs="Arial"/>
                <w:szCs w:val="20"/>
              </w:rPr>
            </w:pPr>
          </w:p>
          <w:p w:rsidR="00117693" w:rsidRPr="00117693" w:rsidRDefault="00117693" w:rsidP="00F80B1E">
            <w:pPr>
              <w:spacing w:line="276" w:lineRule="auto"/>
              <w:jc w:val="center"/>
              <w:rPr>
                <w:rFonts w:ascii="Arial" w:hAnsi="Arial" w:cs="Arial"/>
                <w:szCs w:val="20"/>
              </w:rPr>
            </w:pPr>
          </w:p>
        </w:tc>
        <w:tc>
          <w:tcPr>
            <w:tcW w:w="4527" w:type="dxa"/>
          </w:tcPr>
          <w:p w:rsidR="00117693" w:rsidRPr="00117693" w:rsidRDefault="00117693" w:rsidP="00F80B1E">
            <w:pPr>
              <w:spacing w:line="276" w:lineRule="auto"/>
              <w:rPr>
                <w:rFonts w:ascii="Arial" w:hAnsi="Arial" w:cs="Arial"/>
                <w:szCs w:val="20"/>
              </w:rPr>
            </w:pPr>
          </w:p>
          <w:p w:rsidR="00117693" w:rsidRPr="00117693" w:rsidRDefault="00117693" w:rsidP="00F80B1E">
            <w:pPr>
              <w:spacing w:line="276" w:lineRule="auto"/>
              <w:rPr>
                <w:rFonts w:ascii="Arial" w:hAnsi="Arial" w:cs="Arial"/>
                <w:szCs w:val="20"/>
              </w:rPr>
            </w:pPr>
          </w:p>
          <w:p w:rsidR="00487CC2" w:rsidRPr="00117693" w:rsidRDefault="00487CC2" w:rsidP="00F80B1E">
            <w:pPr>
              <w:spacing w:line="276" w:lineRule="auto"/>
              <w:rPr>
                <w:rFonts w:ascii="Arial" w:hAnsi="Arial" w:cs="Arial"/>
                <w:szCs w:val="20"/>
              </w:rPr>
            </w:pPr>
          </w:p>
          <w:p w:rsidR="00117693" w:rsidRPr="00117693" w:rsidRDefault="00117693" w:rsidP="00F80B1E">
            <w:pPr>
              <w:spacing w:line="276" w:lineRule="auto"/>
              <w:rPr>
                <w:rFonts w:ascii="Arial" w:hAnsi="Arial" w:cs="Arial"/>
                <w:szCs w:val="20"/>
              </w:rPr>
            </w:pPr>
          </w:p>
          <w:p w:rsidR="00117693" w:rsidRPr="00117693" w:rsidRDefault="00117693" w:rsidP="00F80B1E">
            <w:pPr>
              <w:spacing w:line="276" w:lineRule="auto"/>
              <w:jc w:val="center"/>
              <w:rPr>
                <w:rFonts w:ascii="Arial" w:hAnsi="Arial" w:cs="Arial"/>
                <w:szCs w:val="20"/>
              </w:rPr>
            </w:pPr>
            <w:r w:rsidRPr="00117693">
              <w:rPr>
                <w:rFonts w:ascii="Arial" w:hAnsi="Arial" w:cs="Arial"/>
                <w:szCs w:val="20"/>
              </w:rPr>
              <w:t>.............................................</w:t>
            </w:r>
          </w:p>
          <w:p w:rsidR="00C24555" w:rsidRDefault="00E07BD6" w:rsidP="00C24555">
            <w:pPr>
              <w:spacing w:line="276" w:lineRule="auto"/>
              <w:jc w:val="center"/>
              <w:rPr>
                <w:rFonts w:ascii="Arial" w:hAnsi="Arial" w:cs="Arial"/>
                <w:szCs w:val="20"/>
              </w:rPr>
            </w:pPr>
            <w:r w:rsidRPr="00584D3A">
              <w:rPr>
                <w:rFonts w:ascii="Arial" w:hAnsi="Arial" w:cs="Arial"/>
                <w:szCs w:val="20"/>
                <w:highlight w:val="yellow"/>
              </w:rPr>
              <w:fldChar w:fldCharType="begin">
                <w:ffData>
                  <w:name w:val="Text70"/>
                  <w:enabled/>
                  <w:calcOnExit w:val="0"/>
                  <w:textInput>
                    <w:default w:val="[jméno příjmení]"/>
                  </w:textInput>
                </w:ffData>
              </w:fldChar>
            </w:r>
            <w:r w:rsidR="00C24555" w:rsidRPr="00584D3A">
              <w:rPr>
                <w:rFonts w:ascii="Arial" w:hAnsi="Arial" w:cs="Arial"/>
                <w:szCs w:val="20"/>
                <w:highlight w:val="yellow"/>
              </w:rPr>
              <w:instrText xml:space="preserve"> FORMTEXT </w:instrText>
            </w:r>
            <w:r w:rsidRPr="00584D3A">
              <w:rPr>
                <w:rFonts w:ascii="Arial" w:hAnsi="Arial" w:cs="Arial"/>
                <w:szCs w:val="20"/>
                <w:highlight w:val="yellow"/>
              </w:rPr>
            </w:r>
            <w:r w:rsidRPr="00584D3A">
              <w:rPr>
                <w:rFonts w:ascii="Arial" w:hAnsi="Arial" w:cs="Arial"/>
                <w:szCs w:val="20"/>
                <w:highlight w:val="yellow"/>
              </w:rPr>
              <w:fldChar w:fldCharType="separate"/>
            </w:r>
            <w:r w:rsidR="00C24555" w:rsidRPr="00584D3A">
              <w:rPr>
                <w:rFonts w:ascii="Arial" w:hAnsi="Arial" w:cs="Arial"/>
                <w:noProof/>
                <w:szCs w:val="20"/>
                <w:highlight w:val="yellow"/>
              </w:rPr>
              <w:t>[jméno příjmení]</w:t>
            </w:r>
            <w:r w:rsidRPr="00584D3A">
              <w:rPr>
                <w:rFonts w:ascii="Arial" w:hAnsi="Arial" w:cs="Arial"/>
                <w:szCs w:val="20"/>
                <w:highlight w:val="yellow"/>
              </w:rPr>
              <w:fldChar w:fldCharType="end"/>
            </w:r>
          </w:p>
          <w:p w:rsidR="00C24555" w:rsidRDefault="00E07BD6" w:rsidP="00C24555">
            <w:pPr>
              <w:spacing w:line="276" w:lineRule="auto"/>
              <w:jc w:val="center"/>
              <w:rPr>
                <w:rFonts w:ascii="Arial" w:hAnsi="Arial" w:cs="Arial"/>
                <w:szCs w:val="20"/>
              </w:rPr>
            </w:pPr>
            <w:r w:rsidRPr="00584D3A">
              <w:rPr>
                <w:rFonts w:ascii="Arial" w:hAnsi="Arial" w:cs="Arial"/>
                <w:szCs w:val="20"/>
                <w:highlight w:val="yellow"/>
              </w:rPr>
              <w:fldChar w:fldCharType="begin">
                <w:ffData>
                  <w:name w:val="Text71"/>
                  <w:enabled/>
                  <w:calcOnExit w:val="0"/>
                  <w:textInput>
                    <w:default w:val="[funkce]"/>
                  </w:textInput>
                </w:ffData>
              </w:fldChar>
            </w:r>
            <w:r w:rsidR="00C24555" w:rsidRPr="00584D3A">
              <w:rPr>
                <w:rFonts w:ascii="Arial" w:hAnsi="Arial" w:cs="Arial"/>
                <w:szCs w:val="20"/>
                <w:highlight w:val="yellow"/>
              </w:rPr>
              <w:instrText xml:space="preserve"> FORMTEXT </w:instrText>
            </w:r>
            <w:r w:rsidRPr="00584D3A">
              <w:rPr>
                <w:rFonts w:ascii="Arial" w:hAnsi="Arial" w:cs="Arial"/>
                <w:szCs w:val="20"/>
                <w:highlight w:val="yellow"/>
              </w:rPr>
            </w:r>
            <w:r w:rsidRPr="00584D3A">
              <w:rPr>
                <w:rFonts w:ascii="Arial" w:hAnsi="Arial" w:cs="Arial"/>
                <w:szCs w:val="20"/>
                <w:highlight w:val="yellow"/>
              </w:rPr>
              <w:fldChar w:fldCharType="separate"/>
            </w:r>
            <w:r w:rsidR="00C24555" w:rsidRPr="00584D3A">
              <w:rPr>
                <w:rFonts w:ascii="Arial" w:hAnsi="Arial" w:cs="Arial"/>
                <w:noProof/>
                <w:szCs w:val="20"/>
                <w:highlight w:val="yellow"/>
              </w:rPr>
              <w:t>[funkce]</w:t>
            </w:r>
            <w:r w:rsidRPr="00584D3A">
              <w:rPr>
                <w:rFonts w:ascii="Arial" w:hAnsi="Arial" w:cs="Arial"/>
                <w:szCs w:val="20"/>
                <w:highlight w:val="yellow"/>
              </w:rPr>
              <w:fldChar w:fldCharType="end"/>
            </w:r>
          </w:p>
          <w:p w:rsidR="00117693" w:rsidRPr="00117693" w:rsidRDefault="00E07BD6" w:rsidP="00C24555">
            <w:pPr>
              <w:spacing w:line="276" w:lineRule="auto"/>
              <w:jc w:val="center"/>
              <w:rPr>
                <w:rFonts w:ascii="Arial" w:hAnsi="Arial" w:cs="Arial"/>
                <w:iCs/>
                <w:szCs w:val="20"/>
              </w:rPr>
            </w:pPr>
            <w:r w:rsidRPr="00584D3A">
              <w:rPr>
                <w:rFonts w:ascii="Arial" w:hAnsi="Arial" w:cs="Arial"/>
                <w:szCs w:val="20"/>
                <w:highlight w:val="yellow"/>
              </w:rPr>
              <w:fldChar w:fldCharType="begin">
                <w:ffData>
                  <w:name w:val="Text72"/>
                  <w:enabled/>
                  <w:calcOnExit w:val="0"/>
                  <w:textInput>
                    <w:default w:val="[název společnosti]"/>
                  </w:textInput>
                </w:ffData>
              </w:fldChar>
            </w:r>
            <w:r w:rsidR="00C24555" w:rsidRPr="00584D3A">
              <w:rPr>
                <w:rFonts w:ascii="Arial" w:hAnsi="Arial" w:cs="Arial"/>
                <w:szCs w:val="20"/>
                <w:highlight w:val="yellow"/>
              </w:rPr>
              <w:instrText xml:space="preserve"> FORMTEXT </w:instrText>
            </w:r>
            <w:r w:rsidRPr="00584D3A">
              <w:rPr>
                <w:rFonts w:ascii="Arial" w:hAnsi="Arial" w:cs="Arial"/>
                <w:szCs w:val="20"/>
                <w:highlight w:val="yellow"/>
              </w:rPr>
            </w:r>
            <w:r w:rsidRPr="00584D3A">
              <w:rPr>
                <w:rFonts w:ascii="Arial" w:hAnsi="Arial" w:cs="Arial"/>
                <w:szCs w:val="20"/>
                <w:highlight w:val="yellow"/>
              </w:rPr>
              <w:fldChar w:fldCharType="separate"/>
            </w:r>
            <w:r w:rsidR="00C24555" w:rsidRPr="00584D3A">
              <w:rPr>
                <w:rFonts w:ascii="Arial" w:hAnsi="Arial" w:cs="Arial"/>
                <w:noProof/>
                <w:szCs w:val="20"/>
                <w:highlight w:val="yellow"/>
              </w:rPr>
              <w:t>[název společnosti]</w:t>
            </w:r>
            <w:r w:rsidRPr="00584D3A">
              <w:rPr>
                <w:rFonts w:ascii="Arial" w:hAnsi="Arial" w:cs="Arial"/>
                <w:szCs w:val="20"/>
                <w:highlight w:val="yellow"/>
              </w:rPr>
              <w:fldChar w:fldCharType="end"/>
            </w:r>
          </w:p>
        </w:tc>
      </w:tr>
    </w:tbl>
    <w:p w:rsidR="00FB3B87" w:rsidRDefault="00FB3B87" w:rsidP="002A7DA3">
      <w:pPr>
        <w:spacing w:after="120" w:line="276" w:lineRule="auto"/>
        <w:rPr>
          <w:rFonts w:ascii="Arial" w:hAnsi="Arial" w:cs="Arial"/>
          <w:b/>
          <w:bCs/>
          <w:sz w:val="22"/>
          <w:szCs w:val="22"/>
        </w:rPr>
      </w:pPr>
    </w:p>
    <w:p w:rsidR="00FD0861" w:rsidRDefault="00FD0861">
      <w:pPr>
        <w:jc w:val="left"/>
        <w:rPr>
          <w:rFonts w:ascii="Arial" w:hAnsi="Arial" w:cs="Arial"/>
          <w:b/>
          <w:sz w:val="22"/>
          <w:szCs w:val="22"/>
        </w:rPr>
      </w:pPr>
    </w:p>
    <w:p w:rsidR="008C542C" w:rsidRDefault="008C542C">
      <w:pPr>
        <w:jc w:val="left"/>
        <w:rPr>
          <w:rFonts w:ascii="Arial" w:hAnsi="Arial" w:cs="Arial"/>
          <w:b/>
          <w:sz w:val="22"/>
          <w:szCs w:val="22"/>
        </w:rPr>
      </w:pPr>
    </w:p>
    <w:p w:rsidR="008C542C" w:rsidRDefault="008C542C">
      <w:pPr>
        <w:jc w:val="left"/>
        <w:rPr>
          <w:rFonts w:ascii="Arial" w:hAnsi="Arial" w:cs="Arial"/>
          <w:b/>
          <w:sz w:val="22"/>
          <w:szCs w:val="22"/>
        </w:rPr>
      </w:pPr>
    </w:p>
    <w:p w:rsidR="008C542C" w:rsidRDefault="008C542C">
      <w:pPr>
        <w:jc w:val="left"/>
        <w:rPr>
          <w:rFonts w:ascii="Arial" w:hAnsi="Arial" w:cs="Arial"/>
          <w:b/>
          <w:sz w:val="22"/>
          <w:szCs w:val="22"/>
        </w:rPr>
      </w:pPr>
    </w:p>
    <w:p w:rsidR="008C542C" w:rsidRDefault="008C542C">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113005" w:rsidRDefault="00113005">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F019AB" w:rsidRDefault="00F019AB">
      <w:pPr>
        <w:jc w:val="left"/>
        <w:rPr>
          <w:rFonts w:ascii="Arial" w:hAnsi="Arial" w:cs="Arial"/>
          <w:b/>
          <w:sz w:val="22"/>
          <w:szCs w:val="22"/>
        </w:rPr>
      </w:pPr>
    </w:p>
    <w:p w:rsidR="008C542C" w:rsidRDefault="008C542C">
      <w:pPr>
        <w:jc w:val="left"/>
        <w:rPr>
          <w:rFonts w:ascii="Arial" w:hAnsi="Arial" w:cs="Arial"/>
          <w:b/>
          <w:sz w:val="22"/>
          <w:szCs w:val="22"/>
        </w:rPr>
      </w:pPr>
    </w:p>
    <w:p w:rsidR="008C542C" w:rsidRDefault="008C542C">
      <w:pPr>
        <w:jc w:val="left"/>
        <w:rPr>
          <w:rFonts w:ascii="Arial" w:hAnsi="Arial" w:cs="Arial"/>
          <w:b/>
          <w:sz w:val="22"/>
          <w:szCs w:val="22"/>
        </w:rPr>
      </w:pPr>
    </w:p>
    <w:p w:rsidR="00DE357B" w:rsidRPr="00DE357B" w:rsidRDefault="00DE357B" w:rsidP="00DE357B">
      <w:pPr>
        <w:pStyle w:val="Zhlav"/>
        <w:tabs>
          <w:tab w:val="clear" w:pos="4536"/>
          <w:tab w:val="clear" w:pos="9072"/>
        </w:tabs>
        <w:spacing w:after="120" w:line="276" w:lineRule="auto"/>
        <w:jc w:val="center"/>
        <w:rPr>
          <w:rFonts w:ascii="Arial" w:hAnsi="Arial" w:cs="Arial"/>
          <w:b/>
          <w:sz w:val="22"/>
          <w:szCs w:val="22"/>
        </w:rPr>
      </w:pPr>
      <w:r w:rsidRPr="00DE357B">
        <w:rPr>
          <w:rFonts w:ascii="Arial" w:hAnsi="Arial" w:cs="Arial"/>
          <w:b/>
          <w:sz w:val="22"/>
          <w:szCs w:val="22"/>
        </w:rPr>
        <w:lastRenderedPageBreak/>
        <w:t>Příloha č. 1</w:t>
      </w:r>
    </w:p>
    <w:p w:rsidR="00DE357B" w:rsidRPr="00DE357B" w:rsidRDefault="00DE357B" w:rsidP="00DE357B">
      <w:pPr>
        <w:pStyle w:val="Zhlav"/>
        <w:tabs>
          <w:tab w:val="clear" w:pos="4536"/>
          <w:tab w:val="clear" w:pos="9072"/>
        </w:tabs>
        <w:spacing w:after="120" w:line="276" w:lineRule="auto"/>
        <w:jc w:val="center"/>
        <w:rPr>
          <w:rFonts w:ascii="Arial" w:hAnsi="Arial" w:cs="Arial"/>
          <w:b/>
          <w:szCs w:val="20"/>
        </w:rPr>
      </w:pPr>
      <w:r w:rsidRPr="00DE357B">
        <w:rPr>
          <w:rFonts w:ascii="Arial" w:hAnsi="Arial" w:cs="Arial"/>
          <w:b/>
          <w:szCs w:val="20"/>
        </w:rPr>
        <w:t>Zboží a Udržitelný stav zásob</w:t>
      </w:r>
    </w:p>
    <w:p w:rsidR="00DE357B" w:rsidRPr="00DE357B" w:rsidRDefault="00DE357B" w:rsidP="00DE357B">
      <w:pPr>
        <w:pStyle w:val="Zhlav"/>
        <w:tabs>
          <w:tab w:val="clear" w:pos="4536"/>
          <w:tab w:val="clear" w:pos="9072"/>
        </w:tabs>
        <w:spacing w:after="120" w:line="276" w:lineRule="auto"/>
        <w:ind w:left="720"/>
        <w:rPr>
          <w:rFonts w:ascii="Arial" w:hAnsi="Arial" w:cs="Arial"/>
          <w:szCs w:val="20"/>
        </w:rPr>
      </w:pPr>
    </w:p>
    <w:p w:rsidR="00DE357B" w:rsidRPr="00DE357B" w:rsidRDefault="00DE357B" w:rsidP="00DE357B">
      <w:pPr>
        <w:pStyle w:val="Zhlav"/>
        <w:tabs>
          <w:tab w:val="clear" w:pos="4536"/>
          <w:tab w:val="clear" w:pos="9072"/>
        </w:tabs>
        <w:spacing w:after="120" w:line="276" w:lineRule="auto"/>
        <w:ind w:left="720"/>
        <w:jc w:val="center"/>
        <w:rPr>
          <w:rFonts w:ascii="Arial" w:hAnsi="Arial" w:cs="Arial"/>
          <w:szCs w:val="20"/>
        </w:rPr>
      </w:pPr>
      <w:r w:rsidRPr="00DE357B">
        <w:rPr>
          <w:rFonts w:ascii="Arial" w:hAnsi="Arial" w:cs="Arial"/>
          <w:szCs w:val="20"/>
        </w:rPr>
        <w:t>dle ustanovení 3.2. a 4.1. smlouvy</w:t>
      </w:r>
    </w:p>
    <w:p w:rsidR="00DE357B" w:rsidRPr="00DE357B" w:rsidRDefault="00DE357B" w:rsidP="00DE357B">
      <w:pPr>
        <w:pStyle w:val="Zhlav"/>
        <w:tabs>
          <w:tab w:val="clear" w:pos="4536"/>
          <w:tab w:val="clear" w:pos="9072"/>
        </w:tabs>
        <w:spacing w:after="120" w:line="276" w:lineRule="auto"/>
        <w:ind w:left="720"/>
        <w:rPr>
          <w:rFonts w:ascii="Arial" w:hAnsi="Arial" w:cs="Arial"/>
          <w:szCs w:val="20"/>
        </w:rPr>
      </w:pP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Hodnota údaje Udržitelného stavu zásob pro jednotlivé položky Zboží může být proměnlivá a bude určována následovně. </w:t>
      </w: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Je-li v příslušné tabulce této Přílohy č. </w:t>
      </w:r>
      <w:r w:rsidR="00D402D4">
        <w:rPr>
          <w:rFonts w:ascii="Arial" w:hAnsi="Arial" w:cs="Arial"/>
          <w:szCs w:val="20"/>
        </w:rPr>
        <w:t xml:space="preserve">1 </w:t>
      </w:r>
      <w:r w:rsidRPr="00DE357B">
        <w:rPr>
          <w:rFonts w:ascii="Arial" w:hAnsi="Arial" w:cs="Arial"/>
          <w:szCs w:val="20"/>
        </w:rPr>
        <w:t xml:space="preserve">smlouvy uvedena ve sloupci „Udržitelný stav zásob“ určitá hodnota počtu kusů, je Prodávající povinen dodat </w:t>
      </w:r>
      <w:r w:rsidR="00231496">
        <w:rPr>
          <w:rFonts w:ascii="Arial" w:hAnsi="Arial" w:cs="Arial"/>
          <w:szCs w:val="20"/>
        </w:rPr>
        <w:t xml:space="preserve">danému </w:t>
      </w:r>
      <w:r w:rsidRPr="00DE357B">
        <w:rPr>
          <w:rFonts w:ascii="Arial" w:hAnsi="Arial" w:cs="Arial"/>
          <w:szCs w:val="20"/>
        </w:rPr>
        <w:t xml:space="preserve">Kupujícímu ve smyslu odst. 4.3. </w:t>
      </w:r>
      <w:r w:rsidR="00D402D4">
        <w:rPr>
          <w:rFonts w:ascii="Arial" w:hAnsi="Arial" w:cs="Arial"/>
          <w:szCs w:val="20"/>
        </w:rPr>
        <w:t>této</w:t>
      </w:r>
      <w:r w:rsidRPr="00DE357B">
        <w:rPr>
          <w:rFonts w:ascii="Arial" w:hAnsi="Arial" w:cs="Arial"/>
          <w:szCs w:val="20"/>
        </w:rPr>
        <w:t xml:space="preserve"> smlouvy do Konsignačního skladu Zboží v množství odpovídajícímu této hodnotě počtu kusů a tento Udržitelný stav zásob v této hodnotě počtu kusů udržovat, nedojde-li ke změně této hodnoty počtu kusů, jak je uvedeno dále.</w:t>
      </w: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Není-li v příslušné tabulce této Přílohy č. </w:t>
      </w:r>
      <w:r w:rsidR="00D402D4">
        <w:rPr>
          <w:rFonts w:ascii="Arial" w:hAnsi="Arial" w:cs="Arial"/>
          <w:szCs w:val="20"/>
        </w:rPr>
        <w:t>1</w:t>
      </w:r>
      <w:r w:rsidRPr="00DE357B">
        <w:rPr>
          <w:rFonts w:ascii="Arial" w:hAnsi="Arial" w:cs="Arial"/>
          <w:szCs w:val="20"/>
        </w:rPr>
        <w:t xml:space="preserve"> smlouvy uvedena ve sloupci „Udržitelný stav zásob“ žádná hodnota počtu kusů nebo je uvedena „0“ (nula), bude Prodávající povinen dodat způsobem stanoveným v odst. 4.3. </w:t>
      </w:r>
      <w:r w:rsidR="00D402D4">
        <w:rPr>
          <w:rFonts w:ascii="Arial" w:hAnsi="Arial" w:cs="Arial"/>
          <w:szCs w:val="20"/>
        </w:rPr>
        <w:t>této</w:t>
      </w:r>
      <w:r w:rsidRPr="00DE357B">
        <w:rPr>
          <w:rFonts w:ascii="Arial" w:hAnsi="Arial" w:cs="Arial"/>
          <w:szCs w:val="20"/>
        </w:rPr>
        <w:t xml:space="preserve"> smlouvy Zboží pro jednotlivé dotčené položky v množství až dle údaje oznámeného </w:t>
      </w:r>
      <w:r w:rsidR="00231496">
        <w:rPr>
          <w:rFonts w:ascii="Arial" w:hAnsi="Arial" w:cs="Arial"/>
          <w:szCs w:val="20"/>
        </w:rPr>
        <w:t xml:space="preserve">příslušným </w:t>
      </w:r>
      <w:r w:rsidRPr="00DE357B">
        <w:rPr>
          <w:rFonts w:ascii="Arial" w:hAnsi="Arial" w:cs="Arial"/>
          <w:szCs w:val="20"/>
        </w:rPr>
        <w:t xml:space="preserve">Kupujícím níže uvedeným způsobem, zejména postupem dle odst. 4. a násl. této Přílohy č. 1 smlouvy.   </w:t>
      </w: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Kupující je oprávněn jednostranně měnit (nahoru i dolů) hodnotu „Udržitelného stavu zásob“ v rozmezí od „0“ (nula) do hodnoty vypočítané jako 5 % z celkového údaje o předpokládaném množství Počtu kusů za </w:t>
      </w:r>
      <w:r w:rsidR="008C542C">
        <w:rPr>
          <w:rFonts w:ascii="Arial" w:hAnsi="Arial" w:cs="Arial"/>
          <w:szCs w:val="20"/>
          <w:highlight w:val="cyan"/>
        </w:rPr>
        <w:t>6</w:t>
      </w:r>
      <w:r w:rsidRPr="00DE357B">
        <w:rPr>
          <w:rFonts w:ascii="Arial" w:hAnsi="Arial" w:cs="Arial"/>
          <w:szCs w:val="20"/>
        </w:rPr>
        <w:t xml:space="preserve"> měsíců uvedeného pro jednotlivé položky Zboží v příslušném sloupci tabulky Přílohy č. </w:t>
      </w:r>
      <w:r w:rsidR="00D402D4">
        <w:rPr>
          <w:rFonts w:ascii="Arial" w:hAnsi="Arial" w:cs="Arial"/>
          <w:szCs w:val="20"/>
        </w:rPr>
        <w:t>1</w:t>
      </w:r>
      <w:r w:rsidRPr="00DE357B">
        <w:rPr>
          <w:rFonts w:ascii="Arial" w:hAnsi="Arial" w:cs="Arial"/>
          <w:szCs w:val="20"/>
        </w:rPr>
        <w:t xml:space="preserve"> této smlouvy (tato horní hranice se při výpočtu zaokrouhluje na celé jednotky počtu kusů Zboží nahoru).</w:t>
      </w: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Dojde-li způsobem uvedeným v odst. 4. této Přílohy č. 1 smlouvy k navýšení hodnoty počtu kusů Udržitelného stavu zásob, je Prodávající povinen dodat chybějící kusy Zboží u dotčených položek ve lhůtě uvedené v odst. 4.3. smlouvy počítané od účinnosti změny dle oznámení </w:t>
      </w:r>
      <w:r w:rsidR="00231496">
        <w:rPr>
          <w:rFonts w:ascii="Arial" w:hAnsi="Arial" w:cs="Arial"/>
          <w:szCs w:val="20"/>
        </w:rPr>
        <w:t xml:space="preserve">daného Kupujícího </w:t>
      </w:r>
      <w:r w:rsidRPr="00DE357B">
        <w:rPr>
          <w:rFonts w:ascii="Arial" w:hAnsi="Arial" w:cs="Arial"/>
          <w:szCs w:val="20"/>
        </w:rPr>
        <w:t>ve smyslu odst. 7. této Přílohy č. 1 smlouvy.</w:t>
      </w: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Dojde-li způsobem uvedeným v odst. 4. této Přílohy č. 1 smlouvy ke snížení hodnoty počtu kusů Udržitelného stavu zásob, dojde k odpovídajícímu snížení skladových zásob u jednotlivých položek Zboží tím, že o příslušný počet kusů budou sníženy dodávky Zboží do Konsignačního skladu jinak dodávané způsobem upraveným v odst. 4.4. </w:t>
      </w:r>
      <w:r w:rsidR="00D402D4">
        <w:rPr>
          <w:rFonts w:ascii="Arial" w:hAnsi="Arial" w:cs="Arial"/>
          <w:szCs w:val="20"/>
        </w:rPr>
        <w:t>této</w:t>
      </w:r>
      <w:r w:rsidRPr="00DE357B">
        <w:rPr>
          <w:rFonts w:ascii="Arial" w:hAnsi="Arial" w:cs="Arial"/>
          <w:szCs w:val="20"/>
        </w:rPr>
        <w:t xml:space="preserve"> smlouvy. Kupující j</w:t>
      </w:r>
      <w:r w:rsidR="00231496">
        <w:rPr>
          <w:rFonts w:ascii="Arial" w:hAnsi="Arial" w:cs="Arial"/>
          <w:szCs w:val="20"/>
        </w:rPr>
        <w:t>sou</w:t>
      </w:r>
      <w:r w:rsidRPr="00DE357B">
        <w:rPr>
          <w:rFonts w:ascii="Arial" w:hAnsi="Arial" w:cs="Arial"/>
          <w:szCs w:val="20"/>
        </w:rPr>
        <w:t xml:space="preserve"> však oprávněn</w:t>
      </w:r>
      <w:r w:rsidR="00231496">
        <w:rPr>
          <w:rFonts w:ascii="Arial" w:hAnsi="Arial" w:cs="Arial"/>
          <w:szCs w:val="20"/>
        </w:rPr>
        <w:t>i</w:t>
      </w:r>
      <w:r w:rsidRPr="00DE357B">
        <w:rPr>
          <w:rFonts w:ascii="Arial" w:hAnsi="Arial" w:cs="Arial"/>
          <w:szCs w:val="20"/>
        </w:rPr>
        <w:t xml:space="preserve"> požadovat, aby Prodávající přebytečný počet skladových zásob pro jednotlivé položky Zboží odvezl z Konsignačního skladu </w:t>
      </w:r>
      <w:r w:rsidR="00231496">
        <w:rPr>
          <w:rFonts w:ascii="Arial" w:hAnsi="Arial" w:cs="Arial"/>
          <w:szCs w:val="20"/>
        </w:rPr>
        <w:t xml:space="preserve">provozovaného u daného Kupujícího </w:t>
      </w:r>
      <w:r w:rsidRPr="00DE357B">
        <w:rPr>
          <w:rFonts w:ascii="Arial" w:hAnsi="Arial" w:cs="Arial"/>
          <w:szCs w:val="20"/>
        </w:rPr>
        <w:t>při nejbližší dodávce, a to i jiných položek Zboží.</w:t>
      </w:r>
    </w:p>
    <w:p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Kupující j</w:t>
      </w:r>
      <w:r w:rsidR="00231496">
        <w:rPr>
          <w:rFonts w:ascii="Arial" w:hAnsi="Arial" w:cs="Arial"/>
          <w:szCs w:val="20"/>
        </w:rPr>
        <w:t>sou</w:t>
      </w:r>
      <w:r w:rsidRPr="00DE357B">
        <w:rPr>
          <w:rFonts w:ascii="Arial" w:hAnsi="Arial" w:cs="Arial"/>
          <w:szCs w:val="20"/>
        </w:rPr>
        <w:t xml:space="preserve"> oprávněn</w:t>
      </w:r>
      <w:r w:rsidR="00231496">
        <w:rPr>
          <w:rFonts w:ascii="Arial" w:hAnsi="Arial" w:cs="Arial"/>
          <w:szCs w:val="20"/>
        </w:rPr>
        <w:t>i</w:t>
      </w:r>
      <w:r w:rsidRPr="00DE357B">
        <w:rPr>
          <w:rFonts w:ascii="Arial" w:hAnsi="Arial" w:cs="Arial"/>
          <w:szCs w:val="20"/>
        </w:rPr>
        <w:t xml:space="preserve"> změnu hodnoty Udržitelného stavu zásob oznamovat odesláním prosté e-mailové zprávy na kontaktní e-mail Prodávajícího uvedený v odst. 14.3. </w:t>
      </w:r>
      <w:r w:rsidR="00D402D4">
        <w:rPr>
          <w:rFonts w:ascii="Arial" w:hAnsi="Arial" w:cs="Arial"/>
          <w:szCs w:val="20"/>
        </w:rPr>
        <w:t>této</w:t>
      </w:r>
      <w:r w:rsidRPr="00DE357B">
        <w:rPr>
          <w:rFonts w:ascii="Arial" w:hAnsi="Arial" w:cs="Arial"/>
          <w:szCs w:val="20"/>
        </w:rPr>
        <w:t xml:space="preserve"> smlouvy, přičemž změna je účinná od okamžiku doručení.</w:t>
      </w:r>
    </w:p>
    <w:p w:rsidR="00FD0861" w:rsidRDefault="00DE357B" w:rsidP="00A45E95">
      <w:pPr>
        <w:pStyle w:val="Zhlav"/>
        <w:numPr>
          <w:ilvl w:val="0"/>
          <w:numId w:val="16"/>
        </w:numPr>
        <w:tabs>
          <w:tab w:val="clear" w:pos="4536"/>
          <w:tab w:val="clear" w:pos="9072"/>
        </w:tabs>
        <w:spacing w:after="120" w:line="276" w:lineRule="auto"/>
        <w:rPr>
          <w:rFonts w:ascii="Arial" w:hAnsi="Arial" w:cs="Arial"/>
          <w:b/>
          <w:bCs/>
          <w:sz w:val="22"/>
          <w:szCs w:val="22"/>
        </w:rPr>
      </w:pPr>
      <w:r w:rsidRPr="00DE357B">
        <w:rPr>
          <w:rFonts w:ascii="Arial" w:hAnsi="Arial" w:cs="Arial"/>
          <w:szCs w:val="20"/>
        </w:rPr>
        <w:t>Kupující bud</w:t>
      </w:r>
      <w:r w:rsidR="00231496">
        <w:rPr>
          <w:rFonts w:ascii="Arial" w:hAnsi="Arial" w:cs="Arial"/>
          <w:szCs w:val="20"/>
        </w:rPr>
        <w:t>ou</w:t>
      </w:r>
      <w:r w:rsidRPr="00DE357B">
        <w:rPr>
          <w:rFonts w:ascii="Arial" w:hAnsi="Arial" w:cs="Arial"/>
          <w:szCs w:val="20"/>
        </w:rPr>
        <w:t xml:space="preserve"> provádět změny hodnoty Udržitelného stavu zásob v závislostech na svých aktuálních provozních potřebách. Nebude-li se jednat o nebezpečí z prodlení, Kupující zpravidla před provedením jednostranné změny předjedn</w:t>
      </w:r>
      <w:r w:rsidR="00231496">
        <w:rPr>
          <w:rFonts w:ascii="Arial" w:hAnsi="Arial" w:cs="Arial"/>
          <w:szCs w:val="20"/>
        </w:rPr>
        <w:t>ají</w:t>
      </w:r>
      <w:r w:rsidRPr="00DE357B">
        <w:rPr>
          <w:rFonts w:ascii="Arial" w:hAnsi="Arial" w:cs="Arial"/>
          <w:szCs w:val="20"/>
        </w:rPr>
        <w:t xml:space="preserve"> takovou změnu hodnoty počtu kusů s Prodávajícím za účelem dosažení shody s tím, že konečné rozhodnutí závisí na </w:t>
      </w:r>
      <w:r w:rsidR="00231496">
        <w:rPr>
          <w:rFonts w:ascii="Arial" w:hAnsi="Arial" w:cs="Arial"/>
          <w:szCs w:val="20"/>
        </w:rPr>
        <w:t xml:space="preserve">daném </w:t>
      </w:r>
      <w:r w:rsidRPr="00DE357B">
        <w:rPr>
          <w:rFonts w:ascii="Arial" w:hAnsi="Arial" w:cs="Arial"/>
          <w:szCs w:val="20"/>
        </w:rPr>
        <w:t xml:space="preserve">Kupujícím. Tím není dotčena možnost si vzájemně změnu údaje o počtu kusů Udržitelného stavu zásob odsouhlasit prostou výměnou e-mailových zpráv na kontaktní e-maily smluvních stran uvedené v odst. 14.3. </w:t>
      </w:r>
      <w:r w:rsidR="00D402D4">
        <w:rPr>
          <w:rFonts w:ascii="Arial" w:hAnsi="Arial" w:cs="Arial"/>
          <w:szCs w:val="20"/>
        </w:rPr>
        <w:t>této</w:t>
      </w:r>
      <w:r w:rsidRPr="00DE357B">
        <w:rPr>
          <w:rFonts w:ascii="Arial" w:hAnsi="Arial" w:cs="Arial"/>
          <w:szCs w:val="20"/>
        </w:rPr>
        <w:t xml:space="preserve"> smlouvy. Jakákoliv změna nebo odsouhlasení hodnoty Udržitelného stavu zásob se nepovažuje za změnu </w:t>
      </w:r>
      <w:r w:rsidR="00D402D4">
        <w:rPr>
          <w:rFonts w:ascii="Arial" w:hAnsi="Arial" w:cs="Arial"/>
          <w:szCs w:val="20"/>
        </w:rPr>
        <w:t>této</w:t>
      </w:r>
      <w:r w:rsidRPr="00DE357B">
        <w:rPr>
          <w:rFonts w:ascii="Arial" w:hAnsi="Arial" w:cs="Arial"/>
          <w:szCs w:val="20"/>
        </w:rPr>
        <w:t xml:space="preserve"> smlouvy dle jejího odst. 1</w:t>
      </w:r>
      <w:r w:rsidR="00D402D4">
        <w:rPr>
          <w:rFonts w:ascii="Arial" w:hAnsi="Arial" w:cs="Arial"/>
          <w:szCs w:val="20"/>
        </w:rPr>
        <w:t>8</w:t>
      </w:r>
      <w:r w:rsidRPr="00DE357B">
        <w:rPr>
          <w:rFonts w:ascii="Arial" w:hAnsi="Arial" w:cs="Arial"/>
          <w:szCs w:val="20"/>
        </w:rPr>
        <w:t>.5.</w:t>
      </w:r>
      <w:r w:rsidRPr="00DE357B">
        <w:rPr>
          <w:rFonts w:ascii="Arial" w:hAnsi="Arial" w:cs="Arial"/>
          <w:b/>
          <w:bCs/>
          <w:sz w:val="22"/>
          <w:szCs w:val="22"/>
        </w:rPr>
        <w:t xml:space="preserve">  </w:t>
      </w:r>
    </w:p>
    <w:p w:rsidR="00FD0861" w:rsidRDefault="00FD0861">
      <w:pPr>
        <w:jc w:val="left"/>
        <w:rPr>
          <w:rFonts w:ascii="Arial" w:hAnsi="Arial" w:cs="Arial"/>
          <w:b/>
          <w:bCs/>
          <w:sz w:val="22"/>
          <w:szCs w:val="22"/>
        </w:rPr>
      </w:pPr>
    </w:p>
    <w:p w:rsidR="00F019AB" w:rsidRDefault="00F019AB">
      <w:pPr>
        <w:jc w:val="left"/>
        <w:rPr>
          <w:rFonts w:ascii="Arial" w:hAnsi="Arial" w:cs="Arial"/>
          <w:b/>
          <w:bCs/>
          <w:sz w:val="22"/>
          <w:szCs w:val="22"/>
        </w:rPr>
      </w:pPr>
    </w:p>
    <w:p w:rsidR="00F019AB" w:rsidRDefault="00F019AB">
      <w:pPr>
        <w:jc w:val="left"/>
        <w:rPr>
          <w:rFonts w:ascii="Arial" w:hAnsi="Arial" w:cs="Arial"/>
          <w:b/>
          <w:bCs/>
          <w:sz w:val="22"/>
          <w:szCs w:val="22"/>
        </w:rPr>
      </w:pPr>
    </w:p>
    <w:p w:rsidR="00F019AB" w:rsidRDefault="00F019AB">
      <w:pPr>
        <w:jc w:val="left"/>
        <w:rPr>
          <w:rFonts w:ascii="Arial" w:hAnsi="Arial" w:cs="Arial"/>
          <w:b/>
          <w:bCs/>
          <w:sz w:val="22"/>
          <w:szCs w:val="22"/>
        </w:rPr>
      </w:pPr>
    </w:p>
    <w:p w:rsidR="00F019AB" w:rsidRDefault="00F019AB">
      <w:pPr>
        <w:jc w:val="left"/>
        <w:rPr>
          <w:rFonts w:ascii="Arial" w:hAnsi="Arial" w:cs="Arial"/>
          <w:b/>
          <w:bCs/>
          <w:sz w:val="22"/>
          <w:szCs w:val="22"/>
        </w:rPr>
      </w:pPr>
    </w:p>
    <w:p w:rsidR="0018605A" w:rsidRDefault="00E07BD6" w:rsidP="00F67F44">
      <w:pPr>
        <w:spacing w:after="120" w:line="276" w:lineRule="auto"/>
        <w:jc w:val="center"/>
        <w:rPr>
          <w:rFonts w:ascii="Arial" w:hAnsi="Arial" w:cs="Arial"/>
          <w:bCs/>
          <w:szCs w:val="20"/>
          <w:highlight w:val="yellow"/>
        </w:rPr>
      </w:pPr>
      <w:r>
        <w:rPr>
          <w:rFonts w:ascii="Arial" w:hAnsi="Arial" w:cs="Arial"/>
          <w:bCs/>
          <w:szCs w:val="20"/>
          <w:highlight w:val="yellow"/>
        </w:rPr>
        <w:lastRenderedPageBreak/>
        <w:fldChar w:fldCharType="begin">
          <w:ffData>
            <w:name w:val="Text37"/>
            <w:enabled/>
            <w:calcOnExit w:val="0"/>
            <w:textInput>
              <w:default w:val="Místo pro vložení Přílohy ZD - Položkový ceník"/>
            </w:textInput>
          </w:ffData>
        </w:fldChar>
      </w:r>
      <w:bookmarkStart w:id="26" w:name="Text37"/>
      <w:r w:rsidR="00207E53">
        <w:rPr>
          <w:rFonts w:ascii="Arial" w:hAnsi="Arial" w:cs="Arial"/>
          <w:bCs/>
          <w:szCs w:val="20"/>
          <w:highlight w:val="yellow"/>
        </w:rPr>
        <w:instrText xml:space="preserve"> FORMTEXT </w:instrText>
      </w:r>
      <w:r>
        <w:rPr>
          <w:rFonts w:ascii="Arial" w:hAnsi="Arial" w:cs="Arial"/>
          <w:bCs/>
          <w:szCs w:val="20"/>
          <w:highlight w:val="yellow"/>
        </w:rPr>
      </w:r>
      <w:r>
        <w:rPr>
          <w:rFonts w:ascii="Arial" w:hAnsi="Arial" w:cs="Arial"/>
          <w:bCs/>
          <w:szCs w:val="20"/>
          <w:highlight w:val="yellow"/>
        </w:rPr>
        <w:fldChar w:fldCharType="separate"/>
      </w:r>
      <w:r w:rsidR="00207E53">
        <w:rPr>
          <w:rFonts w:ascii="Arial" w:hAnsi="Arial" w:cs="Arial"/>
          <w:bCs/>
          <w:noProof/>
          <w:szCs w:val="20"/>
          <w:highlight w:val="yellow"/>
        </w:rPr>
        <w:t>Místo pro vložení Přílohy ZD - Položkový ceník</w:t>
      </w:r>
      <w:r>
        <w:rPr>
          <w:rFonts w:ascii="Arial" w:hAnsi="Arial" w:cs="Arial"/>
          <w:bCs/>
          <w:szCs w:val="20"/>
          <w:highlight w:val="yellow"/>
        </w:rPr>
        <w:fldChar w:fldCharType="end"/>
      </w:r>
      <w:bookmarkEnd w:id="26"/>
    </w:p>
    <w:p w:rsidR="00C24555" w:rsidRDefault="00C24555" w:rsidP="00F67F44">
      <w:pPr>
        <w:spacing w:after="120" w:line="276" w:lineRule="auto"/>
        <w:jc w:val="center"/>
        <w:rPr>
          <w:rFonts w:ascii="Arial" w:hAnsi="Arial" w:cs="Arial"/>
          <w:bCs/>
          <w:szCs w:val="20"/>
        </w:rPr>
      </w:pPr>
    </w:p>
    <w:p w:rsidR="00FD0861" w:rsidRDefault="00FD0861">
      <w:pPr>
        <w:jc w:val="left"/>
        <w:rPr>
          <w:rFonts w:ascii="Arial" w:hAnsi="Arial" w:cs="Arial"/>
          <w:b/>
          <w:bCs/>
          <w:sz w:val="22"/>
          <w:szCs w:val="22"/>
        </w:rPr>
      </w:pPr>
    </w:p>
    <w:p w:rsidR="00FD0861" w:rsidRDefault="00FD0861">
      <w:pPr>
        <w:jc w:val="left"/>
        <w:rPr>
          <w:rFonts w:ascii="Arial" w:hAnsi="Arial" w:cs="Arial"/>
          <w:b/>
          <w:bCs/>
          <w:sz w:val="22"/>
          <w:szCs w:val="22"/>
        </w:rPr>
      </w:pPr>
    </w:p>
    <w:p w:rsidR="00FD0861" w:rsidRDefault="00FD0861">
      <w:pPr>
        <w:jc w:val="left"/>
        <w:rPr>
          <w:rFonts w:ascii="Arial" w:hAnsi="Arial" w:cs="Arial"/>
          <w:b/>
          <w:bCs/>
          <w:sz w:val="22"/>
          <w:szCs w:val="22"/>
        </w:rPr>
      </w:pPr>
    </w:p>
    <w:p w:rsidR="00C24555" w:rsidRDefault="00C24555" w:rsidP="00C24555">
      <w:pPr>
        <w:spacing w:after="120" w:line="276" w:lineRule="auto"/>
        <w:jc w:val="center"/>
        <w:rPr>
          <w:rFonts w:ascii="Arial" w:hAnsi="Arial" w:cs="Arial"/>
          <w:b/>
          <w:bCs/>
          <w:sz w:val="22"/>
          <w:szCs w:val="22"/>
        </w:rPr>
      </w:pPr>
      <w:r w:rsidRPr="004F034D">
        <w:rPr>
          <w:rFonts w:ascii="Arial" w:hAnsi="Arial" w:cs="Arial"/>
          <w:b/>
          <w:bCs/>
          <w:sz w:val="22"/>
          <w:szCs w:val="22"/>
        </w:rPr>
        <w:t>Příloha č. 2</w:t>
      </w:r>
    </w:p>
    <w:p w:rsidR="00C24555" w:rsidRDefault="00C24555" w:rsidP="00C24555">
      <w:pPr>
        <w:pStyle w:val="Smluvnstrana"/>
        <w:spacing w:line="276" w:lineRule="auto"/>
        <w:rPr>
          <w:rFonts w:ascii="Arial" w:hAnsi="Arial" w:cs="Arial"/>
          <w:bCs/>
          <w:sz w:val="20"/>
          <w:u w:val="single"/>
        </w:rPr>
      </w:pPr>
    </w:p>
    <w:p w:rsidR="00C24555" w:rsidRDefault="00C24555" w:rsidP="00C24555">
      <w:pPr>
        <w:pStyle w:val="Smluvnstrana"/>
        <w:spacing w:line="276" w:lineRule="auto"/>
        <w:rPr>
          <w:rFonts w:ascii="Arial" w:hAnsi="Arial" w:cs="Arial"/>
          <w:bCs/>
          <w:sz w:val="20"/>
          <w:u w:val="single"/>
        </w:rPr>
      </w:pPr>
      <w:r>
        <w:rPr>
          <w:rFonts w:ascii="Arial" w:hAnsi="Arial" w:cs="Arial"/>
          <w:bCs/>
          <w:sz w:val="20"/>
          <w:u w:val="single"/>
        </w:rPr>
        <w:t>Kontaktní údaje Kupujících</w:t>
      </w:r>
    </w:p>
    <w:p w:rsidR="00C24555" w:rsidRDefault="00C24555" w:rsidP="00C24555">
      <w:pPr>
        <w:pStyle w:val="Smluvnstrana"/>
        <w:spacing w:line="276" w:lineRule="auto"/>
        <w:rPr>
          <w:rFonts w:ascii="Arial" w:hAnsi="Arial" w:cs="Arial"/>
          <w:bCs/>
          <w:sz w:val="20"/>
          <w:u w:val="single"/>
        </w:rPr>
      </w:pPr>
    </w:p>
    <w:p w:rsidR="00C24555" w:rsidRPr="00C24555" w:rsidRDefault="00C24555" w:rsidP="00C24555">
      <w:pPr>
        <w:pStyle w:val="Smluvnstrana"/>
        <w:spacing w:line="276" w:lineRule="auto"/>
        <w:rPr>
          <w:rFonts w:ascii="Arial" w:hAnsi="Arial" w:cs="Arial"/>
          <w:bCs/>
          <w:sz w:val="20"/>
          <w:u w:val="single"/>
        </w:rPr>
      </w:pPr>
      <w:r w:rsidRPr="00C24555">
        <w:rPr>
          <w:rFonts w:ascii="Arial" w:hAnsi="Arial" w:cs="Arial"/>
          <w:bCs/>
          <w:sz w:val="20"/>
          <w:u w:val="single"/>
        </w:rPr>
        <w:t xml:space="preserve">část 1 </w:t>
      </w:r>
    </w:p>
    <w:p w:rsidR="00C24555" w:rsidRPr="00C24555" w:rsidRDefault="00C24555" w:rsidP="00C24555">
      <w:pPr>
        <w:pStyle w:val="Smluvnstrana"/>
        <w:spacing w:line="276" w:lineRule="auto"/>
        <w:rPr>
          <w:rFonts w:ascii="Arial" w:hAnsi="Arial" w:cs="Arial"/>
          <w:b w:val="0"/>
          <w:bCs/>
          <w:sz w:val="20"/>
          <w:u w:val="single"/>
        </w:rPr>
      </w:pPr>
    </w:p>
    <w:p w:rsidR="00C24555" w:rsidRDefault="00C24555" w:rsidP="00C24555">
      <w:pPr>
        <w:pStyle w:val="Smluvnstrana"/>
        <w:spacing w:line="276" w:lineRule="auto"/>
        <w:rPr>
          <w:rFonts w:ascii="Arial" w:hAnsi="Arial" w:cs="Arial"/>
          <w:b w:val="0"/>
          <w:bCs/>
          <w:sz w:val="20"/>
        </w:rPr>
      </w:pPr>
      <w:r w:rsidRPr="00C24555">
        <w:rPr>
          <w:rFonts w:ascii="Arial" w:hAnsi="Arial" w:cs="Arial"/>
          <w:b w:val="0"/>
          <w:bCs/>
          <w:sz w:val="20"/>
        </w:rPr>
        <w:t xml:space="preserve">Seznam míst odevzdání Zboží dle odst. </w:t>
      </w:r>
      <w:r w:rsidR="00697D1A">
        <w:rPr>
          <w:rFonts w:ascii="Arial" w:hAnsi="Arial" w:cs="Arial"/>
          <w:b w:val="0"/>
          <w:bCs/>
          <w:sz w:val="20"/>
        </w:rPr>
        <w:t>4.1.</w:t>
      </w:r>
      <w:r w:rsidRPr="00C24555">
        <w:rPr>
          <w:rFonts w:ascii="Arial" w:hAnsi="Arial" w:cs="Arial"/>
          <w:b w:val="0"/>
          <w:bCs/>
          <w:sz w:val="20"/>
        </w:rPr>
        <w:t xml:space="preserve"> smlouvy</w:t>
      </w:r>
    </w:p>
    <w:p w:rsidR="009342BE" w:rsidRDefault="009342BE" w:rsidP="00C24555">
      <w:pPr>
        <w:pStyle w:val="Smluvnstrana"/>
        <w:spacing w:line="276" w:lineRule="auto"/>
        <w:rPr>
          <w:rFonts w:ascii="Arial" w:hAnsi="Arial" w:cs="Arial"/>
          <w:b w:val="0"/>
          <w:bCs/>
          <w:sz w:val="20"/>
        </w:rPr>
      </w:pPr>
    </w:p>
    <w:p w:rsidR="009342BE" w:rsidRPr="009342BE" w:rsidRDefault="009342BE" w:rsidP="009342BE">
      <w:pPr>
        <w:spacing w:line="276" w:lineRule="auto"/>
        <w:ind w:left="720"/>
        <w:rPr>
          <w:rFonts w:ascii="Arial" w:hAnsi="Arial" w:cs="Arial"/>
          <w:szCs w:val="20"/>
        </w:rPr>
      </w:pPr>
      <w:r w:rsidRPr="009342BE">
        <w:rPr>
          <w:rFonts w:ascii="Arial" w:hAnsi="Arial" w:cs="Arial"/>
          <w:b/>
          <w:szCs w:val="20"/>
        </w:rPr>
        <w:t>Nemocnice České Budějovice, a.s</w:t>
      </w:r>
      <w:r w:rsidRPr="009342BE">
        <w:rPr>
          <w:rFonts w:ascii="Arial" w:hAnsi="Arial" w:cs="Arial"/>
          <w:szCs w:val="20"/>
        </w:rPr>
        <w:t>.</w:t>
      </w:r>
    </w:p>
    <w:p w:rsidR="009342BE" w:rsidRPr="009342BE" w:rsidRDefault="009342BE" w:rsidP="009342BE">
      <w:pPr>
        <w:spacing w:after="120" w:line="276" w:lineRule="auto"/>
        <w:ind w:left="374" w:firstLine="346"/>
        <w:rPr>
          <w:rFonts w:ascii="Arial" w:hAnsi="Arial" w:cs="Arial"/>
          <w:bCs/>
          <w:szCs w:val="20"/>
        </w:rPr>
      </w:pPr>
      <w:r w:rsidRPr="009342BE">
        <w:rPr>
          <w:rFonts w:ascii="Arial" w:hAnsi="Arial" w:cs="Arial"/>
          <w:bCs/>
          <w:szCs w:val="20"/>
        </w:rPr>
        <w:t xml:space="preserve">se sídlem </w:t>
      </w:r>
      <w:r w:rsidRPr="009342BE">
        <w:rPr>
          <w:rFonts w:ascii="Arial" w:hAnsi="Arial" w:cs="Arial"/>
          <w:bCs/>
          <w:szCs w:val="20"/>
        </w:rPr>
        <w:tab/>
        <w:t>České Budějovice, B. Němcové 585/54, PSČ 370 01</w:t>
      </w:r>
    </w:p>
    <w:p w:rsidR="009342BE" w:rsidRPr="009342BE" w:rsidRDefault="009342BE" w:rsidP="009342BE">
      <w:pPr>
        <w:spacing w:line="276" w:lineRule="auto"/>
        <w:ind w:left="720"/>
        <w:rPr>
          <w:rFonts w:ascii="Arial" w:hAnsi="Arial" w:cs="Arial"/>
          <w:b/>
          <w:szCs w:val="20"/>
        </w:rPr>
      </w:pPr>
      <w:r w:rsidRPr="009342BE">
        <w:rPr>
          <w:rFonts w:ascii="Arial" w:hAnsi="Arial" w:cs="Arial"/>
          <w:b/>
          <w:szCs w:val="20"/>
        </w:rPr>
        <w:t>Nemocnice Jindřichův Hradec, a.s.</w:t>
      </w:r>
    </w:p>
    <w:p w:rsidR="009342BE" w:rsidRPr="009342BE" w:rsidRDefault="009342BE" w:rsidP="009342BE">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U nemocnice 380/III, 377 38 Jindřichův Hradec</w:t>
      </w:r>
    </w:p>
    <w:p w:rsidR="009342BE" w:rsidRPr="009342BE" w:rsidRDefault="009342BE" w:rsidP="009342BE">
      <w:pPr>
        <w:spacing w:line="276" w:lineRule="auto"/>
        <w:ind w:left="720"/>
        <w:rPr>
          <w:rFonts w:ascii="Arial" w:hAnsi="Arial" w:cs="Arial"/>
          <w:b/>
          <w:szCs w:val="20"/>
        </w:rPr>
      </w:pPr>
      <w:r w:rsidRPr="009342BE">
        <w:rPr>
          <w:rFonts w:ascii="Arial" w:hAnsi="Arial" w:cs="Arial"/>
          <w:b/>
          <w:szCs w:val="20"/>
        </w:rPr>
        <w:t>Nemocnice Písek, a.s.</w:t>
      </w:r>
    </w:p>
    <w:p w:rsidR="009342BE" w:rsidRPr="009342BE" w:rsidRDefault="009342BE" w:rsidP="009342BE">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Karla Čapka 589, 397 01 Písek</w:t>
      </w:r>
    </w:p>
    <w:p w:rsidR="009342BE" w:rsidRPr="009342BE" w:rsidRDefault="009342BE" w:rsidP="009342BE">
      <w:pPr>
        <w:spacing w:line="276" w:lineRule="auto"/>
        <w:ind w:left="720"/>
        <w:rPr>
          <w:rFonts w:ascii="Arial" w:hAnsi="Arial" w:cs="Arial"/>
          <w:b/>
          <w:szCs w:val="20"/>
        </w:rPr>
      </w:pPr>
      <w:r w:rsidRPr="009342BE">
        <w:rPr>
          <w:rFonts w:ascii="Arial" w:hAnsi="Arial" w:cs="Arial"/>
          <w:b/>
          <w:szCs w:val="20"/>
        </w:rPr>
        <w:t>Nemocnice Prachatice, a.s.</w:t>
      </w:r>
    </w:p>
    <w:p w:rsidR="009342BE" w:rsidRPr="009342BE" w:rsidRDefault="009342BE" w:rsidP="009342BE">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Nebahovská</w:t>
      </w:r>
      <w:proofErr w:type="spellEnd"/>
      <w:r w:rsidRPr="009342BE">
        <w:rPr>
          <w:rFonts w:ascii="Arial" w:hAnsi="Arial" w:cs="Arial"/>
          <w:szCs w:val="20"/>
        </w:rPr>
        <w:t xml:space="preserve"> 1015, 383 01 Prachatice</w:t>
      </w:r>
    </w:p>
    <w:p w:rsidR="009342BE" w:rsidRPr="009342BE" w:rsidRDefault="009342BE" w:rsidP="009342BE">
      <w:pPr>
        <w:spacing w:line="276" w:lineRule="auto"/>
        <w:ind w:left="720"/>
        <w:rPr>
          <w:rFonts w:ascii="Arial" w:hAnsi="Arial" w:cs="Arial"/>
          <w:b/>
          <w:szCs w:val="20"/>
        </w:rPr>
      </w:pPr>
      <w:r w:rsidRPr="009342BE">
        <w:rPr>
          <w:rFonts w:ascii="Arial" w:hAnsi="Arial" w:cs="Arial"/>
          <w:b/>
          <w:szCs w:val="20"/>
        </w:rPr>
        <w:t>Nemocnice Tábor, a.s.</w:t>
      </w:r>
    </w:p>
    <w:p w:rsidR="009342BE" w:rsidRPr="00F53DD5" w:rsidRDefault="009342BE" w:rsidP="009342BE">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rsidR="009342BE" w:rsidRPr="00F53DD5" w:rsidRDefault="009342BE" w:rsidP="009342BE">
      <w:pPr>
        <w:spacing w:line="276" w:lineRule="auto"/>
        <w:ind w:left="372" w:firstLine="348"/>
        <w:rPr>
          <w:rFonts w:ascii="Arial" w:hAnsi="Arial" w:cs="Arial"/>
          <w:bCs/>
          <w:szCs w:val="20"/>
        </w:rPr>
      </w:pPr>
    </w:p>
    <w:p w:rsidR="00C24555" w:rsidRPr="004F034D" w:rsidRDefault="00C24555" w:rsidP="00C24555">
      <w:pPr>
        <w:pStyle w:val="Smluvnstrana"/>
        <w:spacing w:line="276" w:lineRule="auto"/>
        <w:rPr>
          <w:rFonts w:ascii="Arial" w:hAnsi="Arial" w:cs="Arial"/>
          <w:bCs/>
          <w:sz w:val="20"/>
        </w:rPr>
      </w:pPr>
    </w:p>
    <w:p w:rsidR="00C24555" w:rsidRPr="00C24555" w:rsidRDefault="00C24555" w:rsidP="00C24555">
      <w:pPr>
        <w:spacing w:line="276" w:lineRule="auto"/>
        <w:jc w:val="center"/>
        <w:rPr>
          <w:rFonts w:ascii="Arial" w:hAnsi="Arial" w:cs="Arial"/>
          <w:b/>
          <w:szCs w:val="20"/>
          <w:u w:val="single"/>
        </w:rPr>
      </w:pPr>
      <w:r w:rsidRPr="00C24555">
        <w:rPr>
          <w:rFonts w:ascii="Arial" w:hAnsi="Arial" w:cs="Arial"/>
          <w:b/>
          <w:szCs w:val="20"/>
          <w:u w:val="single"/>
        </w:rPr>
        <w:t>část 2</w:t>
      </w:r>
    </w:p>
    <w:p w:rsidR="00C24555" w:rsidRDefault="00C24555" w:rsidP="00C24555">
      <w:pPr>
        <w:spacing w:line="276" w:lineRule="auto"/>
        <w:jc w:val="center"/>
        <w:rPr>
          <w:rFonts w:ascii="Arial" w:hAnsi="Arial" w:cs="Arial"/>
          <w:szCs w:val="20"/>
          <w:u w:val="single"/>
        </w:rPr>
      </w:pPr>
    </w:p>
    <w:p w:rsidR="00C24555" w:rsidRDefault="00C24555" w:rsidP="00C24555">
      <w:pPr>
        <w:spacing w:line="276" w:lineRule="auto"/>
        <w:jc w:val="center"/>
        <w:rPr>
          <w:rFonts w:ascii="Arial" w:hAnsi="Arial" w:cs="Arial"/>
          <w:szCs w:val="20"/>
        </w:rPr>
      </w:pPr>
      <w:r>
        <w:rPr>
          <w:rFonts w:ascii="Arial" w:hAnsi="Arial" w:cs="Arial"/>
          <w:szCs w:val="20"/>
        </w:rPr>
        <w:t>příslušné e-mailové adresy každého Kupujícího dle odst. 7.5. smlouvy</w:t>
      </w:r>
    </w:p>
    <w:p w:rsidR="00C24555" w:rsidRDefault="00C24555" w:rsidP="00C24555">
      <w:pPr>
        <w:spacing w:line="276" w:lineRule="auto"/>
        <w:jc w:val="center"/>
        <w:rPr>
          <w:rFonts w:ascii="Arial" w:hAnsi="Arial" w:cs="Arial"/>
          <w:szCs w:val="20"/>
        </w:rPr>
      </w:pPr>
    </w:p>
    <w:p w:rsidR="00C24555" w:rsidRPr="00F019AB" w:rsidRDefault="00C24555" w:rsidP="00F019AB">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České Budějovice, a.s.</w:t>
      </w:r>
      <w:r>
        <w:rPr>
          <w:rFonts w:ascii="Arial" w:hAnsi="Arial" w:cs="Arial"/>
          <w:szCs w:val="20"/>
        </w:rPr>
        <w:tab/>
      </w:r>
      <w:r>
        <w:rPr>
          <w:rFonts w:ascii="Arial" w:hAnsi="Arial" w:cs="Arial"/>
          <w:szCs w:val="20"/>
        </w:rPr>
        <w:tab/>
      </w:r>
      <w:hyperlink r:id="rId8" w:history="1">
        <w:r w:rsidRPr="002B118D">
          <w:rPr>
            <w:rStyle w:val="Hypertextovodkaz"/>
            <w:rFonts w:ascii="Arial" w:hAnsi="Arial" w:cs="Arial"/>
            <w:szCs w:val="20"/>
          </w:rPr>
          <w:t>fakturace@nemcb.cz</w:t>
        </w:r>
      </w:hyperlink>
      <w:r w:rsidRPr="008F34C2">
        <w:rPr>
          <w:rStyle w:val="Hypertextovodkaz"/>
          <w:rFonts w:ascii="Arial" w:hAnsi="Arial" w:cs="Arial"/>
          <w:szCs w:val="20"/>
        </w:rPr>
        <w:t xml:space="preserve"> </w:t>
      </w:r>
    </w:p>
    <w:p w:rsidR="00C24555" w:rsidRPr="008F34C2" w:rsidRDefault="00C24555" w:rsidP="00C24555">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Jindřichův Hradec, a.s.</w:t>
      </w:r>
      <w:r>
        <w:rPr>
          <w:rFonts w:ascii="Arial" w:hAnsi="Arial" w:cs="Arial"/>
          <w:szCs w:val="20"/>
        </w:rPr>
        <w:tab/>
      </w:r>
      <w:r>
        <w:rPr>
          <w:rFonts w:ascii="Arial" w:hAnsi="Arial" w:cs="Arial"/>
          <w:szCs w:val="20"/>
        </w:rPr>
        <w:tab/>
      </w:r>
      <w:hyperlink r:id="rId9" w:history="1">
        <w:r w:rsidRPr="002B118D">
          <w:rPr>
            <w:rStyle w:val="Hypertextovodkaz"/>
            <w:rFonts w:ascii="Arial" w:hAnsi="Arial" w:cs="Arial"/>
            <w:szCs w:val="20"/>
          </w:rPr>
          <w:t>fakturace@nemjh.cz</w:t>
        </w:r>
      </w:hyperlink>
      <w:r>
        <w:rPr>
          <w:rFonts w:ascii="Arial" w:hAnsi="Arial" w:cs="Arial"/>
          <w:szCs w:val="20"/>
        </w:rPr>
        <w:t xml:space="preserve"> </w:t>
      </w:r>
    </w:p>
    <w:p w:rsidR="00C24555" w:rsidRPr="008F34C2" w:rsidRDefault="00C24555" w:rsidP="00C24555">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Písek, a.s.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hyperlink r:id="rId10" w:history="1">
        <w:r w:rsidRPr="002B118D">
          <w:rPr>
            <w:rStyle w:val="Hypertextovodkaz"/>
            <w:rFonts w:ascii="Arial" w:hAnsi="Arial" w:cs="Arial"/>
            <w:szCs w:val="20"/>
          </w:rPr>
          <w:t>fakturace@nemopisek.cz</w:t>
        </w:r>
      </w:hyperlink>
      <w:r>
        <w:rPr>
          <w:rFonts w:ascii="Arial" w:hAnsi="Arial" w:cs="Arial"/>
          <w:szCs w:val="20"/>
        </w:rPr>
        <w:t xml:space="preserve"> </w:t>
      </w:r>
    </w:p>
    <w:p w:rsidR="00C24555" w:rsidRPr="008F34C2" w:rsidRDefault="00C24555" w:rsidP="00C24555">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Prachatice, a.s.</w:t>
      </w:r>
      <w:r>
        <w:rPr>
          <w:rFonts w:ascii="Arial" w:hAnsi="Arial" w:cs="Arial"/>
          <w:szCs w:val="20"/>
        </w:rPr>
        <w:tab/>
      </w:r>
      <w:r>
        <w:rPr>
          <w:rFonts w:ascii="Arial" w:hAnsi="Arial" w:cs="Arial"/>
          <w:szCs w:val="20"/>
        </w:rPr>
        <w:tab/>
      </w:r>
      <w:r>
        <w:rPr>
          <w:rFonts w:ascii="Arial" w:hAnsi="Arial" w:cs="Arial"/>
          <w:szCs w:val="20"/>
        </w:rPr>
        <w:tab/>
      </w:r>
      <w:hyperlink r:id="rId11" w:history="1">
        <w:r w:rsidRPr="002B118D">
          <w:rPr>
            <w:rStyle w:val="Hypertextovodkaz"/>
            <w:rFonts w:ascii="Arial" w:hAnsi="Arial" w:cs="Arial"/>
            <w:szCs w:val="20"/>
          </w:rPr>
          <w:t>podatelna@nempt.cz</w:t>
        </w:r>
      </w:hyperlink>
      <w:r>
        <w:rPr>
          <w:rFonts w:ascii="Arial" w:hAnsi="Arial" w:cs="Arial"/>
          <w:szCs w:val="20"/>
        </w:rPr>
        <w:t xml:space="preserve"> </w:t>
      </w:r>
    </w:p>
    <w:p w:rsidR="00C24555" w:rsidRDefault="00C24555" w:rsidP="00C24555">
      <w:pPr>
        <w:pStyle w:val="Odstavecseseznamem"/>
        <w:tabs>
          <w:tab w:val="left" w:pos="720"/>
        </w:tabs>
        <w:spacing w:line="276" w:lineRule="auto"/>
        <w:ind w:left="709"/>
        <w:contextualSpacing w:val="0"/>
        <w:rPr>
          <w:rFonts w:ascii="Arial" w:hAnsi="Arial" w:cs="Arial"/>
          <w:szCs w:val="20"/>
        </w:rPr>
      </w:pPr>
      <w:r>
        <w:rPr>
          <w:rFonts w:ascii="Arial" w:hAnsi="Arial" w:cs="Arial"/>
          <w:szCs w:val="20"/>
        </w:rPr>
        <w:t>N</w:t>
      </w:r>
      <w:r w:rsidRPr="008F34C2">
        <w:rPr>
          <w:rFonts w:ascii="Arial" w:hAnsi="Arial" w:cs="Arial"/>
          <w:szCs w:val="20"/>
        </w:rPr>
        <w:t>emocnic</w:t>
      </w:r>
      <w:r>
        <w:rPr>
          <w:rFonts w:ascii="Arial" w:hAnsi="Arial" w:cs="Arial"/>
          <w:szCs w:val="20"/>
        </w:rPr>
        <w:t>e</w:t>
      </w:r>
      <w:r w:rsidRPr="008F34C2">
        <w:rPr>
          <w:rFonts w:ascii="Arial" w:hAnsi="Arial" w:cs="Arial"/>
          <w:szCs w:val="20"/>
        </w:rPr>
        <w:t xml:space="preserve"> Tábor, a.s.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hyperlink r:id="rId12" w:history="1">
        <w:r w:rsidRPr="002B118D">
          <w:rPr>
            <w:rStyle w:val="Hypertextovodkaz"/>
            <w:rFonts w:ascii="Arial" w:hAnsi="Arial" w:cs="Arial"/>
            <w:szCs w:val="20"/>
          </w:rPr>
          <w:t>faktury@nemta.cz</w:t>
        </w:r>
      </w:hyperlink>
      <w:r>
        <w:rPr>
          <w:rFonts w:ascii="Arial" w:hAnsi="Arial" w:cs="Arial"/>
          <w:szCs w:val="20"/>
        </w:rPr>
        <w:t xml:space="preserve"> </w:t>
      </w:r>
    </w:p>
    <w:p w:rsidR="009342BE" w:rsidRDefault="009342BE" w:rsidP="00C24555">
      <w:pPr>
        <w:pStyle w:val="Odstavecseseznamem"/>
        <w:tabs>
          <w:tab w:val="left" w:pos="720"/>
        </w:tabs>
        <w:spacing w:line="276" w:lineRule="auto"/>
        <w:ind w:left="709"/>
        <w:contextualSpacing w:val="0"/>
        <w:rPr>
          <w:rFonts w:ascii="Arial" w:hAnsi="Arial" w:cs="Arial"/>
          <w:szCs w:val="20"/>
        </w:rPr>
      </w:pPr>
    </w:p>
    <w:p w:rsidR="009342BE" w:rsidRDefault="009342BE" w:rsidP="00C24555">
      <w:pPr>
        <w:pStyle w:val="Odstavecseseznamem"/>
        <w:tabs>
          <w:tab w:val="left" w:pos="720"/>
        </w:tabs>
        <w:spacing w:line="276" w:lineRule="auto"/>
        <w:ind w:left="709"/>
        <w:contextualSpacing w:val="0"/>
        <w:rPr>
          <w:rFonts w:ascii="Arial" w:hAnsi="Arial" w:cs="Arial"/>
          <w:szCs w:val="20"/>
        </w:rPr>
      </w:pPr>
    </w:p>
    <w:p w:rsidR="00A94D91" w:rsidRDefault="00A94D91" w:rsidP="00A94D91">
      <w:pPr>
        <w:jc w:val="center"/>
        <w:rPr>
          <w:rFonts w:ascii="Arial" w:hAnsi="Arial" w:cs="Arial"/>
          <w:b/>
          <w:szCs w:val="20"/>
          <w:u w:val="single"/>
        </w:rPr>
      </w:pPr>
      <w:r w:rsidRPr="009342BE">
        <w:rPr>
          <w:rFonts w:ascii="Arial" w:hAnsi="Arial" w:cs="Arial"/>
          <w:b/>
          <w:szCs w:val="20"/>
          <w:u w:val="single"/>
        </w:rPr>
        <w:t>část 3</w:t>
      </w:r>
    </w:p>
    <w:p w:rsidR="00A94D91" w:rsidRDefault="00A94D91" w:rsidP="00A94D91">
      <w:pPr>
        <w:spacing w:line="276" w:lineRule="auto"/>
        <w:jc w:val="center"/>
        <w:rPr>
          <w:rFonts w:ascii="Arial" w:hAnsi="Arial" w:cs="Arial"/>
          <w:b/>
          <w:szCs w:val="20"/>
          <w:u w:val="single"/>
        </w:rPr>
      </w:pPr>
    </w:p>
    <w:p w:rsidR="00A94D91" w:rsidRDefault="00A94D91" w:rsidP="00A94D91">
      <w:pPr>
        <w:spacing w:line="276" w:lineRule="auto"/>
        <w:jc w:val="center"/>
        <w:rPr>
          <w:rFonts w:ascii="Arial" w:hAnsi="Arial" w:cs="Arial"/>
          <w:szCs w:val="20"/>
        </w:rPr>
      </w:pPr>
      <w:r>
        <w:rPr>
          <w:rFonts w:ascii="Arial" w:hAnsi="Arial" w:cs="Arial"/>
          <w:szCs w:val="20"/>
        </w:rPr>
        <w:t>kontaktní údaje každého Kupujícího dle odst. 14.3.1. smlouvy</w:t>
      </w:r>
    </w:p>
    <w:p w:rsidR="00A94D91" w:rsidRPr="006D42E2" w:rsidRDefault="00A94D91" w:rsidP="00A94D91">
      <w:pPr>
        <w:spacing w:line="276" w:lineRule="auto"/>
        <w:jc w:val="center"/>
        <w:rPr>
          <w:rFonts w:ascii="Arial" w:hAnsi="Arial" w:cs="Arial"/>
          <w:szCs w:val="20"/>
        </w:rPr>
      </w:pPr>
    </w:p>
    <w:p w:rsidR="00A94D91" w:rsidRDefault="00A94D91" w:rsidP="00A94D91">
      <w:pPr>
        <w:pStyle w:val="Zkladntext"/>
        <w:spacing w:line="276" w:lineRule="auto"/>
        <w:ind w:firstLine="708"/>
        <w:jc w:val="left"/>
        <w:rPr>
          <w:b/>
          <w:sz w:val="20"/>
          <w:szCs w:val="20"/>
        </w:rPr>
      </w:pPr>
      <w:r>
        <w:rPr>
          <w:b/>
          <w:sz w:val="20"/>
          <w:szCs w:val="20"/>
        </w:rPr>
        <w:t>Nemocnice České Budějovice, a.s.</w:t>
      </w:r>
    </w:p>
    <w:p w:rsidR="00A94D91" w:rsidRDefault="00A94D91" w:rsidP="00A94D91">
      <w:pPr>
        <w:pStyle w:val="Zkladntext"/>
        <w:spacing w:line="276" w:lineRule="auto"/>
        <w:ind w:firstLine="708"/>
        <w:jc w:val="left"/>
        <w:rPr>
          <w:sz w:val="20"/>
          <w:szCs w:val="20"/>
        </w:rPr>
      </w:pPr>
      <w:r>
        <w:rPr>
          <w:sz w:val="20"/>
          <w:szCs w:val="20"/>
        </w:rPr>
        <w:t>Adresa:</w:t>
      </w:r>
      <w:r>
        <w:rPr>
          <w:sz w:val="20"/>
          <w:szCs w:val="20"/>
        </w:rPr>
        <w:tab/>
      </w:r>
      <w:r>
        <w:rPr>
          <w:sz w:val="20"/>
          <w:szCs w:val="20"/>
        </w:rPr>
        <w:tab/>
      </w:r>
      <w:r>
        <w:rPr>
          <w:sz w:val="20"/>
          <w:szCs w:val="20"/>
        </w:rPr>
        <w:tab/>
        <w:t>B. Němcové 585/54, 370 01 České Budějovice</w:t>
      </w:r>
    </w:p>
    <w:p w:rsidR="00A94D91" w:rsidRPr="00A11B28" w:rsidRDefault="00A94D91" w:rsidP="00A94D91">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t>Ing. Jiří Gajdoš</w:t>
      </w:r>
    </w:p>
    <w:p w:rsidR="00A94D91" w:rsidRPr="00A11B28" w:rsidRDefault="00A94D91" w:rsidP="00A94D91">
      <w:pPr>
        <w:spacing w:line="276" w:lineRule="auto"/>
        <w:ind w:firstLine="692"/>
        <w:jc w:val="left"/>
        <w:rPr>
          <w:rFonts w:ascii="Arial" w:hAnsi="Arial" w:cs="Arial"/>
          <w:szCs w:val="20"/>
        </w:rPr>
      </w:pPr>
      <w:r w:rsidRPr="00A11B28">
        <w:rPr>
          <w:rFonts w:ascii="Arial" w:hAnsi="Arial" w:cs="Arial"/>
          <w:szCs w:val="20"/>
        </w:rPr>
        <w:t>Tel:</w:t>
      </w:r>
      <w:r w:rsidRPr="00A11B28">
        <w:rPr>
          <w:rFonts w:ascii="Arial" w:hAnsi="Arial" w:cs="Arial"/>
          <w:szCs w:val="20"/>
        </w:rPr>
        <w:tab/>
      </w:r>
      <w:r w:rsidRPr="00A11B28">
        <w:rPr>
          <w:rFonts w:ascii="Arial" w:hAnsi="Arial" w:cs="Arial"/>
          <w:szCs w:val="20"/>
        </w:rPr>
        <w:tab/>
      </w:r>
      <w:r w:rsidRPr="00A11B28">
        <w:rPr>
          <w:rFonts w:ascii="Arial" w:hAnsi="Arial" w:cs="Arial"/>
          <w:szCs w:val="20"/>
        </w:rPr>
        <w:tab/>
        <w:t>+420 387</w:t>
      </w:r>
      <w:r>
        <w:rPr>
          <w:rFonts w:ascii="Arial" w:hAnsi="Arial" w:cs="Arial"/>
          <w:szCs w:val="20"/>
        </w:rPr>
        <w:t> </w:t>
      </w:r>
      <w:r w:rsidRPr="00A11B28">
        <w:rPr>
          <w:rFonts w:ascii="Arial" w:hAnsi="Arial" w:cs="Arial"/>
          <w:szCs w:val="20"/>
        </w:rPr>
        <w:t>87</w:t>
      </w:r>
      <w:r>
        <w:rPr>
          <w:rFonts w:ascii="Arial" w:hAnsi="Arial" w:cs="Arial"/>
          <w:szCs w:val="20"/>
        </w:rPr>
        <w:t>2 008</w:t>
      </w:r>
    </w:p>
    <w:p w:rsidR="00A94D91" w:rsidRDefault="00A94D91" w:rsidP="00A94D91">
      <w:pPr>
        <w:spacing w:after="120" w:line="276" w:lineRule="auto"/>
        <w:ind w:firstLine="692"/>
        <w:jc w:val="left"/>
        <w:rPr>
          <w:rFonts w:ascii="Arial" w:hAnsi="Arial" w:cs="Arial"/>
          <w:szCs w:val="20"/>
        </w:rPr>
      </w:pPr>
      <w:r w:rsidRPr="00A11B28">
        <w:rPr>
          <w:rFonts w:ascii="Arial" w:hAnsi="Arial" w:cs="Arial"/>
          <w:szCs w:val="20"/>
        </w:rPr>
        <w:t xml:space="preserve">E-mail: </w:t>
      </w:r>
      <w:r w:rsidRPr="00A11B28">
        <w:rPr>
          <w:rFonts w:ascii="Arial" w:hAnsi="Arial" w:cs="Arial"/>
          <w:szCs w:val="20"/>
        </w:rPr>
        <w:tab/>
      </w:r>
      <w:r w:rsidRPr="00A11B28">
        <w:rPr>
          <w:rFonts w:ascii="Arial" w:hAnsi="Arial" w:cs="Arial"/>
          <w:szCs w:val="20"/>
        </w:rPr>
        <w:tab/>
      </w:r>
      <w:r w:rsidRPr="00A11B28">
        <w:rPr>
          <w:rFonts w:ascii="Arial" w:hAnsi="Arial" w:cs="Arial"/>
          <w:szCs w:val="20"/>
        </w:rPr>
        <w:tab/>
      </w:r>
      <w:hyperlink r:id="rId13" w:history="1">
        <w:r w:rsidRPr="00685117">
          <w:rPr>
            <w:rFonts w:ascii="Arial" w:hAnsi="Arial" w:cs="Arial"/>
            <w:szCs w:val="20"/>
          </w:rPr>
          <w:t>gajdos.jiri@nemcb.cz</w:t>
        </w:r>
      </w:hyperlink>
      <w:r>
        <w:rPr>
          <w:rFonts w:ascii="Arial" w:hAnsi="Arial" w:cs="Arial"/>
          <w:szCs w:val="20"/>
        </w:rPr>
        <w:t xml:space="preserve"> </w:t>
      </w:r>
    </w:p>
    <w:p w:rsidR="00A94D91" w:rsidRPr="00EC6408" w:rsidRDefault="00A94D91" w:rsidP="00A94D91">
      <w:pPr>
        <w:ind w:firstLine="692"/>
        <w:jc w:val="left"/>
        <w:rPr>
          <w:rFonts w:ascii="Arial" w:hAnsi="Arial" w:cs="Arial"/>
          <w:szCs w:val="20"/>
        </w:rPr>
      </w:pPr>
      <w:r>
        <w:rPr>
          <w:rFonts w:ascii="Arial" w:hAnsi="Arial" w:cs="Arial"/>
          <w:b/>
          <w:szCs w:val="20"/>
        </w:rPr>
        <w:t>Nemocnice Jindřichův Hradec, a.s.</w:t>
      </w:r>
    </w:p>
    <w:p w:rsidR="00A94D91" w:rsidRPr="00A11B28" w:rsidRDefault="00A94D91" w:rsidP="00A94D91">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r>
      <w:r w:rsidRPr="00A11B28">
        <w:rPr>
          <w:rFonts w:ascii="Arial" w:hAnsi="Arial" w:cs="Arial"/>
          <w:szCs w:val="20"/>
        </w:rPr>
        <w:t>U Nemocnice 380/III, 377 38 Jindřichův Hradec</w:t>
      </w:r>
    </w:p>
    <w:p w:rsidR="00A94D91" w:rsidRPr="00A11B28" w:rsidRDefault="00A94D91" w:rsidP="00A94D91">
      <w:pPr>
        <w:spacing w:line="276" w:lineRule="auto"/>
        <w:ind w:firstLine="692"/>
        <w:jc w:val="left"/>
        <w:rPr>
          <w:rFonts w:ascii="Arial" w:hAnsi="Arial" w:cs="Arial"/>
          <w:szCs w:val="20"/>
        </w:rPr>
      </w:pPr>
      <w:r w:rsidRPr="00A11B28">
        <w:rPr>
          <w:rFonts w:ascii="Arial" w:hAnsi="Arial" w:cs="Arial"/>
          <w:szCs w:val="20"/>
        </w:rPr>
        <w:t>Kontakt:</w:t>
      </w:r>
      <w:r w:rsidRPr="00A11B28">
        <w:rPr>
          <w:rFonts w:ascii="Arial" w:hAnsi="Arial" w:cs="Arial"/>
          <w:szCs w:val="20"/>
        </w:rPr>
        <w:tab/>
      </w:r>
      <w:r w:rsidRPr="00A11B28">
        <w:rPr>
          <w:rFonts w:ascii="Arial" w:hAnsi="Arial" w:cs="Arial"/>
          <w:szCs w:val="20"/>
        </w:rPr>
        <w:tab/>
      </w:r>
      <w:r>
        <w:rPr>
          <w:rFonts w:ascii="Arial" w:hAnsi="Arial" w:cs="Arial"/>
          <w:szCs w:val="20"/>
        </w:rPr>
        <w:t xml:space="preserve">Ing. Alena </w:t>
      </w:r>
      <w:proofErr w:type="spellStart"/>
      <w:r>
        <w:rPr>
          <w:rFonts w:ascii="Arial" w:hAnsi="Arial" w:cs="Arial"/>
          <w:szCs w:val="20"/>
        </w:rPr>
        <w:t>Kudrlová</w:t>
      </w:r>
      <w:proofErr w:type="spellEnd"/>
      <w:r>
        <w:rPr>
          <w:rFonts w:ascii="Arial" w:hAnsi="Arial" w:cs="Arial"/>
          <w:szCs w:val="20"/>
        </w:rPr>
        <w:t>, MBA, LL.M.</w:t>
      </w:r>
    </w:p>
    <w:p w:rsidR="00A94D91" w:rsidRPr="00A11B28" w:rsidRDefault="00A94D91" w:rsidP="00A94D91">
      <w:pPr>
        <w:spacing w:line="276" w:lineRule="auto"/>
        <w:ind w:firstLine="692"/>
        <w:jc w:val="left"/>
        <w:rPr>
          <w:rFonts w:ascii="Arial" w:hAnsi="Arial" w:cs="Arial"/>
          <w:szCs w:val="20"/>
        </w:rPr>
      </w:pPr>
      <w:r w:rsidRPr="00A11B28">
        <w:rPr>
          <w:rFonts w:ascii="Arial" w:hAnsi="Arial" w:cs="Arial"/>
          <w:szCs w:val="20"/>
        </w:rPr>
        <w:t>Tel:</w:t>
      </w:r>
      <w:r w:rsidRPr="00A11B28">
        <w:rPr>
          <w:rFonts w:ascii="Arial" w:hAnsi="Arial" w:cs="Arial"/>
          <w:szCs w:val="20"/>
        </w:rPr>
        <w:tab/>
      </w:r>
      <w:r w:rsidRPr="00A11B28">
        <w:rPr>
          <w:rFonts w:ascii="Arial" w:hAnsi="Arial" w:cs="Arial"/>
          <w:szCs w:val="20"/>
        </w:rPr>
        <w:tab/>
      </w:r>
      <w:r w:rsidRPr="00A11B28">
        <w:rPr>
          <w:rFonts w:ascii="Arial" w:hAnsi="Arial" w:cs="Arial"/>
          <w:szCs w:val="20"/>
        </w:rPr>
        <w:tab/>
        <w:t>+420</w:t>
      </w:r>
      <w:r>
        <w:rPr>
          <w:rFonts w:ascii="Arial" w:hAnsi="Arial" w:cs="Arial"/>
          <w:szCs w:val="20"/>
        </w:rPr>
        <w:t> </w:t>
      </w:r>
      <w:r w:rsidRPr="00A11B28">
        <w:rPr>
          <w:rFonts w:ascii="Arial" w:hAnsi="Arial" w:cs="Arial"/>
          <w:szCs w:val="20"/>
        </w:rPr>
        <w:t>38</w:t>
      </w:r>
      <w:r>
        <w:rPr>
          <w:rFonts w:ascii="Arial" w:hAnsi="Arial" w:cs="Arial"/>
          <w:szCs w:val="20"/>
        </w:rPr>
        <w:t>4 376 753</w:t>
      </w:r>
    </w:p>
    <w:p w:rsidR="00A94D91" w:rsidRPr="00A11B28" w:rsidRDefault="00A94D91" w:rsidP="00A94D91">
      <w:pPr>
        <w:spacing w:after="120" w:line="276" w:lineRule="auto"/>
        <w:ind w:firstLine="692"/>
        <w:jc w:val="left"/>
        <w:rPr>
          <w:rFonts w:ascii="Arial" w:hAnsi="Arial" w:cs="Arial"/>
          <w:szCs w:val="20"/>
        </w:rPr>
      </w:pPr>
      <w:r w:rsidRPr="00A11B28">
        <w:rPr>
          <w:rFonts w:ascii="Arial" w:hAnsi="Arial" w:cs="Arial"/>
          <w:szCs w:val="20"/>
        </w:rPr>
        <w:t xml:space="preserve">E-mail: </w:t>
      </w:r>
      <w:r w:rsidRPr="00A11B28">
        <w:rPr>
          <w:rFonts w:ascii="Arial" w:hAnsi="Arial" w:cs="Arial"/>
          <w:szCs w:val="20"/>
        </w:rPr>
        <w:tab/>
      </w:r>
      <w:r w:rsidRPr="00A11B28">
        <w:rPr>
          <w:rFonts w:ascii="Arial" w:hAnsi="Arial" w:cs="Arial"/>
          <w:szCs w:val="20"/>
        </w:rPr>
        <w:tab/>
      </w:r>
      <w:r w:rsidRPr="00A11B28">
        <w:rPr>
          <w:rFonts w:ascii="Arial" w:hAnsi="Arial" w:cs="Arial"/>
          <w:szCs w:val="20"/>
        </w:rPr>
        <w:tab/>
      </w:r>
      <w:hyperlink r:id="rId14" w:history="1">
        <w:r w:rsidRPr="00685117">
          <w:rPr>
            <w:rFonts w:ascii="Arial" w:hAnsi="Arial" w:cs="Arial"/>
            <w:szCs w:val="20"/>
          </w:rPr>
          <w:t>kudrlova.alena@nemjh.cz</w:t>
        </w:r>
      </w:hyperlink>
    </w:p>
    <w:p w:rsidR="00A94D91" w:rsidRDefault="00A94D91" w:rsidP="00A94D91">
      <w:pPr>
        <w:spacing w:line="276" w:lineRule="auto"/>
        <w:ind w:firstLine="708"/>
        <w:rPr>
          <w:rFonts w:ascii="Arial" w:hAnsi="Arial" w:cs="Arial"/>
          <w:b/>
          <w:szCs w:val="20"/>
        </w:rPr>
      </w:pPr>
      <w:r>
        <w:rPr>
          <w:rFonts w:ascii="Arial" w:hAnsi="Arial" w:cs="Arial"/>
          <w:b/>
          <w:szCs w:val="20"/>
        </w:rPr>
        <w:t>Nemocnice Písek, a.s.</w:t>
      </w:r>
    </w:p>
    <w:p w:rsidR="00A94D91" w:rsidRPr="00A11B28" w:rsidRDefault="00A94D91" w:rsidP="00A94D91">
      <w:pPr>
        <w:numPr>
          <w:ilvl w:val="12"/>
          <w:numId w:val="0"/>
        </w:numPr>
        <w:spacing w:line="276" w:lineRule="auto"/>
        <w:ind w:firstLine="696"/>
        <w:rPr>
          <w:rFonts w:ascii="Arial" w:hAnsi="Arial" w:cs="Arial"/>
          <w:szCs w:val="20"/>
        </w:rPr>
      </w:pPr>
      <w:r>
        <w:rPr>
          <w:rFonts w:ascii="Arial" w:hAnsi="Arial" w:cs="Arial"/>
          <w:szCs w:val="20"/>
        </w:rPr>
        <w:lastRenderedPageBreak/>
        <w:t>Adresa:</w:t>
      </w:r>
      <w:r>
        <w:rPr>
          <w:rFonts w:ascii="Arial" w:hAnsi="Arial" w:cs="Arial"/>
          <w:szCs w:val="20"/>
        </w:rPr>
        <w:tab/>
      </w:r>
      <w:r>
        <w:rPr>
          <w:rFonts w:ascii="Arial" w:hAnsi="Arial" w:cs="Arial"/>
          <w:szCs w:val="20"/>
        </w:rPr>
        <w:tab/>
      </w:r>
      <w:r>
        <w:rPr>
          <w:rFonts w:ascii="Arial" w:hAnsi="Arial" w:cs="Arial"/>
          <w:szCs w:val="20"/>
        </w:rPr>
        <w:tab/>
      </w:r>
      <w:r w:rsidRPr="00A11B28">
        <w:rPr>
          <w:rFonts w:ascii="Arial" w:hAnsi="Arial" w:cs="Arial"/>
          <w:szCs w:val="20"/>
        </w:rPr>
        <w:t>Karla Čapka 589, 397 01 Písek</w:t>
      </w:r>
    </w:p>
    <w:p w:rsidR="00A94D91" w:rsidRPr="00A11B28" w:rsidRDefault="00A94D91" w:rsidP="00A94D91">
      <w:pPr>
        <w:spacing w:line="276" w:lineRule="auto"/>
        <w:ind w:firstLine="692"/>
        <w:jc w:val="left"/>
        <w:rPr>
          <w:rFonts w:ascii="Arial" w:hAnsi="Arial" w:cs="Arial"/>
          <w:szCs w:val="20"/>
        </w:rPr>
      </w:pPr>
      <w:r w:rsidRPr="00A11B28">
        <w:rPr>
          <w:rFonts w:ascii="Arial" w:hAnsi="Arial" w:cs="Arial"/>
          <w:szCs w:val="20"/>
        </w:rPr>
        <w:t>Kontakt:</w:t>
      </w:r>
      <w:r w:rsidRPr="00A11B28">
        <w:rPr>
          <w:rFonts w:ascii="Arial" w:hAnsi="Arial" w:cs="Arial"/>
          <w:szCs w:val="20"/>
        </w:rPr>
        <w:tab/>
      </w:r>
      <w:r w:rsidRPr="00A11B28">
        <w:rPr>
          <w:rFonts w:ascii="Arial" w:hAnsi="Arial" w:cs="Arial"/>
          <w:szCs w:val="20"/>
        </w:rPr>
        <w:tab/>
        <w:t xml:space="preserve">Ing. Dana </w:t>
      </w:r>
      <w:proofErr w:type="spellStart"/>
      <w:r w:rsidRPr="00A11B28">
        <w:rPr>
          <w:rFonts w:ascii="Arial" w:hAnsi="Arial" w:cs="Arial"/>
          <w:szCs w:val="20"/>
        </w:rPr>
        <w:t>Čagánková</w:t>
      </w:r>
      <w:proofErr w:type="spellEnd"/>
    </w:p>
    <w:p w:rsidR="00A94D91" w:rsidRPr="00A11B28" w:rsidRDefault="00A94D91" w:rsidP="00A94D91">
      <w:pPr>
        <w:spacing w:line="276" w:lineRule="auto"/>
        <w:ind w:firstLine="692"/>
        <w:jc w:val="left"/>
        <w:rPr>
          <w:rFonts w:ascii="Arial" w:hAnsi="Arial" w:cs="Arial"/>
          <w:szCs w:val="20"/>
        </w:rPr>
      </w:pPr>
      <w:r w:rsidRPr="00A11B28">
        <w:rPr>
          <w:rFonts w:ascii="Arial" w:hAnsi="Arial" w:cs="Arial"/>
          <w:szCs w:val="20"/>
        </w:rPr>
        <w:t>Tel:</w:t>
      </w:r>
      <w:r w:rsidRPr="00A11B28">
        <w:rPr>
          <w:rFonts w:ascii="Arial" w:hAnsi="Arial" w:cs="Arial"/>
          <w:szCs w:val="20"/>
        </w:rPr>
        <w:tab/>
      </w:r>
      <w:r w:rsidRPr="00A11B28">
        <w:rPr>
          <w:rFonts w:ascii="Arial" w:hAnsi="Arial" w:cs="Arial"/>
          <w:szCs w:val="20"/>
        </w:rPr>
        <w:tab/>
      </w:r>
      <w:r w:rsidRPr="00A11B28">
        <w:rPr>
          <w:rFonts w:ascii="Arial" w:hAnsi="Arial" w:cs="Arial"/>
          <w:szCs w:val="20"/>
        </w:rPr>
        <w:tab/>
        <w:t>+420 382 772 001</w:t>
      </w:r>
    </w:p>
    <w:p w:rsidR="00A94D91" w:rsidRPr="00A11B28" w:rsidRDefault="00A94D91" w:rsidP="00A94D91">
      <w:pPr>
        <w:spacing w:after="120" w:line="276" w:lineRule="auto"/>
        <w:ind w:firstLine="692"/>
        <w:jc w:val="left"/>
        <w:rPr>
          <w:rFonts w:ascii="Arial" w:hAnsi="Arial" w:cs="Arial"/>
          <w:szCs w:val="20"/>
        </w:rPr>
      </w:pPr>
      <w:r w:rsidRPr="00A11B28">
        <w:rPr>
          <w:rFonts w:ascii="Arial" w:hAnsi="Arial" w:cs="Arial"/>
          <w:szCs w:val="20"/>
        </w:rPr>
        <w:t xml:space="preserve">E-mail: </w:t>
      </w:r>
      <w:r w:rsidRPr="00A11B28">
        <w:rPr>
          <w:rFonts w:ascii="Arial" w:hAnsi="Arial" w:cs="Arial"/>
          <w:szCs w:val="20"/>
        </w:rPr>
        <w:tab/>
      </w:r>
      <w:r w:rsidRPr="00A11B28">
        <w:rPr>
          <w:rFonts w:ascii="Arial" w:hAnsi="Arial" w:cs="Arial"/>
          <w:szCs w:val="20"/>
        </w:rPr>
        <w:tab/>
      </w:r>
      <w:r w:rsidRPr="00A11B28">
        <w:rPr>
          <w:rFonts w:ascii="Arial" w:hAnsi="Arial" w:cs="Arial"/>
          <w:szCs w:val="20"/>
        </w:rPr>
        <w:tab/>
      </w:r>
      <w:hyperlink r:id="rId15" w:history="1">
        <w:r w:rsidRPr="00A11B28">
          <w:rPr>
            <w:rFonts w:ascii="Arial" w:hAnsi="Arial" w:cs="Arial"/>
            <w:szCs w:val="20"/>
          </w:rPr>
          <w:t>sekretariat@nemopisek.cz</w:t>
        </w:r>
      </w:hyperlink>
      <w:r w:rsidRPr="00A11B28">
        <w:rPr>
          <w:rFonts w:ascii="Arial" w:hAnsi="Arial" w:cs="Arial"/>
          <w:szCs w:val="20"/>
        </w:rPr>
        <w:t xml:space="preserve"> </w:t>
      </w:r>
    </w:p>
    <w:p w:rsidR="00A94D91" w:rsidRDefault="00A94D91" w:rsidP="00A94D91">
      <w:pPr>
        <w:spacing w:line="276" w:lineRule="auto"/>
        <w:ind w:firstLine="696"/>
        <w:rPr>
          <w:rFonts w:ascii="Arial" w:hAnsi="Arial" w:cs="Arial"/>
          <w:b/>
          <w:szCs w:val="20"/>
        </w:rPr>
      </w:pPr>
      <w:r>
        <w:rPr>
          <w:rFonts w:ascii="Arial" w:hAnsi="Arial" w:cs="Arial"/>
          <w:b/>
          <w:szCs w:val="20"/>
        </w:rPr>
        <w:t>Nemocnice Prachatice, a.s.</w:t>
      </w:r>
    </w:p>
    <w:p w:rsidR="00A94D91" w:rsidRDefault="00A94D91" w:rsidP="00A94D91">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r>
      <w:proofErr w:type="spellStart"/>
      <w:r>
        <w:rPr>
          <w:rFonts w:ascii="Arial" w:hAnsi="Arial" w:cs="Arial"/>
          <w:szCs w:val="20"/>
        </w:rPr>
        <w:t>Nebahovská</w:t>
      </w:r>
      <w:proofErr w:type="spellEnd"/>
      <w:r>
        <w:rPr>
          <w:rFonts w:ascii="Arial" w:hAnsi="Arial" w:cs="Arial"/>
          <w:szCs w:val="20"/>
        </w:rPr>
        <w:t xml:space="preserve"> 1015, 383 01 Prachatice</w:t>
      </w:r>
    </w:p>
    <w:p w:rsidR="00A94D91" w:rsidRPr="006857AC" w:rsidRDefault="00A94D91" w:rsidP="00A94D91">
      <w:pPr>
        <w:spacing w:line="276" w:lineRule="auto"/>
        <w:ind w:firstLine="692"/>
        <w:jc w:val="left"/>
        <w:rPr>
          <w:rFonts w:ascii="Arial" w:hAnsi="Arial" w:cs="Arial"/>
          <w:szCs w:val="20"/>
        </w:rPr>
      </w:pPr>
      <w:r>
        <w:rPr>
          <w:rFonts w:ascii="Arial" w:hAnsi="Arial" w:cs="Arial"/>
          <w:szCs w:val="20"/>
        </w:rPr>
        <w:t>Kontakt:</w:t>
      </w:r>
      <w:r>
        <w:rPr>
          <w:rFonts w:ascii="Arial" w:hAnsi="Arial" w:cs="Arial"/>
          <w:szCs w:val="20"/>
        </w:rPr>
        <w:tab/>
      </w:r>
      <w:r>
        <w:rPr>
          <w:rFonts w:ascii="Arial" w:hAnsi="Arial" w:cs="Arial"/>
          <w:szCs w:val="20"/>
        </w:rPr>
        <w:tab/>
      </w:r>
      <w:r w:rsidRPr="006857AC">
        <w:rPr>
          <w:rFonts w:ascii="Arial" w:hAnsi="Arial" w:cs="Arial"/>
          <w:szCs w:val="20"/>
        </w:rPr>
        <w:t xml:space="preserve">Ing. Michal </w:t>
      </w:r>
      <w:proofErr w:type="spellStart"/>
      <w:r w:rsidRPr="006857AC">
        <w:rPr>
          <w:rFonts w:ascii="Arial" w:hAnsi="Arial" w:cs="Arial"/>
          <w:szCs w:val="20"/>
        </w:rPr>
        <w:t>Čarvaš</w:t>
      </w:r>
      <w:proofErr w:type="spellEnd"/>
    </w:p>
    <w:p w:rsidR="00A94D91" w:rsidRPr="006857AC" w:rsidRDefault="00A94D91" w:rsidP="00A94D91">
      <w:pPr>
        <w:spacing w:line="276" w:lineRule="auto"/>
        <w:ind w:firstLine="692"/>
        <w:jc w:val="left"/>
        <w:rPr>
          <w:rFonts w:ascii="Arial" w:hAnsi="Arial" w:cs="Arial"/>
          <w:szCs w:val="20"/>
        </w:rPr>
      </w:pPr>
      <w:r w:rsidRPr="006857AC">
        <w:rPr>
          <w:rFonts w:ascii="Arial" w:hAnsi="Arial" w:cs="Arial"/>
          <w:szCs w:val="20"/>
        </w:rPr>
        <w:t>Tel:</w:t>
      </w:r>
      <w:r w:rsidRPr="006857AC">
        <w:rPr>
          <w:rFonts w:ascii="Arial" w:hAnsi="Arial" w:cs="Arial"/>
          <w:szCs w:val="20"/>
        </w:rPr>
        <w:tab/>
      </w:r>
      <w:r w:rsidRPr="006857AC">
        <w:rPr>
          <w:rFonts w:ascii="Arial" w:hAnsi="Arial" w:cs="Arial"/>
          <w:szCs w:val="20"/>
        </w:rPr>
        <w:tab/>
      </w:r>
      <w:r w:rsidRPr="006857AC">
        <w:rPr>
          <w:rFonts w:ascii="Arial" w:hAnsi="Arial" w:cs="Arial"/>
          <w:szCs w:val="20"/>
        </w:rPr>
        <w:tab/>
        <w:t>+420 388 600 281</w:t>
      </w:r>
    </w:p>
    <w:p w:rsidR="00A94D91" w:rsidRPr="006857AC" w:rsidRDefault="00A94D91" w:rsidP="00A94D91">
      <w:pPr>
        <w:spacing w:after="120" w:line="276" w:lineRule="auto"/>
        <w:ind w:firstLine="692"/>
        <w:jc w:val="left"/>
        <w:rPr>
          <w:rFonts w:ascii="Arial" w:hAnsi="Arial" w:cs="Arial"/>
          <w:szCs w:val="20"/>
        </w:rPr>
      </w:pPr>
      <w:r w:rsidRPr="006857AC">
        <w:rPr>
          <w:rFonts w:ascii="Arial" w:hAnsi="Arial" w:cs="Arial"/>
          <w:szCs w:val="20"/>
        </w:rPr>
        <w:t xml:space="preserve">E-mail: </w:t>
      </w:r>
      <w:r w:rsidRPr="006857AC">
        <w:rPr>
          <w:rFonts w:ascii="Arial" w:hAnsi="Arial" w:cs="Arial"/>
          <w:szCs w:val="20"/>
        </w:rPr>
        <w:tab/>
      </w:r>
      <w:r w:rsidRPr="006857AC">
        <w:rPr>
          <w:rFonts w:ascii="Arial" w:hAnsi="Arial" w:cs="Arial"/>
          <w:szCs w:val="20"/>
        </w:rPr>
        <w:tab/>
      </w:r>
      <w:r w:rsidRPr="006857AC">
        <w:rPr>
          <w:rFonts w:ascii="Arial" w:hAnsi="Arial" w:cs="Arial"/>
          <w:szCs w:val="20"/>
        </w:rPr>
        <w:tab/>
      </w:r>
      <w:hyperlink r:id="rId16" w:history="1">
        <w:r>
          <w:rPr>
            <w:rFonts w:ascii="Arial" w:hAnsi="Arial" w:cs="Arial"/>
            <w:szCs w:val="20"/>
          </w:rPr>
          <w:t>reditel</w:t>
        </w:r>
      </w:hyperlink>
      <w:r w:rsidRPr="00693273">
        <w:rPr>
          <w:rFonts w:ascii="Arial" w:hAnsi="Arial" w:cs="Arial"/>
          <w:szCs w:val="20"/>
        </w:rPr>
        <w:t>@nem</w:t>
      </w:r>
      <w:r>
        <w:rPr>
          <w:rFonts w:ascii="Arial" w:hAnsi="Arial" w:cs="Arial"/>
          <w:szCs w:val="20"/>
        </w:rPr>
        <w:t>pt</w:t>
      </w:r>
      <w:r w:rsidRPr="00693273">
        <w:rPr>
          <w:rFonts w:ascii="Arial" w:hAnsi="Arial" w:cs="Arial"/>
          <w:szCs w:val="20"/>
        </w:rPr>
        <w:t>.cz</w:t>
      </w:r>
    </w:p>
    <w:p w:rsidR="00A94D91" w:rsidRDefault="00A94D91" w:rsidP="00A94D91">
      <w:pPr>
        <w:spacing w:line="276" w:lineRule="auto"/>
        <w:ind w:firstLine="708"/>
        <w:rPr>
          <w:rFonts w:ascii="Arial" w:hAnsi="Arial" w:cs="Arial"/>
          <w:b/>
          <w:szCs w:val="20"/>
        </w:rPr>
      </w:pPr>
      <w:r>
        <w:rPr>
          <w:rFonts w:ascii="Arial" w:hAnsi="Arial" w:cs="Arial"/>
          <w:b/>
          <w:szCs w:val="20"/>
        </w:rPr>
        <w:t>Nemocnice Tábor, a.s.</w:t>
      </w:r>
    </w:p>
    <w:p w:rsidR="00A94D91" w:rsidRPr="003F0056" w:rsidRDefault="00A94D91" w:rsidP="00A94D91">
      <w:pPr>
        <w:numPr>
          <w:ilvl w:val="12"/>
          <w:numId w:val="0"/>
        </w:numPr>
        <w:spacing w:line="276" w:lineRule="auto"/>
        <w:ind w:firstLine="696"/>
        <w:rPr>
          <w:rFonts w:ascii="Arial" w:hAnsi="Arial" w:cs="Arial"/>
          <w:szCs w:val="20"/>
        </w:rPr>
      </w:pPr>
      <w:r>
        <w:rPr>
          <w:rFonts w:ascii="Arial" w:hAnsi="Arial" w:cs="Arial"/>
          <w:szCs w:val="20"/>
        </w:rPr>
        <w:t>Adresa.</w:t>
      </w:r>
      <w:r>
        <w:rPr>
          <w:rFonts w:ascii="Arial" w:hAnsi="Arial" w:cs="Arial"/>
          <w:szCs w:val="20"/>
        </w:rPr>
        <w:tab/>
      </w:r>
      <w:r>
        <w:rPr>
          <w:rFonts w:ascii="Arial" w:hAnsi="Arial" w:cs="Arial"/>
          <w:szCs w:val="20"/>
        </w:rPr>
        <w:tab/>
      </w:r>
      <w:r>
        <w:rPr>
          <w:rFonts w:ascii="Arial" w:hAnsi="Arial" w:cs="Arial"/>
          <w:szCs w:val="20"/>
        </w:rPr>
        <w:tab/>
      </w:r>
      <w:r w:rsidRPr="003F0056">
        <w:rPr>
          <w:rFonts w:ascii="Arial" w:hAnsi="Arial" w:cs="Arial"/>
          <w:szCs w:val="20"/>
        </w:rPr>
        <w:t>Kpt. Jaroše 2000, 390 03 Tábor</w:t>
      </w:r>
    </w:p>
    <w:p w:rsidR="00A94D91" w:rsidRPr="003F0056" w:rsidRDefault="00A94D91" w:rsidP="00A94D91">
      <w:pPr>
        <w:spacing w:line="276" w:lineRule="auto"/>
        <w:ind w:firstLine="692"/>
        <w:jc w:val="left"/>
        <w:rPr>
          <w:rFonts w:ascii="Arial" w:hAnsi="Arial" w:cs="Arial"/>
          <w:szCs w:val="20"/>
        </w:rPr>
      </w:pPr>
      <w:r w:rsidRPr="003F0056">
        <w:rPr>
          <w:rFonts w:ascii="Arial" w:hAnsi="Arial" w:cs="Arial"/>
          <w:szCs w:val="20"/>
        </w:rPr>
        <w:t>Kontakt:</w:t>
      </w:r>
      <w:r w:rsidRPr="003F0056">
        <w:rPr>
          <w:rFonts w:ascii="Arial" w:hAnsi="Arial" w:cs="Arial"/>
          <w:szCs w:val="20"/>
        </w:rPr>
        <w:tab/>
      </w:r>
      <w:r w:rsidRPr="003F0056">
        <w:rPr>
          <w:rFonts w:ascii="Arial" w:hAnsi="Arial" w:cs="Arial"/>
          <w:szCs w:val="20"/>
        </w:rPr>
        <w:tab/>
        <w:t>Ing. Miroslav Kubeš, MBA</w:t>
      </w:r>
    </w:p>
    <w:p w:rsidR="00A94D91" w:rsidRPr="003F0056" w:rsidRDefault="00A94D91" w:rsidP="00A94D91">
      <w:pPr>
        <w:spacing w:line="276" w:lineRule="auto"/>
        <w:ind w:firstLine="692"/>
        <w:jc w:val="left"/>
        <w:rPr>
          <w:rFonts w:ascii="Arial" w:hAnsi="Arial" w:cs="Arial"/>
          <w:szCs w:val="20"/>
        </w:rPr>
      </w:pPr>
      <w:r w:rsidRPr="003F0056">
        <w:rPr>
          <w:rFonts w:ascii="Arial" w:hAnsi="Arial" w:cs="Arial"/>
          <w:szCs w:val="20"/>
        </w:rPr>
        <w:t>Tel:</w:t>
      </w:r>
      <w:r w:rsidRPr="003F0056">
        <w:rPr>
          <w:rFonts w:ascii="Arial" w:hAnsi="Arial" w:cs="Arial"/>
          <w:szCs w:val="20"/>
        </w:rPr>
        <w:tab/>
      </w:r>
      <w:r w:rsidRPr="003F0056">
        <w:rPr>
          <w:rFonts w:ascii="Arial" w:hAnsi="Arial" w:cs="Arial"/>
          <w:szCs w:val="20"/>
        </w:rPr>
        <w:tab/>
      </w:r>
      <w:r w:rsidRPr="003F0056">
        <w:rPr>
          <w:rFonts w:ascii="Arial" w:hAnsi="Arial" w:cs="Arial"/>
          <w:szCs w:val="20"/>
        </w:rPr>
        <w:tab/>
        <w:t>+420 381 608 020</w:t>
      </w:r>
    </w:p>
    <w:p w:rsidR="00A94D91" w:rsidRDefault="00A94D91" w:rsidP="00A94D91">
      <w:pPr>
        <w:spacing w:after="120" w:line="276" w:lineRule="auto"/>
        <w:ind w:firstLine="692"/>
        <w:jc w:val="left"/>
        <w:rPr>
          <w:rFonts w:ascii="Arial" w:hAnsi="Arial" w:cs="Arial"/>
          <w:szCs w:val="20"/>
        </w:rPr>
      </w:pPr>
      <w:r w:rsidRPr="003F0056">
        <w:rPr>
          <w:rFonts w:ascii="Arial" w:hAnsi="Arial" w:cs="Arial"/>
          <w:szCs w:val="20"/>
        </w:rPr>
        <w:t xml:space="preserve">E-mail: </w:t>
      </w:r>
      <w:r w:rsidRPr="003F0056">
        <w:rPr>
          <w:rFonts w:ascii="Arial" w:hAnsi="Arial" w:cs="Arial"/>
          <w:szCs w:val="20"/>
        </w:rPr>
        <w:tab/>
      </w:r>
      <w:r w:rsidRPr="003F0056">
        <w:rPr>
          <w:rFonts w:ascii="Arial" w:hAnsi="Arial" w:cs="Arial"/>
          <w:szCs w:val="20"/>
        </w:rPr>
        <w:tab/>
      </w:r>
      <w:r w:rsidRPr="003F0056">
        <w:rPr>
          <w:rFonts w:ascii="Arial" w:hAnsi="Arial" w:cs="Arial"/>
          <w:szCs w:val="20"/>
        </w:rPr>
        <w:tab/>
      </w:r>
      <w:hyperlink r:id="rId17" w:history="1">
        <w:r w:rsidRPr="003F0056">
          <w:rPr>
            <w:rFonts w:ascii="Arial" w:hAnsi="Arial" w:cs="Arial"/>
            <w:szCs w:val="20"/>
          </w:rPr>
          <w:t>miroslav.kubes@nemta.cz</w:t>
        </w:r>
      </w:hyperlink>
      <w:r w:rsidRPr="003F0056">
        <w:rPr>
          <w:rFonts w:ascii="Arial" w:hAnsi="Arial" w:cs="Arial"/>
          <w:szCs w:val="20"/>
        </w:rPr>
        <w:t xml:space="preserve"> </w:t>
      </w:r>
    </w:p>
    <w:p w:rsidR="00A94D91" w:rsidRDefault="00A94D91" w:rsidP="00A94D91">
      <w:pPr>
        <w:jc w:val="center"/>
        <w:rPr>
          <w:rFonts w:ascii="Arial" w:hAnsi="Arial" w:cs="Arial"/>
          <w:szCs w:val="20"/>
        </w:rPr>
      </w:pPr>
    </w:p>
    <w:p w:rsidR="00A94D91" w:rsidRDefault="00A94D91" w:rsidP="00A94D91">
      <w:pPr>
        <w:jc w:val="center"/>
        <w:rPr>
          <w:rFonts w:ascii="Arial" w:hAnsi="Arial" w:cs="Arial"/>
          <w:szCs w:val="20"/>
        </w:rPr>
      </w:pPr>
    </w:p>
    <w:p w:rsidR="00A94D91" w:rsidRDefault="00A94D91" w:rsidP="00A94D91">
      <w:pPr>
        <w:jc w:val="center"/>
        <w:rPr>
          <w:rFonts w:ascii="Arial" w:hAnsi="Arial" w:cs="Arial"/>
          <w:szCs w:val="20"/>
        </w:rPr>
      </w:pPr>
    </w:p>
    <w:p w:rsidR="00A94D91" w:rsidRPr="00DE0FDA" w:rsidRDefault="00A94D91" w:rsidP="00A94D91">
      <w:pPr>
        <w:jc w:val="center"/>
        <w:rPr>
          <w:rFonts w:ascii="Arial" w:hAnsi="Arial" w:cs="Arial"/>
          <w:szCs w:val="20"/>
        </w:rPr>
      </w:pPr>
      <w:r w:rsidRPr="009342BE">
        <w:rPr>
          <w:rFonts w:ascii="Arial" w:hAnsi="Arial" w:cs="Arial"/>
          <w:b/>
          <w:szCs w:val="20"/>
          <w:u w:val="single"/>
        </w:rPr>
        <w:t xml:space="preserve">část </w:t>
      </w:r>
      <w:r>
        <w:rPr>
          <w:rFonts w:ascii="Arial" w:hAnsi="Arial" w:cs="Arial"/>
          <w:b/>
          <w:szCs w:val="20"/>
          <w:u w:val="single"/>
        </w:rPr>
        <w:t>4</w:t>
      </w:r>
    </w:p>
    <w:p w:rsidR="00A94D91" w:rsidRDefault="00A94D91" w:rsidP="00A94D91">
      <w:pPr>
        <w:spacing w:line="276" w:lineRule="auto"/>
        <w:jc w:val="center"/>
        <w:rPr>
          <w:rFonts w:ascii="Arial" w:hAnsi="Arial" w:cs="Arial"/>
          <w:b/>
          <w:szCs w:val="20"/>
          <w:u w:val="single"/>
        </w:rPr>
      </w:pPr>
    </w:p>
    <w:p w:rsidR="00A94D91" w:rsidRDefault="00A94D91" w:rsidP="00A94D91">
      <w:pPr>
        <w:spacing w:line="276" w:lineRule="auto"/>
        <w:jc w:val="center"/>
        <w:rPr>
          <w:rFonts w:ascii="Arial" w:hAnsi="Arial" w:cs="Arial"/>
          <w:szCs w:val="20"/>
        </w:rPr>
      </w:pPr>
      <w:r>
        <w:rPr>
          <w:rFonts w:ascii="Arial" w:hAnsi="Arial" w:cs="Arial"/>
          <w:szCs w:val="20"/>
        </w:rPr>
        <w:t>kontaktní údaje každého Kupujícího dle odst. 14.6.1. smlouvy</w:t>
      </w:r>
    </w:p>
    <w:p w:rsidR="00A94D91" w:rsidRDefault="00A94D91" w:rsidP="00A94D91">
      <w:pPr>
        <w:spacing w:line="276" w:lineRule="auto"/>
        <w:jc w:val="center"/>
        <w:rPr>
          <w:rFonts w:ascii="Arial" w:hAnsi="Arial" w:cs="Arial"/>
          <w:szCs w:val="20"/>
        </w:rPr>
      </w:pPr>
    </w:p>
    <w:p w:rsidR="00A94D91" w:rsidRDefault="00A94D91" w:rsidP="00A94D91">
      <w:pPr>
        <w:spacing w:line="276" w:lineRule="auto"/>
        <w:jc w:val="center"/>
        <w:rPr>
          <w:rFonts w:ascii="Arial" w:hAnsi="Arial" w:cs="Arial"/>
          <w:szCs w:val="20"/>
        </w:rPr>
      </w:pPr>
    </w:p>
    <w:p w:rsidR="00A94D91" w:rsidRPr="002F4E0C" w:rsidRDefault="00A94D91" w:rsidP="00A94D91">
      <w:pPr>
        <w:pStyle w:val="Zkladntext"/>
        <w:spacing w:line="276" w:lineRule="auto"/>
        <w:ind w:firstLine="708"/>
        <w:jc w:val="left"/>
        <w:rPr>
          <w:b/>
          <w:sz w:val="20"/>
          <w:szCs w:val="20"/>
        </w:rPr>
      </w:pPr>
      <w:r>
        <w:rPr>
          <w:b/>
          <w:sz w:val="20"/>
          <w:szCs w:val="20"/>
        </w:rPr>
        <w:t xml:space="preserve">Nemocnice České </w:t>
      </w:r>
      <w:r w:rsidRPr="002F4E0C">
        <w:rPr>
          <w:b/>
          <w:sz w:val="20"/>
          <w:szCs w:val="20"/>
        </w:rPr>
        <w:t>Budějovice, a.s.</w:t>
      </w:r>
    </w:p>
    <w:p w:rsidR="00A94D91" w:rsidRPr="002F4E0C" w:rsidRDefault="00A94D91" w:rsidP="00A94D91">
      <w:pPr>
        <w:spacing w:line="276" w:lineRule="auto"/>
        <w:ind w:firstLine="692"/>
        <w:jc w:val="left"/>
        <w:rPr>
          <w:rFonts w:ascii="Arial" w:hAnsi="Arial" w:cs="Arial"/>
          <w:szCs w:val="20"/>
        </w:rPr>
      </w:pPr>
      <w:r w:rsidRPr="002F4E0C">
        <w:rPr>
          <w:rFonts w:ascii="Arial" w:hAnsi="Arial" w:cs="Arial"/>
          <w:szCs w:val="20"/>
        </w:rPr>
        <w:t>Kontakt:</w:t>
      </w:r>
      <w:r w:rsidRPr="002F4E0C">
        <w:rPr>
          <w:rFonts w:ascii="Arial" w:hAnsi="Arial" w:cs="Arial"/>
          <w:szCs w:val="20"/>
        </w:rPr>
        <w:tab/>
      </w:r>
      <w:r w:rsidRPr="002F4E0C">
        <w:rPr>
          <w:rFonts w:ascii="Arial" w:hAnsi="Arial" w:cs="Arial"/>
          <w:szCs w:val="20"/>
        </w:rPr>
        <w:tab/>
        <w:t>Bc. Jindřiška Voráčová</w:t>
      </w:r>
    </w:p>
    <w:p w:rsidR="00A94D91" w:rsidRPr="002F4E0C" w:rsidRDefault="00A94D91" w:rsidP="00A94D91">
      <w:pPr>
        <w:spacing w:line="276" w:lineRule="auto"/>
        <w:ind w:firstLine="692"/>
        <w:jc w:val="left"/>
        <w:rPr>
          <w:rFonts w:ascii="Arial" w:hAnsi="Arial" w:cs="Arial"/>
          <w:szCs w:val="20"/>
        </w:rPr>
      </w:pPr>
      <w:r w:rsidRPr="002F4E0C">
        <w:rPr>
          <w:rFonts w:ascii="Arial" w:hAnsi="Arial" w:cs="Arial"/>
          <w:szCs w:val="20"/>
        </w:rPr>
        <w:t>Tel:</w:t>
      </w:r>
      <w:r w:rsidRPr="002F4E0C">
        <w:rPr>
          <w:rFonts w:ascii="Arial" w:hAnsi="Arial" w:cs="Arial"/>
          <w:szCs w:val="20"/>
        </w:rPr>
        <w:tab/>
      </w:r>
      <w:r w:rsidRPr="002F4E0C">
        <w:rPr>
          <w:rFonts w:ascii="Arial" w:hAnsi="Arial" w:cs="Arial"/>
          <w:szCs w:val="20"/>
        </w:rPr>
        <w:tab/>
      </w:r>
      <w:r w:rsidRPr="002F4E0C">
        <w:rPr>
          <w:rFonts w:ascii="Arial" w:hAnsi="Arial" w:cs="Arial"/>
          <w:szCs w:val="20"/>
        </w:rPr>
        <w:tab/>
        <w:t>+420 387 872 226</w:t>
      </w:r>
    </w:p>
    <w:p w:rsidR="00A94D91" w:rsidRPr="002F4E0C" w:rsidRDefault="00A94D91" w:rsidP="00A94D91">
      <w:pPr>
        <w:spacing w:after="120" w:line="276" w:lineRule="auto"/>
        <w:ind w:firstLine="692"/>
        <w:jc w:val="left"/>
        <w:rPr>
          <w:rFonts w:ascii="Arial" w:hAnsi="Arial" w:cs="Arial"/>
          <w:szCs w:val="20"/>
        </w:rPr>
      </w:pPr>
      <w:r w:rsidRPr="002F4E0C">
        <w:rPr>
          <w:rFonts w:ascii="Arial" w:hAnsi="Arial" w:cs="Arial"/>
          <w:szCs w:val="20"/>
        </w:rPr>
        <w:t xml:space="preserve">E-mail: </w:t>
      </w:r>
      <w:r w:rsidRPr="002F4E0C">
        <w:rPr>
          <w:rFonts w:ascii="Arial" w:hAnsi="Arial" w:cs="Arial"/>
          <w:szCs w:val="20"/>
        </w:rPr>
        <w:tab/>
      </w:r>
      <w:r w:rsidRPr="002F4E0C">
        <w:rPr>
          <w:rFonts w:ascii="Arial" w:hAnsi="Arial" w:cs="Arial"/>
          <w:szCs w:val="20"/>
        </w:rPr>
        <w:tab/>
      </w:r>
      <w:r w:rsidRPr="002F4E0C">
        <w:rPr>
          <w:rFonts w:ascii="Arial" w:hAnsi="Arial" w:cs="Arial"/>
          <w:szCs w:val="20"/>
        </w:rPr>
        <w:tab/>
      </w:r>
      <w:hyperlink r:id="rId18" w:history="1">
        <w:r w:rsidRPr="002F4E0C">
          <w:rPr>
            <w:rFonts w:ascii="Arial" w:hAnsi="Arial" w:cs="Arial"/>
            <w:szCs w:val="20"/>
          </w:rPr>
          <w:t>voracova.jindriska@nemcb.cz</w:t>
        </w:r>
      </w:hyperlink>
      <w:r w:rsidRPr="002F4E0C">
        <w:rPr>
          <w:rFonts w:ascii="Arial" w:hAnsi="Arial" w:cs="Arial"/>
          <w:szCs w:val="20"/>
        </w:rPr>
        <w:t xml:space="preserve"> </w:t>
      </w:r>
    </w:p>
    <w:p w:rsidR="00A94D91" w:rsidRPr="002F4E0C" w:rsidRDefault="00A94D91" w:rsidP="00A94D91">
      <w:pPr>
        <w:numPr>
          <w:ilvl w:val="12"/>
          <w:numId w:val="0"/>
        </w:numPr>
        <w:spacing w:line="276" w:lineRule="auto"/>
        <w:ind w:firstLine="680"/>
        <w:rPr>
          <w:rFonts w:ascii="Arial" w:hAnsi="Arial" w:cs="Arial"/>
          <w:b/>
          <w:szCs w:val="20"/>
        </w:rPr>
      </w:pPr>
      <w:r w:rsidRPr="002F4E0C">
        <w:rPr>
          <w:rFonts w:ascii="Arial" w:hAnsi="Arial" w:cs="Arial"/>
          <w:b/>
          <w:szCs w:val="20"/>
        </w:rPr>
        <w:t>Nemocnice Jindřichův Hradec, a.s.</w:t>
      </w:r>
    </w:p>
    <w:p w:rsidR="00A94D91" w:rsidRPr="002F4E0C" w:rsidRDefault="00A94D91" w:rsidP="00A94D91">
      <w:pPr>
        <w:spacing w:line="276" w:lineRule="auto"/>
        <w:ind w:firstLine="692"/>
        <w:jc w:val="left"/>
        <w:rPr>
          <w:rFonts w:ascii="Arial" w:hAnsi="Arial" w:cs="Arial"/>
          <w:szCs w:val="20"/>
        </w:rPr>
      </w:pPr>
      <w:r w:rsidRPr="002F4E0C">
        <w:rPr>
          <w:rFonts w:ascii="Arial" w:hAnsi="Arial" w:cs="Arial"/>
          <w:szCs w:val="20"/>
        </w:rPr>
        <w:t>Kontakt:</w:t>
      </w:r>
      <w:r w:rsidRPr="002F4E0C">
        <w:rPr>
          <w:rFonts w:ascii="Arial" w:hAnsi="Arial" w:cs="Arial"/>
          <w:szCs w:val="20"/>
        </w:rPr>
        <w:tab/>
      </w:r>
      <w:r w:rsidRPr="002F4E0C">
        <w:rPr>
          <w:rFonts w:ascii="Arial" w:hAnsi="Arial" w:cs="Arial"/>
          <w:szCs w:val="20"/>
        </w:rPr>
        <w:tab/>
        <w:t>Ing. Klára Mayerová</w:t>
      </w:r>
    </w:p>
    <w:p w:rsidR="00A94D91" w:rsidRPr="002F4E0C" w:rsidRDefault="00A94D91" w:rsidP="00A94D91">
      <w:pPr>
        <w:spacing w:line="276" w:lineRule="auto"/>
        <w:ind w:firstLine="692"/>
        <w:jc w:val="left"/>
        <w:rPr>
          <w:rFonts w:ascii="Arial" w:hAnsi="Arial" w:cs="Arial"/>
          <w:szCs w:val="20"/>
        </w:rPr>
      </w:pPr>
      <w:r w:rsidRPr="002F4E0C">
        <w:rPr>
          <w:rFonts w:ascii="Arial" w:hAnsi="Arial" w:cs="Arial"/>
          <w:szCs w:val="20"/>
        </w:rPr>
        <w:t>Tel:</w:t>
      </w:r>
      <w:r w:rsidRPr="002F4E0C">
        <w:rPr>
          <w:rFonts w:ascii="Arial" w:hAnsi="Arial" w:cs="Arial"/>
          <w:szCs w:val="20"/>
        </w:rPr>
        <w:tab/>
      </w:r>
      <w:r w:rsidRPr="002F4E0C">
        <w:rPr>
          <w:rFonts w:ascii="Arial" w:hAnsi="Arial" w:cs="Arial"/>
          <w:szCs w:val="20"/>
        </w:rPr>
        <w:tab/>
      </w:r>
      <w:r w:rsidRPr="002F4E0C">
        <w:rPr>
          <w:rFonts w:ascii="Arial" w:hAnsi="Arial" w:cs="Arial"/>
          <w:szCs w:val="20"/>
        </w:rPr>
        <w:tab/>
        <w:t>+420 384 376 763</w:t>
      </w:r>
    </w:p>
    <w:p w:rsidR="00A94D91" w:rsidRPr="002F4E0C" w:rsidRDefault="00A94D91" w:rsidP="00A94D91">
      <w:pPr>
        <w:spacing w:after="120" w:line="276" w:lineRule="auto"/>
        <w:ind w:firstLine="692"/>
        <w:jc w:val="left"/>
        <w:rPr>
          <w:rFonts w:ascii="Arial" w:hAnsi="Arial" w:cs="Arial"/>
          <w:szCs w:val="20"/>
        </w:rPr>
      </w:pPr>
      <w:r w:rsidRPr="002F4E0C">
        <w:rPr>
          <w:rFonts w:ascii="Arial" w:hAnsi="Arial" w:cs="Arial"/>
          <w:szCs w:val="20"/>
        </w:rPr>
        <w:t xml:space="preserve">E-mail: </w:t>
      </w:r>
      <w:r w:rsidRPr="002F4E0C">
        <w:rPr>
          <w:rFonts w:ascii="Arial" w:hAnsi="Arial" w:cs="Arial"/>
          <w:szCs w:val="20"/>
        </w:rPr>
        <w:tab/>
      </w:r>
      <w:r w:rsidRPr="002F4E0C">
        <w:rPr>
          <w:rFonts w:ascii="Arial" w:hAnsi="Arial" w:cs="Arial"/>
          <w:szCs w:val="20"/>
        </w:rPr>
        <w:tab/>
      </w:r>
      <w:r w:rsidRPr="002F4E0C">
        <w:rPr>
          <w:rFonts w:ascii="Arial" w:hAnsi="Arial" w:cs="Arial"/>
          <w:szCs w:val="20"/>
        </w:rPr>
        <w:tab/>
      </w:r>
      <w:hyperlink r:id="rId19" w:history="1">
        <w:r w:rsidRPr="002F4E0C">
          <w:rPr>
            <w:rFonts w:ascii="Arial" w:hAnsi="Arial" w:cs="Arial"/>
            <w:szCs w:val="20"/>
          </w:rPr>
          <w:t>mayerova.klara@hospitaljh.cz</w:t>
        </w:r>
      </w:hyperlink>
      <w:r w:rsidRPr="002F4E0C">
        <w:rPr>
          <w:rFonts w:ascii="Arial" w:hAnsi="Arial" w:cs="Arial"/>
          <w:szCs w:val="20"/>
        </w:rPr>
        <w:t xml:space="preserve"> </w:t>
      </w:r>
    </w:p>
    <w:p w:rsidR="00A94D91" w:rsidRPr="002F4E0C" w:rsidRDefault="00A94D91" w:rsidP="00A94D91">
      <w:pPr>
        <w:spacing w:line="276" w:lineRule="auto"/>
        <w:ind w:firstLine="708"/>
        <w:rPr>
          <w:rFonts w:ascii="Arial" w:hAnsi="Arial" w:cs="Arial"/>
          <w:b/>
          <w:szCs w:val="20"/>
        </w:rPr>
      </w:pPr>
      <w:r w:rsidRPr="002F4E0C">
        <w:rPr>
          <w:rFonts w:ascii="Arial" w:hAnsi="Arial" w:cs="Arial"/>
          <w:b/>
          <w:szCs w:val="20"/>
        </w:rPr>
        <w:t>Nemocnice Písek, a.s.</w:t>
      </w:r>
    </w:p>
    <w:p w:rsidR="00A94D91" w:rsidRPr="002F4E0C" w:rsidRDefault="00A94D91" w:rsidP="00A94D91">
      <w:pPr>
        <w:spacing w:line="276" w:lineRule="auto"/>
        <w:ind w:firstLine="692"/>
        <w:jc w:val="left"/>
        <w:rPr>
          <w:rFonts w:ascii="Arial" w:hAnsi="Arial" w:cs="Arial"/>
          <w:szCs w:val="20"/>
        </w:rPr>
      </w:pPr>
      <w:r w:rsidRPr="002F4E0C">
        <w:rPr>
          <w:rFonts w:ascii="Arial" w:hAnsi="Arial" w:cs="Arial"/>
          <w:szCs w:val="20"/>
        </w:rPr>
        <w:t>Kontakt:</w:t>
      </w:r>
      <w:r w:rsidRPr="002F4E0C">
        <w:rPr>
          <w:rFonts w:ascii="Arial" w:hAnsi="Arial" w:cs="Arial"/>
          <w:szCs w:val="20"/>
        </w:rPr>
        <w:tab/>
      </w:r>
      <w:r w:rsidRPr="002F4E0C">
        <w:rPr>
          <w:rFonts w:ascii="Arial" w:hAnsi="Arial" w:cs="Arial"/>
          <w:szCs w:val="20"/>
        </w:rPr>
        <w:tab/>
        <w:t xml:space="preserve">Ing. Dana </w:t>
      </w:r>
      <w:proofErr w:type="spellStart"/>
      <w:r w:rsidRPr="002F4E0C">
        <w:rPr>
          <w:rFonts w:ascii="Arial" w:hAnsi="Arial" w:cs="Arial"/>
          <w:szCs w:val="20"/>
        </w:rPr>
        <w:t>Čagánková</w:t>
      </w:r>
      <w:proofErr w:type="spellEnd"/>
    </w:p>
    <w:p w:rsidR="00A94D91" w:rsidRPr="002F4E0C" w:rsidRDefault="00A94D91" w:rsidP="00A94D91">
      <w:pPr>
        <w:spacing w:line="276" w:lineRule="auto"/>
        <w:ind w:firstLine="692"/>
        <w:jc w:val="left"/>
        <w:rPr>
          <w:rFonts w:ascii="Arial" w:hAnsi="Arial" w:cs="Arial"/>
          <w:szCs w:val="20"/>
        </w:rPr>
      </w:pPr>
      <w:r w:rsidRPr="002F4E0C">
        <w:rPr>
          <w:rFonts w:ascii="Arial" w:hAnsi="Arial" w:cs="Arial"/>
          <w:szCs w:val="20"/>
        </w:rPr>
        <w:t>Tel:</w:t>
      </w:r>
      <w:r w:rsidRPr="002F4E0C">
        <w:rPr>
          <w:rFonts w:ascii="Arial" w:hAnsi="Arial" w:cs="Arial"/>
          <w:szCs w:val="20"/>
        </w:rPr>
        <w:tab/>
      </w:r>
      <w:r w:rsidRPr="002F4E0C">
        <w:rPr>
          <w:rFonts w:ascii="Arial" w:hAnsi="Arial" w:cs="Arial"/>
          <w:szCs w:val="20"/>
        </w:rPr>
        <w:tab/>
      </w:r>
      <w:r w:rsidRPr="002F4E0C">
        <w:rPr>
          <w:rFonts w:ascii="Arial" w:hAnsi="Arial" w:cs="Arial"/>
          <w:szCs w:val="20"/>
        </w:rPr>
        <w:tab/>
        <w:t>+420 382 772 001</w:t>
      </w:r>
    </w:p>
    <w:p w:rsidR="00A94D91" w:rsidRPr="002F4E0C" w:rsidRDefault="00A94D91" w:rsidP="00A94D91">
      <w:pPr>
        <w:spacing w:after="120" w:line="276" w:lineRule="auto"/>
        <w:ind w:firstLine="692"/>
        <w:jc w:val="left"/>
        <w:rPr>
          <w:rFonts w:ascii="Arial" w:hAnsi="Arial" w:cs="Arial"/>
          <w:szCs w:val="20"/>
        </w:rPr>
      </w:pPr>
      <w:r w:rsidRPr="002F4E0C">
        <w:rPr>
          <w:rFonts w:ascii="Arial" w:hAnsi="Arial" w:cs="Arial"/>
          <w:szCs w:val="20"/>
        </w:rPr>
        <w:t xml:space="preserve">E-mail: </w:t>
      </w:r>
      <w:r w:rsidRPr="002F4E0C">
        <w:rPr>
          <w:rFonts w:ascii="Arial" w:hAnsi="Arial" w:cs="Arial"/>
          <w:szCs w:val="20"/>
        </w:rPr>
        <w:tab/>
      </w:r>
      <w:r w:rsidRPr="002F4E0C">
        <w:rPr>
          <w:rFonts w:ascii="Arial" w:hAnsi="Arial" w:cs="Arial"/>
          <w:szCs w:val="20"/>
        </w:rPr>
        <w:tab/>
      </w:r>
      <w:r w:rsidRPr="002F4E0C">
        <w:rPr>
          <w:rFonts w:ascii="Arial" w:hAnsi="Arial" w:cs="Arial"/>
          <w:szCs w:val="20"/>
        </w:rPr>
        <w:tab/>
      </w:r>
      <w:hyperlink r:id="rId20" w:history="1">
        <w:r w:rsidRPr="002F4E0C">
          <w:rPr>
            <w:rFonts w:ascii="Arial" w:hAnsi="Arial" w:cs="Arial"/>
            <w:szCs w:val="20"/>
          </w:rPr>
          <w:t>sekretariat@nemopisek.cz</w:t>
        </w:r>
      </w:hyperlink>
      <w:r w:rsidRPr="002F4E0C">
        <w:rPr>
          <w:rFonts w:ascii="Arial" w:hAnsi="Arial" w:cs="Arial"/>
          <w:szCs w:val="20"/>
        </w:rPr>
        <w:t xml:space="preserve"> </w:t>
      </w:r>
    </w:p>
    <w:p w:rsidR="00A94D91" w:rsidRPr="002F4E0C" w:rsidRDefault="00A94D91" w:rsidP="00A94D91">
      <w:pPr>
        <w:spacing w:line="276" w:lineRule="auto"/>
        <w:ind w:firstLine="696"/>
        <w:rPr>
          <w:rFonts w:ascii="Arial" w:hAnsi="Arial" w:cs="Arial"/>
          <w:b/>
          <w:szCs w:val="20"/>
        </w:rPr>
      </w:pPr>
      <w:r w:rsidRPr="002F4E0C">
        <w:rPr>
          <w:rFonts w:ascii="Arial" w:hAnsi="Arial" w:cs="Arial"/>
          <w:b/>
          <w:szCs w:val="20"/>
        </w:rPr>
        <w:t>Nemocnice Prachatice, a.s.</w:t>
      </w:r>
    </w:p>
    <w:p w:rsidR="00A94D91" w:rsidRPr="002F4E0C" w:rsidRDefault="00A94D91" w:rsidP="00A94D91">
      <w:pPr>
        <w:spacing w:line="276" w:lineRule="auto"/>
        <w:ind w:firstLine="692"/>
        <w:jc w:val="left"/>
        <w:rPr>
          <w:rFonts w:ascii="Arial" w:hAnsi="Arial" w:cs="Arial"/>
          <w:szCs w:val="20"/>
        </w:rPr>
      </w:pPr>
      <w:r w:rsidRPr="002F4E0C">
        <w:rPr>
          <w:rFonts w:ascii="Arial" w:hAnsi="Arial" w:cs="Arial"/>
          <w:szCs w:val="20"/>
        </w:rPr>
        <w:t>Kontakt:</w:t>
      </w:r>
      <w:r w:rsidRPr="002F4E0C">
        <w:rPr>
          <w:rFonts w:ascii="Arial" w:hAnsi="Arial" w:cs="Arial"/>
          <w:szCs w:val="20"/>
        </w:rPr>
        <w:tab/>
      </w:r>
      <w:r w:rsidRPr="002F4E0C">
        <w:rPr>
          <w:rFonts w:ascii="Arial" w:hAnsi="Arial" w:cs="Arial"/>
          <w:szCs w:val="20"/>
        </w:rPr>
        <w:tab/>
        <w:t xml:space="preserve">Ing. Michal </w:t>
      </w:r>
      <w:proofErr w:type="spellStart"/>
      <w:r w:rsidRPr="002F4E0C">
        <w:rPr>
          <w:rFonts w:ascii="Arial" w:hAnsi="Arial" w:cs="Arial"/>
          <w:szCs w:val="20"/>
        </w:rPr>
        <w:t>Čarvaš</w:t>
      </w:r>
      <w:proofErr w:type="spellEnd"/>
      <w:r w:rsidRPr="002F4E0C">
        <w:rPr>
          <w:rFonts w:ascii="Arial" w:hAnsi="Arial" w:cs="Arial"/>
          <w:szCs w:val="20"/>
        </w:rPr>
        <w:t>, MBA</w:t>
      </w:r>
    </w:p>
    <w:p w:rsidR="00A94D91" w:rsidRPr="002F4E0C" w:rsidRDefault="00A94D91" w:rsidP="00A94D91">
      <w:pPr>
        <w:spacing w:line="276" w:lineRule="auto"/>
        <w:ind w:firstLine="692"/>
        <w:jc w:val="left"/>
        <w:rPr>
          <w:rFonts w:ascii="Arial" w:hAnsi="Arial" w:cs="Arial"/>
          <w:szCs w:val="20"/>
        </w:rPr>
      </w:pPr>
      <w:r w:rsidRPr="002F4E0C">
        <w:rPr>
          <w:rFonts w:ascii="Arial" w:hAnsi="Arial" w:cs="Arial"/>
          <w:szCs w:val="20"/>
        </w:rPr>
        <w:t>Tel:</w:t>
      </w:r>
      <w:r w:rsidRPr="002F4E0C">
        <w:rPr>
          <w:rFonts w:ascii="Arial" w:hAnsi="Arial" w:cs="Arial"/>
          <w:szCs w:val="20"/>
        </w:rPr>
        <w:tab/>
      </w:r>
      <w:r w:rsidRPr="002F4E0C">
        <w:rPr>
          <w:rFonts w:ascii="Arial" w:hAnsi="Arial" w:cs="Arial"/>
          <w:szCs w:val="20"/>
        </w:rPr>
        <w:tab/>
      </w:r>
      <w:r w:rsidRPr="002F4E0C">
        <w:rPr>
          <w:rFonts w:ascii="Arial" w:hAnsi="Arial" w:cs="Arial"/>
          <w:szCs w:val="20"/>
        </w:rPr>
        <w:tab/>
        <w:t>+420 388 600 281</w:t>
      </w:r>
    </w:p>
    <w:p w:rsidR="00A94D91" w:rsidRPr="002F4E0C" w:rsidRDefault="00A94D91" w:rsidP="00A94D91">
      <w:pPr>
        <w:spacing w:after="120" w:line="276" w:lineRule="auto"/>
        <w:ind w:firstLine="692"/>
        <w:jc w:val="left"/>
        <w:rPr>
          <w:rFonts w:ascii="Arial" w:hAnsi="Arial" w:cs="Arial"/>
          <w:szCs w:val="20"/>
        </w:rPr>
      </w:pPr>
      <w:r w:rsidRPr="002F4E0C">
        <w:rPr>
          <w:rFonts w:ascii="Arial" w:hAnsi="Arial" w:cs="Arial"/>
          <w:szCs w:val="20"/>
        </w:rPr>
        <w:t xml:space="preserve">E-mail: </w:t>
      </w:r>
      <w:r w:rsidRPr="002F4E0C">
        <w:rPr>
          <w:rFonts w:ascii="Arial" w:hAnsi="Arial" w:cs="Arial"/>
          <w:szCs w:val="20"/>
        </w:rPr>
        <w:tab/>
      </w:r>
      <w:r w:rsidRPr="002F4E0C">
        <w:rPr>
          <w:rFonts w:ascii="Arial" w:hAnsi="Arial" w:cs="Arial"/>
          <w:szCs w:val="20"/>
        </w:rPr>
        <w:tab/>
      </w:r>
      <w:r w:rsidRPr="002F4E0C">
        <w:rPr>
          <w:rFonts w:ascii="Arial" w:hAnsi="Arial" w:cs="Arial"/>
          <w:szCs w:val="20"/>
        </w:rPr>
        <w:tab/>
      </w:r>
      <w:hyperlink r:id="rId21" w:tgtFrame="_blank" w:history="1">
        <w:r w:rsidRPr="00693273">
          <w:rPr>
            <w:rFonts w:ascii="Arial" w:hAnsi="Arial" w:cs="Arial"/>
            <w:szCs w:val="20"/>
          </w:rPr>
          <w:t>reditel@nempt.cz</w:t>
        </w:r>
      </w:hyperlink>
    </w:p>
    <w:p w:rsidR="00A94D91" w:rsidRPr="002F4E0C" w:rsidRDefault="00A94D91" w:rsidP="00A94D91">
      <w:pPr>
        <w:spacing w:line="276" w:lineRule="auto"/>
        <w:ind w:firstLine="708"/>
        <w:rPr>
          <w:rFonts w:ascii="Arial" w:hAnsi="Arial" w:cs="Arial"/>
          <w:b/>
          <w:szCs w:val="20"/>
        </w:rPr>
      </w:pPr>
      <w:r w:rsidRPr="002F4E0C">
        <w:rPr>
          <w:rFonts w:ascii="Arial" w:hAnsi="Arial" w:cs="Arial"/>
          <w:b/>
          <w:szCs w:val="20"/>
        </w:rPr>
        <w:t>Nemocnice Tábor, a.s.</w:t>
      </w:r>
    </w:p>
    <w:p w:rsidR="00A94D91" w:rsidRPr="002F4E0C" w:rsidRDefault="00A94D91" w:rsidP="00A94D91">
      <w:pPr>
        <w:spacing w:line="276" w:lineRule="auto"/>
        <w:ind w:firstLine="692"/>
        <w:jc w:val="left"/>
        <w:rPr>
          <w:rFonts w:ascii="Arial" w:hAnsi="Arial" w:cs="Arial"/>
          <w:szCs w:val="20"/>
        </w:rPr>
      </w:pPr>
      <w:r w:rsidRPr="002F4E0C">
        <w:rPr>
          <w:rFonts w:ascii="Arial" w:hAnsi="Arial" w:cs="Arial"/>
          <w:szCs w:val="20"/>
        </w:rPr>
        <w:t>Kontakt:</w:t>
      </w:r>
      <w:r w:rsidRPr="002F4E0C">
        <w:rPr>
          <w:rFonts w:ascii="Arial" w:hAnsi="Arial" w:cs="Arial"/>
          <w:szCs w:val="20"/>
        </w:rPr>
        <w:tab/>
      </w:r>
      <w:r w:rsidRPr="002F4E0C">
        <w:rPr>
          <w:rFonts w:ascii="Arial" w:hAnsi="Arial" w:cs="Arial"/>
          <w:szCs w:val="20"/>
        </w:rPr>
        <w:tab/>
        <w:t>Ing. Miroslav Kubeš, MBA</w:t>
      </w:r>
    </w:p>
    <w:p w:rsidR="00A94D91" w:rsidRPr="002F4E0C" w:rsidRDefault="00A94D91" w:rsidP="00A94D91">
      <w:pPr>
        <w:spacing w:line="276" w:lineRule="auto"/>
        <w:ind w:firstLine="692"/>
        <w:jc w:val="left"/>
        <w:rPr>
          <w:rFonts w:ascii="Arial" w:hAnsi="Arial" w:cs="Arial"/>
          <w:szCs w:val="20"/>
        </w:rPr>
      </w:pPr>
      <w:r w:rsidRPr="002F4E0C">
        <w:rPr>
          <w:rFonts w:ascii="Arial" w:hAnsi="Arial" w:cs="Arial"/>
          <w:szCs w:val="20"/>
        </w:rPr>
        <w:t>Tel:</w:t>
      </w:r>
      <w:r w:rsidRPr="002F4E0C">
        <w:rPr>
          <w:rFonts w:ascii="Arial" w:hAnsi="Arial" w:cs="Arial"/>
          <w:szCs w:val="20"/>
        </w:rPr>
        <w:tab/>
      </w:r>
      <w:r w:rsidRPr="002F4E0C">
        <w:rPr>
          <w:rFonts w:ascii="Arial" w:hAnsi="Arial" w:cs="Arial"/>
          <w:szCs w:val="20"/>
        </w:rPr>
        <w:tab/>
      </w:r>
      <w:r w:rsidRPr="002F4E0C">
        <w:rPr>
          <w:rFonts w:ascii="Arial" w:hAnsi="Arial" w:cs="Arial"/>
          <w:szCs w:val="20"/>
        </w:rPr>
        <w:tab/>
        <w:t>+420 381 608 020</w:t>
      </w:r>
    </w:p>
    <w:p w:rsidR="00A94D91" w:rsidRPr="002F4E0C" w:rsidRDefault="00A94D91" w:rsidP="00A94D91">
      <w:pPr>
        <w:spacing w:after="120" w:line="276" w:lineRule="auto"/>
        <w:ind w:firstLine="692"/>
        <w:jc w:val="left"/>
        <w:rPr>
          <w:rFonts w:ascii="Arial" w:hAnsi="Arial" w:cs="Arial"/>
          <w:szCs w:val="20"/>
        </w:rPr>
      </w:pPr>
      <w:r w:rsidRPr="002F4E0C">
        <w:rPr>
          <w:rFonts w:ascii="Arial" w:hAnsi="Arial" w:cs="Arial"/>
          <w:szCs w:val="20"/>
        </w:rPr>
        <w:t xml:space="preserve">E-mail: </w:t>
      </w:r>
      <w:r w:rsidRPr="002F4E0C">
        <w:rPr>
          <w:rFonts w:ascii="Arial" w:hAnsi="Arial" w:cs="Arial"/>
          <w:szCs w:val="20"/>
        </w:rPr>
        <w:tab/>
      </w:r>
      <w:r w:rsidRPr="002F4E0C">
        <w:rPr>
          <w:rFonts w:ascii="Arial" w:hAnsi="Arial" w:cs="Arial"/>
          <w:szCs w:val="20"/>
        </w:rPr>
        <w:tab/>
      </w:r>
      <w:r w:rsidRPr="002F4E0C">
        <w:rPr>
          <w:rFonts w:ascii="Arial" w:hAnsi="Arial" w:cs="Arial"/>
          <w:szCs w:val="20"/>
        </w:rPr>
        <w:tab/>
      </w:r>
      <w:hyperlink r:id="rId22" w:history="1">
        <w:r w:rsidRPr="002F4E0C">
          <w:rPr>
            <w:rFonts w:ascii="Arial" w:hAnsi="Arial" w:cs="Arial"/>
            <w:szCs w:val="20"/>
          </w:rPr>
          <w:t>miroslav.kubes@nemta.cz</w:t>
        </w:r>
      </w:hyperlink>
      <w:r w:rsidRPr="002F4E0C">
        <w:rPr>
          <w:rFonts w:ascii="Arial" w:hAnsi="Arial" w:cs="Arial"/>
          <w:szCs w:val="20"/>
        </w:rPr>
        <w:t xml:space="preserve"> </w:t>
      </w:r>
    </w:p>
    <w:p w:rsidR="006D42E2" w:rsidRDefault="006D42E2" w:rsidP="006D42E2">
      <w:pPr>
        <w:spacing w:line="276" w:lineRule="auto"/>
        <w:jc w:val="left"/>
        <w:rPr>
          <w:rFonts w:ascii="Arial" w:hAnsi="Arial" w:cs="Arial"/>
          <w:szCs w:val="20"/>
        </w:rPr>
      </w:pPr>
    </w:p>
    <w:p w:rsidR="006D42E2" w:rsidRPr="009342BE" w:rsidRDefault="006D42E2" w:rsidP="009342BE">
      <w:pPr>
        <w:spacing w:line="276" w:lineRule="auto"/>
        <w:jc w:val="left"/>
        <w:rPr>
          <w:rFonts w:ascii="Arial" w:hAnsi="Arial" w:cs="Arial"/>
          <w:b/>
          <w:szCs w:val="20"/>
          <w:u w:val="single"/>
        </w:rPr>
      </w:pPr>
    </w:p>
    <w:p w:rsidR="00C24555" w:rsidRPr="00FB3B87" w:rsidRDefault="00C24555" w:rsidP="00F67F44">
      <w:pPr>
        <w:spacing w:after="120" w:line="276" w:lineRule="auto"/>
        <w:jc w:val="center"/>
        <w:rPr>
          <w:rFonts w:ascii="Arial" w:hAnsi="Arial" w:cs="Arial"/>
          <w:bCs/>
          <w:szCs w:val="20"/>
        </w:rPr>
      </w:pPr>
    </w:p>
    <w:p w:rsidR="00D953DE" w:rsidRPr="00502F9D" w:rsidRDefault="00D953DE" w:rsidP="00F80B1E">
      <w:pPr>
        <w:spacing w:line="276" w:lineRule="auto"/>
        <w:rPr>
          <w:rFonts w:ascii="Arial" w:hAnsi="Arial" w:cs="Arial"/>
          <w:szCs w:val="20"/>
        </w:rPr>
      </w:pPr>
    </w:p>
    <w:sectPr w:rsidR="00D953DE" w:rsidRPr="00502F9D" w:rsidSect="00594250">
      <w:footerReference w:type="default" r:id="rId23"/>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D35278" w16cex:dateUtc="2024-10-22T15:15:00Z"/>
  <w16cex:commentExtensible w16cex:durableId="6929CC59" w16cex:dateUtc="2024-10-22T15:37:00Z"/>
  <w16cex:commentExtensible w16cex:durableId="039E7BD9" w16cex:dateUtc="2024-10-23T15:52:00Z"/>
  <w16cex:commentExtensible w16cex:durableId="04C7DE73" w16cex:dateUtc="2024-10-23T15:54:00Z"/>
  <w16cex:commentExtensible w16cex:durableId="0F3F0D44" w16cex:dateUtc="2024-10-24T09:14:00Z"/>
  <w16cex:commentExtensible w16cex:durableId="1DF3CB75" w16cex:dateUtc="2024-10-24T09:15:00Z"/>
  <w16cex:commentExtensible w16cex:durableId="175A38CC" w16cex:dateUtc="2024-10-24T0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42C" w:rsidRDefault="008C542C">
      <w:r>
        <w:separator/>
      </w:r>
    </w:p>
  </w:endnote>
  <w:endnote w:type="continuationSeparator" w:id="0">
    <w:p w:rsidR="008C542C" w:rsidRDefault="008C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25735"/>
      <w:docPartObj>
        <w:docPartGallery w:val="Page Numbers (Bottom of Page)"/>
        <w:docPartUnique/>
      </w:docPartObj>
    </w:sdtPr>
    <w:sdtEndPr>
      <w:rPr>
        <w:sz w:val="18"/>
        <w:szCs w:val="18"/>
      </w:rPr>
    </w:sdtEndPr>
    <w:sdtContent>
      <w:sdt>
        <w:sdtPr>
          <w:rPr>
            <w:sz w:val="18"/>
            <w:szCs w:val="18"/>
          </w:rPr>
          <w:id w:val="37899295"/>
          <w:docPartObj>
            <w:docPartGallery w:val="Page Numbers (Top of Page)"/>
            <w:docPartUnique/>
          </w:docPartObj>
        </w:sdtPr>
        <w:sdtEndPr/>
        <w:sdtContent>
          <w:p w:rsidR="008C542C" w:rsidRPr="00962C17" w:rsidRDefault="008C542C" w:rsidP="00942647">
            <w:pPr>
              <w:pStyle w:val="Zpat"/>
              <w:rPr>
                <w:sz w:val="18"/>
                <w:szCs w:val="18"/>
              </w:rPr>
            </w:pPr>
            <w:r>
              <w:rPr>
                <w:sz w:val="18"/>
                <w:szCs w:val="18"/>
              </w:rPr>
              <w:t>Dokument: RKS_JIH</w:t>
            </w:r>
            <w:r w:rsidRPr="00962C17">
              <w:rPr>
                <w:sz w:val="18"/>
                <w:szCs w:val="18"/>
              </w:rPr>
              <w:t>_SZM_KONSI_ZUM</w:t>
            </w:r>
            <w:r w:rsidRPr="00962C17">
              <w:rPr>
                <w:sz w:val="18"/>
                <w:szCs w:val="18"/>
              </w:rPr>
              <w:tab/>
            </w:r>
            <w:r w:rsidRPr="00962C17">
              <w:rPr>
                <w:sz w:val="18"/>
                <w:szCs w:val="18"/>
              </w:rPr>
              <w:tab/>
              <w:t xml:space="preserve">Stránka </w:t>
            </w:r>
            <w:r w:rsidRPr="00962C17">
              <w:rPr>
                <w:b/>
                <w:sz w:val="18"/>
                <w:szCs w:val="18"/>
              </w:rPr>
              <w:fldChar w:fldCharType="begin"/>
            </w:r>
            <w:r w:rsidRPr="00962C17">
              <w:rPr>
                <w:b/>
                <w:sz w:val="18"/>
                <w:szCs w:val="18"/>
              </w:rPr>
              <w:instrText>PAGE</w:instrText>
            </w:r>
            <w:r w:rsidRPr="00962C17">
              <w:rPr>
                <w:b/>
                <w:sz w:val="18"/>
                <w:szCs w:val="18"/>
              </w:rPr>
              <w:fldChar w:fldCharType="separate"/>
            </w:r>
            <w:r>
              <w:rPr>
                <w:b/>
                <w:noProof/>
                <w:sz w:val="18"/>
                <w:szCs w:val="18"/>
              </w:rPr>
              <w:t>24</w:t>
            </w:r>
            <w:r w:rsidRPr="00962C17">
              <w:rPr>
                <w:b/>
                <w:sz w:val="18"/>
                <w:szCs w:val="18"/>
              </w:rPr>
              <w:fldChar w:fldCharType="end"/>
            </w:r>
            <w:r w:rsidRPr="00962C17">
              <w:rPr>
                <w:sz w:val="18"/>
                <w:szCs w:val="18"/>
              </w:rPr>
              <w:t xml:space="preserve"> z </w:t>
            </w:r>
            <w:r w:rsidRPr="00962C17">
              <w:rPr>
                <w:b/>
                <w:sz w:val="18"/>
                <w:szCs w:val="18"/>
              </w:rPr>
              <w:fldChar w:fldCharType="begin"/>
            </w:r>
            <w:r w:rsidRPr="00962C17">
              <w:rPr>
                <w:b/>
                <w:sz w:val="18"/>
                <w:szCs w:val="18"/>
              </w:rPr>
              <w:instrText>NUMPAGES</w:instrText>
            </w:r>
            <w:r w:rsidRPr="00962C17">
              <w:rPr>
                <w:b/>
                <w:sz w:val="18"/>
                <w:szCs w:val="18"/>
              </w:rPr>
              <w:fldChar w:fldCharType="separate"/>
            </w:r>
            <w:r>
              <w:rPr>
                <w:b/>
                <w:noProof/>
                <w:sz w:val="18"/>
                <w:szCs w:val="18"/>
              </w:rPr>
              <w:t>24</w:t>
            </w:r>
            <w:r w:rsidRPr="00962C17">
              <w:rPr>
                <w:b/>
                <w:sz w:val="18"/>
                <w:szCs w:val="18"/>
              </w:rPr>
              <w:fldChar w:fldCharType="end"/>
            </w:r>
          </w:p>
        </w:sdtContent>
      </w:sdt>
    </w:sdtContent>
  </w:sdt>
  <w:p w:rsidR="008C542C" w:rsidRPr="00962C17" w:rsidRDefault="008C542C" w:rsidP="005A2D4A">
    <w:pPr>
      <w:pStyle w:val="Zpat"/>
      <w:rPr>
        <w:i/>
        <w:sz w:val="18"/>
        <w:szCs w:val="18"/>
      </w:rPr>
    </w:pPr>
    <w:r>
      <w:rPr>
        <w:i/>
        <w:sz w:val="18"/>
        <w:szCs w:val="18"/>
      </w:rPr>
      <w:t>verze: 02_11/2024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42C" w:rsidRDefault="008C542C">
      <w:r>
        <w:separator/>
      </w:r>
    </w:p>
  </w:footnote>
  <w:footnote w:type="continuationSeparator" w:id="0">
    <w:p w:rsidR="008C542C" w:rsidRDefault="008C5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84E"/>
    <w:multiLevelType w:val="hybridMultilevel"/>
    <w:tmpl w:val="21C25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E22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883244"/>
    <w:multiLevelType w:val="multilevel"/>
    <w:tmpl w:val="EA8EE19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747548"/>
    <w:multiLevelType w:val="hybridMultilevel"/>
    <w:tmpl w:val="2B549C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7B5BA4"/>
    <w:multiLevelType w:val="multilevel"/>
    <w:tmpl w:val="172C6B02"/>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1B484B"/>
    <w:multiLevelType w:val="multilevel"/>
    <w:tmpl w:val="BEF68BA8"/>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770AD4"/>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9" w15:restartNumberingAfterBreak="0">
    <w:nsid w:val="25514B72"/>
    <w:multiLevelType w:val="hybridMultilevel"/>
    <w:tmpl w:val="3CEE029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29A42875"/>
    <w:multiLevelType w:val="hybridMultilevel"/>
    <w:tmpl w:val="F1E0CE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4B873B70"/>
    <w:multiLevelType w:val="multilevel"/>
    <w:tmpl w:val="24A670F4"/>
    <w:lvl w:ilvl="0">
      <w:start w:val="1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6" w15:restartNumberingAfterBreak="0">
    <w:nsid w:val="5517171D"/>
    <w:multiLevelType w:val="hybridMultilevel"/>
    <w:tmpl w:val="0812EFB4"/>
    <w:lvl w:ilvl="0" w:tplc="5B5C72BC">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C2267F"/>
    <w:multiLevelType w:val="hybridMultilevel"/>
    <w:tmpl w:val="1C1A5D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9" w15:restartNumberingAfterBreak="0">
    <w:nsid w:val="5C21286D"/>
    <w:multiLevelType w:val="multilevel"/>
    <w:tmpl w:val="F2CAEA6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4B5D6A"/>
    <w:multiLevelType w:val="multilevel"/>
    <w:tmpl w:val="D88E6894"/>
    <w:lvl w:ilvl="0">
      <w:start w:val="1"/>
      <w:numFmt w:val="upperRoma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70DD2378"/>
    <w:multiLevelType w:val="hybridMultilevel"/>
    <w:tmpl w:val="9D12348A"/>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2"/>
  </w:num>
  <w:num w:numId="3">
    <w:abstractNumId w:val="19"/>
  </w:num>
  <w:num w:numId="4">
    <w:abstractNumId w:val="4"/>
  </w:num>
  <w:num w:numId="5">
    <w:abstractNumId w:val="15"/>
  </w:num>
  <w:num w:numId="6">
    <w:abstractNumId w:val="18"/>
  </w:num>
  <w:num w:numId="7">
    <w:abstractNumId w:val="11"/>
  </w:num>
  <w:num w:numId="8">
    <w:abstractNumId w:val="2"/>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1"/>
  </w:num>
  <w:num w:numId="12">
    <w:abstractNumId w:val="20"/>
  </w:num>
  <w:num w:numId="13">
    <w:abstractNumId w:val="6"/>
  </w:num>
  <w:num w:numId="14">
    <w:abstractNumId w:val="8"/>
  </w:num>
  <w:num w:numId="15">
    <w:abstractNumId w:val="10"/>
  </w:num>
  <w:num w:numId="16">
    <w:abstractNumId w:val="16"/>
  </w:num>
  <w:num w:numId="17">
    <w:abstractNumId w:val="13"/>
  </w:num>
  <w:num w:numId="18">
    <w:abstractNumId w:val="14"/>
  </w:num>
  <w:num w:numId="19">
    <w:abstractNumId w:val="17"/>
  </w:num>
  <w:num w:numId="20">
    <w:abstractNumId w:val="9"/>
  </w:num>
  <w:num w:numId="21">
    <w:abstractNumId w:val="1"/>
  </w:num>
  <w:num w:numId="22">
    <w:abstractNumId w:val="7"/>
  </w:num>
  <w:num w:numId="23">
    <w:abstractNumId w:val="5"/>
  </w:num>
  <w:num w:numId="24">
    <w:abstractNumId w:val="3"/>
  </w:num>
  <w:num w:numId="25">
    <w:abstractNumId w:val="0"/>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820"/>
    <w:rsid w:val="0000209F"/>
    <w:rsid w:val="00004BDD"/>
    <w:rsid w:val="00013E5B"/>
    <w:rsid w:val="000150C9"/>
    <w:rsid w:val="000211D5"/>
    <w:rsid w:val="00025B55"/>
    <w:rsid w:val="00030A36"/>
    <w:rsid w:val="00032A8D"/>
    <w:rsid w:val="000417C8"/>
    <w:rsid w:val="00042C99"/>
    <w:rsid w:val="00045CF5"/>
    <w:rsid w:val="00046827"/>
    <w:rsid w:val="00046CEE"/>
    <w:rsid w:val="00055E6B"/>
    <w:rsid w:val="00061898"/>
    <w:rsid w:val="000632BA"/>
    <w:rsid w:val="00063CC5"/>
    <w:rsid w:val="000669CE"/>
    <w:rsid w:val="00070240"/>
    <w:rsid w:val="00074EF4"/>
    <w:rsid w:val="0008186D"/>
    <w:rsid w:val="00090C18"/>
    <w:rsid w:val="00091624"/>
    <w:rsid w:val="00093287"/>
    <w:rsid w:val="00094D28"/>
    <w:rsid w:val="00095312"/>
    <w:rsid w:val="00095ED2"/>
    <w:rsid w:val="000A43C0"/>
    <w:rsid w:val="000A4991"/>
    <w:rsid w:val="000B3E7F"/>
    <w:rsid w:val="000B59BA"/>
    <w:rsid w:val="000C1EAE"/>
    <w:rsid w:val="000C419A"/>
    <w:rsid w:val="000C4808"/>
    <w:rsid w:val="000C4914"/>
    <w:rsid w:val="000D0807"/>
    <w:rsid w:val="000D2A6A"/>
    <w:rsid w:val="000D544F"/>
    <w:rsid w:val="000D7759"/>
    <w:rsid w:val="000E62FD"/>
    <w:rsid w:val="000E7AC1"/>
    <w:rsid w:val="000E7E0A"/>
    <w:rsid w:val="000F07E8"/>
    <w:rsid w:val="000F123B"/>
    <w:rsid w:val="000F16EA"/>
    <w:rsid w:val="000F2FC6"/>
    <w:rsid w:val="000F3F0A"/>
    <w:rsid w:val="000F6155"/>
    <w:rsid w:val="001018E9"/>
    <w:rsid w:val="00103C7E"/>
    <w:rsid w:val="00105003"/>
    <w:rsid w:val="00110B89"/>
    <w:rsid w:val="0011178B"/>
    <w:rsid w:val="00113005"/>
    <w:rsid w:val="00114044"/>
    <w:rsid w:val="0011522E"/>
    <w:rsid w:val="001158E7"/>
    <w:rsid w:val="00116A0A"/>
    <w:rsid w:val="00117693"/>
    <w:rsid w:val="001210BB"/>
    <w:rsid w:val="00121E72"/>
    <w:rsid w:val="00125445"/>
    <w:rsid w:val="0012710F"/>
    <w:rsid w:val="00127A09"/>
    <w:rsid w:val="00131274"/>
    <w:rsid w:val="001315B9"/>
    <w:rsid w:val="00134796"/>
    <w:rsid w:val="00141738"/>
    <w:rsid w:val="00142BCD"/>
    <w:rsid w:val="00143251"/>
    <w:rsid w:val="00144B7C"/>
    <w:rsid w:val="0014524C"/>
    <w:rsid w:val="001452CB"/>
    <w:rsid w:val="0014580E"/>
    <w:rsid w:val="00145C59"/>
    <w:rsid w:val="00154B25"/>
    <w:rsid w:val="001552F7"/>
    <w:rsid w:val="00155567"/>
    <w:rsid w:val="00155709"/>
    <w:rsid w:val="0016588B"/>
    <w:rsid w:val="00170388"/>
    <w:rsid w:val="00170629"/>
    <w:rsid w:val="00173E95"/>
    <w:rsid w:val="0018136F"/>
    <w:rsid w:val="0018239D"/>
    <w:rsid w:val="001837C4"/>
    <w:rsid w:val="0018566D"/>
    <w:rsid w:val="0018605A"/>
    <w:rsid w:val="00190E26"/>
    <w:rsid w:val="001A04AC"/>
    <w:rsid w:val="001A0684"/>
    <w:rsid w:val="001A0754"/>
    <w:rsid w:val="001A1377"/>
    <w:rsid w:val="001A15DC"/>
    <w:rsid w:val="001A1DD8"/>
    <w:rsid w:val="001A2742"/>
    <w:rsid w:val="001A3088"/>
    <w:rsid w:val="001A332A"/>
    <w:rsid w:val="001A566F"/>
    <w:rsid w:val="001A750C"/>
    <w:rsid w:val="001B32F8"/>
    <w:rsid w:val="001B4D77"/>
    <w:rsid w:val="001C0539"/>
    <w:rsid w:val="001C05F7"/>
    <w:rsid w:val="001C4832"/>
    <w:rsid w:val="001C4A99"/>
    <w:rsid w:val="001C55A5"/>
    <w:rsid w:val="001C67AE"/>
    <w:rsid w:val="001C6AAA"/>
    <w:rsid w:val="001D2F2A"/>
    <w:rsid w:val="001D3ADF"/>
    <w:rsid w:val="001D4375"/>
    <w:rsid w:val="001D78E6"/>
    <w:rsid w:val="001E05C7"/>
    <w:rsid w:val="001E1E7E"/>
    <w:rsid w:val="001E56C1"/>
    <w:rsid w:val="001E6F63"/>
    <w:rsid w:val="001F2266"/>
    <w:rsid w:val="001F3A26"/>
    <w:rsid w:val="001F405B"/>
    <w:rsid w:val="001F4B43"/>
    <w:rsid w:val="001F4ED9"/>
    <w:rsid w:val="001F5238"/>
    <w:rsid w:val="001F6478"/>
    <w:rsid w:val="001F6E20"/>
    <w:rsid w:val="001F77BD"/>
    <w:rsid w:val="001F7F69"/>
    <w:rsid w:val="00200365"/>
    <w:rsid w:val="00201240"/>
    <w:rsid w:val="00207BA0"/>
    <w:rsid w:val="00207E53"/>
    <w:rsid w:val="002145CB"/>
    <w:rsid w:val="00214EA2"/>
    <w:rsid w:val="002224A6"/>
    <w:rsid w:val="0023124B"/>
    <w:rsid w:val="00231496"/>
    <w:rsid w:val="002334A4"/>
    <w:rsid w:val="002378E0"/>
    <w:rsid w:val="00237BE0"/>
    <w:rsid w:val="00240FB2"/>
    <w:rsid w:val="002416AD"/>
    <w:rsid w:val="0024280E"/>
    <w:rsid w:val="00244B0B"/>
    <w:rsid w:val="00245205"/>
    <w:rsid w:val="002500B4"/>
    <w:rsid w:val="002542F8"/>
    <w:rsid w:val="00254CC4"/>
    <w:rsid w:val="002611D2"/>
    <w:rsid w:val="00266582"/>
    <w:rsid w:val="00266720"/>
    <w:rsid w:val="00267C65"/>
    <w:rsid w:val="00272D51"/>
    <w:rsid w:val="002738FC"/>
    <w:rsid w:val="00274924"/>
    <w:rsid w:val="00276A01"/>
    <w:rsid w:val="0027718E"/>
    <w:rsid w:val="00280B32"/>
    <w:rsid w:val="00283FA9"/>
    <w:rsid w:val="00287B6D"/>
    <w:rsid w:val="00292DAC"/>
    <w:rsid w:val="00293FA7"/>
    <w:rsid w:val="002A01DA"/>
    <w:rsid w:val="002A3365"/>
    <w:rsid w:val="002A3938"/>
    <w:rsid w:val="002A7DA3"/>
    <w:rsid w:val="002B10EF"/>
    <w:rsid w:val="002B178D"/>
    <w:rsid w:val="002B2AA3"/>
    <w:rsid w:val="002B6D2A"/>
    <w:rsid w:val="002B7E6E"/>
    <w:rsid w:val="002C0B75"/>
    <w:rsid w:val="002C3697"/>
    <w:rsid w:val="002D00E4"/>
    <w:rsid w:val="002D66C2"/>
    <w:rsid w:val="002D6B95"/>
    <w:rsid w:val="002E12C8"/>
    <w:rsid w:val="002E14AE"/>
    <w:rsid w:val="002E4170"/>
    <w:rsid w:val="002E4EC9"/>
    <w:rsid w:val="002E567E"/>
    <w:rsid w:val="002F15E0"/>
    <w:rsid w:val="002F2C8D"/>
    <w:rsid w:val="002F5D65"/>
    <w:rsid w:val="002F6A60"/>
    <w:rsid w:val="002F6CC1"/>
    <w:rsid w:val="002F70A9"/>
    <w:rsid w:val="00301927"/>
    <w:rsid w:val="00307DF6"/>
    <w:rsid w:val="0031574B"/>
    <w:rsid w:val="00315F3A"/>
    <w:rsid w:val="003222C2"/>
    <w:rsid w:val="0032386C"/>
    <w:rsid w:val="00326240"/>
    <w:rsid w:val="003324A7"/>
    <w:rsid w:val="00337013"/>
    <w:rsid w:val="00340A3F"/>
    <w:rsid w:val="00340B5A"/>
    <w:rsid w:val="00342F0D"/>
    <w:rsid w:val="003436DD"/>
    <w:rsid w:val="0034388C"/>
    <w:rsid w:val="003439E3"/>
    <w:rsid w:val="00343C4E"/>
    <w:rsid w:val="00343FE9"/>
    <w:rsid w:val="0034557A"/>
    <w:rsid w:val="00347052"/>
    <w:rsid w:val="00347154"/>
    <w:rsid w:val="00351168"/>
    <w:rsid w:val="0035124E"/>
    <w:rsid w:val="00355A65"/>
    <w:rsid w:val="00357DC9"/>
    <w:rsid w:val="0036249F"/>
    <w:rsid w:val="00362B3A"/>
    <w:rsid w:val="00364F4D"/>
    <w:rsid w:val="003650BF"/>
    <w:rsid w:val="003662A3"/>
    <w:rsid w:val="0036665C"/>
    <w:rsid w:val="00371FE5"/>
    <w:rsid w:val="00374622"/>
    <w:rsid w:val="00381BBB"/>
    <w:rsid w:val="00382352"/>
    <w:rsid w:val="003826BD"/>
    <w:rsid w:val="00385125"/>
    <w:rsid w:val="00386132"/>
    <w:rsid w:val="0038772C"/>
    <w:rsid w:val="0039279A"/>
    <w:rsid w:val="00392DB2"/>
    <w:rsid w:val="00396CBA"/>
    <w:rsid w:val="0039720F"/>
    <w:rsid w:val="003A3820"/>
    <w:rsid w:val="003A4BBC"/>
    <w:rsid w:val="003A5E50"/>
    <w:rsid w:val="003A77BE"/>
    <w:rsid w:val="003B1743"/>
    <w:rsid w:val="003C59B2"/>
    <w:rsid w:val="003C7942"/>
    <w:rsid w:val="003D0ECA"/>
    <w:rsid w:val="003D235C"/>
    <w:rsid w:val="003D407C"/>
    <w:rsid w:val="003D49A2"/>
    <w:rsid w:val="003D4F70"/>
    <w:rsid w:val="003D63A2"/>
    <w:rsid w:val="003E2DE5"/>
    <w:rsid w:val="003E3399"/>
    <w:rsid w:val="003E4CA9"/>
    <w:rsid w:val="003E56FE"/>
    <w:rsid w:val="003E5D57"/>
    <w:rsid w:val="003E6A17"/>
    <w:rsid w:val="003E6D03"/>
    <w:rsid w:val="003F320B"/>
    <w:rsid w:val="003F364D"/>
    <w:rsid w:val="003F5859"/>
    <w:rsid w:val="004056B4"/>
    <w:rsid w:val="004102E7"/>
    <w:rsid w:val="004103ED"/>
    <w:rsid w:val="00412C32"/>
    <w:rsid w:val="00416E86"/>
    <w:rsid w:val="0042189E"/>
    <w:rsid w:val="00423824"/>
    <w:rsid w:val="00442FC7"/>
    <w:rsid w:val="00451858"/>
    <w:rsid w:val="00453DF6"/>
    <w:rsid w:val="0045590E"/>
    <w:rsid w:val="004565DA"/>
    <w:rsid w:val="004577B9"/>
    <w:rsid w:val="0046387B"/>
    <w:rsid w:val="00465CE8"/>
    <w:rsid w:val="00465D24"/>
    <w:rsid w:val="004701B9"/>
    <w:rsid w:val="00473193"/>
    <w:rsid w:val="00474950"/>
    <w:rsid w:val="00474EA9"/>
    <w:rsid w:val="0047641D"/>
    <w:rsid w:val="004805DC"/>
    <w:rsid w:val="0048085F"/>
    <w:rsid w:val="00482378"/>
    <w:rsid w:val="00485C54"/>
    <w:rsid w:val="00486359"/>
    <w:rsid w:val="00487CC2"/>
    <w:rsid w:val="004910FF"/>
    <w:rsid w:val="004952C8"/>
    <w:rsid w:val="00497573"/>
    <w:rsid w:val="004A0E37"/>
    <w:rsid w:val="004A151C"/>
    <w:rsid w:val="004A415A"/>
    <w:rsid w:val="004A6B2F"/>
    <w:rsid w:val="004B04D2"/>
    <w:rsid w:val="004B54F7"/>
    <w:rsid w:val="004C5AC3"/>
    <w:rsid w:val="004D4FE3"/>
    <w:rsid w:val="004E125A"/>
    <w:rsid w:val="004E34E3"/>
    <w:rsid w:val="004E3707"/>
    <w:rsid w:val="004E3846"/>
    <w:rsid w:val="004E3AF2"/>
    <w:rsid w:val="004E794B"/>
    <w:rsid w:val="004F0018"/>
    <w:rsid w:val="004F0EB2"/>
    <w:rsid w:val="004F1DA9"/>
    <w:rsid w:val="004F45D8"/>
    <w:rsid w:val="004F6C16"/>
    <w:rsid w:val="004F6EDA"/>
    <w:rsid w:val="004F6FC4"/>
    <w:rsid w:val="004F72A0"/>
    <w:rsid w:val="004F7D4C"/>
    <w:rsid w:val="0050064B"/>
    <w:rsid w:val="0050271D"/>
    <w:rsid w:val="00502877"/>
    <w:rsid w:val="00502F9D"/>
    <w:rsid w:val="00506DBD"/>
    <w:rsid w:val="0050796E"/>
    <w:rsid w:val="0051002E"/>
    <w:rsid w:val="00511A1F"/>
    <w:rsid w:val="00512F6E"/>
    <w:rsid w:val="00514591"/>
    <w:rsid w:val="005152D0"/>
    <w:rsid w:val="0051799A"/>
    <w:rsid w:val="00522305"/>
    <w:rsid w:val="0052549A"/>
    <w:rsid w:val="005278A3"/>
    <w:rsid w:val="005278DE"/>
    <w:rsid w:val="00527EFC"/>
    <w:rsid w:val="00530F91"/>
    <w:rsid w:val="00540CD6"/>
    <w:rsid w:val="00542608"/>
    <w:rsid w:val="00543358"/>
    <w:rsid w:val="0055400F"/>
    <w:rsid w:val="00554336"/>
    <w:rsid w:val="00560353"/>
    <w:rsid w:val="00562C61"/>
    <w:rsid w:val="00564612"/>
    <w:rsid w:val="005729DF"/>
    <w:rsid w:val="005753BF"/>
    <w:rsid w:val="005776CA"/>
    <w:rsid w:val="00580FDB"/>
    <w:rsid w:val="00581D1E"/>
    <w:rsid w:val="00583E99"/>
    <w:rsid w:val="00584D3A"/>
    <w:rsid w:val="0058527B"/>
    <w:rsid w:val="00592103"/>
    <w:rsid w:val="00593FE9"/>
    <w:rsid w:val="005941C9"/>
    <w:rsid w:val="00594250"/>
    <w:rsid w:val="00594C5A"/>
    <w:rsid w:val="005969E0"/>
    <w:rsid w:val="00596FE3"/>
    <w:rsid w:val="005A1F3B"/>
    <w:rsid w:val="005A2D4A"/>
    <w:rsid w:val="005A539A"/>
    <w:rsid w:val="005A5A55"/>
    <w:rsid w:val="005A7FE4"/>
    <w:rsid w:val="005B0690"/>
    <w:rsid w:val="005B1699"/>
    <w:rsid w:val="005B7ADD"/>
    <w:rsid w:val="005C20FD"/>
    <w:rsid w:val="005C2D46"/>
    <w:rsid w:val="005C614B"/>
    <w:rsid w:val="005C7B0E"/>
    <w:rsid w:val="005D2258"/>
    <w:rsid w:val="005D7643"/>
    <w:rsid w:val="005E059F"/>
    <w:rsid w:val="005E2B63"/>
    <w:rsid w:val="005E3DD1"/>
    <w:rsid w:val="005E77BB"/>
    <w:rsid w:val="005F24B1"/>
    <w:rsid w:val="005F25B1"/>
    <w:rsid w:val="005F6728"/>
    <w:rsid w:val="00601DF2"/>
    <w:rsid w:val="00602720"/>
    <w:rsid w:val="00602AAB"/>
    <w:rsid w:val="00604FD5"/>
    <w:rsid w:val="006072FA"/>
    <w:rsid w:val="006074BC"/>
    <w:rsid w:val="0061198E"/>
    <w:rsid w:val="0061278A"/>
    <w:rsid w:val="00615868"/>
    <w:rsid w:val="006170EC"/>
    <w:rsid w:val="0062130C"/>
    <w:rsid w:val="00621A2A"/>
    <w:rsid w:val="00621B4D"/>
    <w:rsid w:val="00622D9D"/>
    <w:rsid w:val="00624234"/>
    <w:rsid w:val="0062508E"/>
    <w:rsid w:val="006257D1"/>
    <w:rsid w:val="00635093"/>
    <w:rsid w:val="00635C3F"/>
    <w:rsid w:val="00636638"/>
    <w:rsid w:val="00642117"/>
    <w:rsid w:val="00646E33"/>
    <w:rsid w:val="0065297B"/>
    <w:rsid w:val="0065473F"/>
    <w:rsid w:val="006568CC"/>
    <w:rsid w:val="00660DE9"/>
    <w:rsid w:val="006610A3"/>
    <w:rsid w:val="006620D4"/>
    <w:rsid w:val="00666A03"/>
    <w:rsid w:val="00671C21"/>
    <w:rsid w:val="00673E93"/>
    <w:rsid w:val="0067420D"/>
    <w:rsid w:val="00687E1B"/>
    <w:rsid w:val="0069081B"/>
    <w:rsid w:val="00691270"/>
    <w:rsid w:val="006926AC"/>
    <w:rsid w:val="00696049"/>
    <w:rsid w:val="006977F1"/>
    <w:rsid w:val="00697D1A"/>
    <w:rsid w:val="006A1972"/>
    <w:rsid w:val="006B0900"/>
    <w:rsid w:val="006B2FE6"/>
    <w:rsid w:val="006B6549"/>
    <w:rsid w:val="006C091A"/>
    <w:rsid w:val="006C2136"/>
    <w:rsid w:val="006C3341"/>
    <w:rsid w:val="006D0460"/>
    <w:rsid w:val="006D1A8E"/>
    <w:rsid w:val="006D42E2"/>
    <w:rsid w:val="006D5149"/>
    <w:rsid w:val="006D69A3"/>
    <w:rsid w:val="006D6BDE"/>
    <w:rsid w:val="006E037C"/>
    <w:rsid w:val="006E558C"/>
    <w:rsid w:val="006E68B7"/>
    <w:rsid w:val="006F77CB"/>
    <w:rsid w:val="006F7E27"/>
    <w:rsid w:val="00701B55"/>
    <w:rsid w:val="0070309C"/>
    <w:rsid w:val="007036DA"/>
    <w:rsid w:val="007039D3"/>
    <w:rsid w:val="00703D27"/>
    <w:rsid w:val="007057D5"/>
    <w:rsid w:val="007074A9"/>
    <w:rsid w:val="0071068D"/>
    <w:rsid w:val="007109A2"/>
    <w:rsid w:val="00717004"/>
    <w:rsid w:val="00717D9B"/>
    <w:rsid w:val="007304A6"/>
    <w:rsid w:val="00735336"/>
    <w:rsid w:val="007353BD"/>
    <w:rsid w:val="007419F2"/>
    <w:rsid w:val="00745AF7"/>
    <w:rsid w:val="00745D22"/>
    <w:rsid w:val="00746AB8"/>
    <w:rsid w:val="007513F9"/>
    <w:rsid w:val="00753305"/>
    <w:rsid w:val="00761026"/>
    <w:rsid w:val="00764477"/>
    <w:rsid w:val="00764B50"/>
    <w:rsid w:val="00766C85"/>
    <w:rsid w:val="00773F3F"/>
    <w:rsid w:val="007816F3"/>
    <w:rsid w:val="00782068"/>
    <w:rsid w:val="007858EE"/>
    <w:rsid w:val="0078799B"/>
    <w:rsid w:val="0079402D"/>
    <w:rsid w:val="00794668"/>
    <w:rsid w:val="00795089"/>
    <w:rsid w:val="007955D5"/>
    <w:rsid w:val="0079743D"/>
    <w:rsid w:val="007A0669"/>
    <w:rsid w:val="007A0D17"/>
    <w:rsid w:val="007A3D62"/>
    <w:rsid w:val="007B60F4"/>
    <w:rsid w:val="007B64D8"/>
    <w:rsid w:val="007B6B07"/>
    <w:rsid w:val="007B707A"/>
    <w:rsid w:val="007C039A"/>
    <w:rsid w:val="007C3F39"/>
    <w:rsid w:val="007C5D26"/>
    <w:rsid w:val="007D3C35"/>
    <w:rsid w:val="007E1424"/>
    <w:rsid w:val="007E31BC"/>
    <w:rsid w:val="007E33F1"/>
    <w:rsid w:val="007E4008"/>
    <w:rsid w:val="007E55D9"/>
    <w:rsid w:val="007E6536"/>
    <w:rsid w:val="007E6D09"/>
    <w:rsid w:val="007F18FD"/>
    <w:rsid w:val="008010AC"/>
    <w:rsid w:val="00801DE0"/>
    <w:rsid w:val="00805179"/>
    <w:rsid w:val="008069A0"/>
    <w:rsid w:val="008079D4"/>
    <w:rsid w:val="00810C5A"/>
    <w:rsid w:val="00813D3F"/>
    <w:rsid w:val="00814D54"/>
    <w:rsid w:val="008227A8"/>
    <w:rsid w:val="00823DCF"/>
    <w:rsid w:val="00825CDB"/>
    <w:rsid w:val="0082671E"/>
    <w:rsid w:val="00832D58"/>
    <w:rsid w:val="00834694"/>
    <w:rsid w:val="00835BFE"/>
    <w:rsid w:val="00836FB6"/>
    <w:rsid w:val="00840AC2"/>
    <w:rsid w:val="00843CC6"/>
    <w:rsid w:val="00845958"/>
    <w:rsid w:val="00852572"/>
    <w:rsid w:val="00853EFC"/>
    <w:rsid w:val="00855480"/>
    <w:rsid w:val="008563EB"/>
    <w:rsid w:val="00857E2A"/>
    <w:rsid w:val="00861A79"/>
    <w:rsid w:val="00862303"/>
    <w:rsid w:val="0086250F"/>
    <w:rsid w:val="0086575B"/>
    <w:rsid w:val="008700BD"/>
    <w:rsid w:val="008732AE"/>
    <w:rsid w:val="0087468D"/>
    <w:rsid w:val="0087701D"/>
    <w:rsid w:val="0087794E"/>
    <w:rsid w:val="00886358"/>
    <w:rsid w:val="00886F12"/>
    <w:rsid w:val="008906A0"/>
    <w:rsid w:val="00892569"/>
    <w:rsid w:val="00895604"/>
    <w:rsid w:val="008A06A2"/>
    <w:rsid w:val="008A281F"/>
    <w:rsid w:val="008A329F"/>
    <w:rsid w:val="008A3878"/>
    <w:rsid w:val="008A4E25"/>
    <w:rsid w:val="008A62C4"/>
    <w:rsid w:val="008A68D0"/>
    <w:rsid w:val="008B038C"/>
    <w:rsid w:val="008B0ED5"/>
    <w:rsid w:val="008B5B5F"/>
    <w:rsid w:val="008C542C"/>
    <w:rsid w:val="008C7681"/>
    <w:rsid w:val="008D4CB4"/>
    <w:rsid w:val="008D57E4"/>
    <w:rsid w:val="008D62EF"/>
    <w:rsid w:val="008D6519"/>
    <w:rsid w:val="008D670C"/>
    <w:rsid w:val="008E30B6"/>
    <w:rsid w:val="008E3921"/>
    <w:rsid w:val="008E3F36"/>
    <w:rsid w:val="008E438E"/>
    <w:rsid w:val="008E6A06"/>
    <w:rsid w:val="008F09ED"/>
    <w:rsid w:val="008F1687"/>
    <w:rsid w:val="008F1E41"/>
    <w:rsid w:val="008F53FC"/>
    <w:rsid w:val="008F78D9"/>
    <w:rsid w:val="00902B1D"/>
    <w:rsid w:val="00906906"/>
    <w:rsid w:val="00920A8C"/>
    <w:rsid w:val="00920FD1"/>
    <w:rsid w:val="00922ED7"/>
    <w:rsid w:val="00923733"/>
    <w:rsid w:val="00930D3F"/>
    <w:rsid w:val="009325EA"/>
    <w:rsid w:val="009342BE"/>
    <w:rsid w:val="0093535F"/>
    <w:rsid w:val="0094177E"/>
    <w:rsid w:val="00942647"/>
    <w:rsid w:val="009432E1"/>
    <w:rsid w:val="009443A9"/>
    <w:rsid w:val="00946869"/>
    <w:rsid w:val="009518C7"/>
    <w:rsid w:val="009519E5"/>
    <w:rsid w:val="00951B4D"/>
    <w:rsid w:val="009572ED"/>
    <w:rsid w:val="00957FB6"/>
    <w:rsid w:val="009624E9"/>
    <w:rsid w:val="00962A81"/>
    <w:rsid w:val="00962C17"/>
    <w:rsid w:val="0096433B"/>
    <w:rsid w:val="00965082"/>
    <w:rsid w:val="009659F3"/>
    <w:rsid w:val="00974F8B"/>
    <w:rsid w:val="00976BE9"/>
    <w:rsid w:val="009808DB"/>
    <w:rsid w:val="009815B7"/>
    <w:rsid w:val="009816EE"/>
    <w:rsid w:val="0098297B"/>
    <w:rsid w:val="00983675"/>
    <w:rsid w:val="009866B3"/>
    <w:rsid w:val="00987672"/>
    <w:rsid w:val="00987AB5"/>
    <w:rsid w:val="00990EC2"/>
    <w:rsid w:val="0099179B"/>
    <w:rsid w:val="009920E9"/>
    <w:rsid w:val="00994DDB"/>
    <w:rsid w:val="009A4678"/>
    <w:rsid w:val="009A4E13"/>
    <w:rsid w:val="009A5A17"/>
    <w:rsid w:val="009A6185"/>
    <w:rsid w:val="009A71FB"/>
    <w:rsid w:val="009A77E6"/>
    <w:rsid w:val="009B3458"/>
    <w:rsid w:val="009B58F2"/>
    <w:rsid w:val="009B788A"/>
    <w:rsid w:val="009D3988"/>
    <w:rsid w:val="009D47DB"/>
    <w:rsid w:val="009D530D"/>
    <w:rsid w:val="009E0481"/>
    <w:rsid w:val="009E09C4"/>
    <w:rsid w:val="009E2C30"/>
    <w:rsid w:val="009E5BCE"/>
    <w:rsid w:val="009E7336"/>
    <w:rsid w:val="009F254C"/>
    <w:rsid w:val="009F257F"/>
    <w:rsid w:val="009F25A6"/>
    <w:rsid w:val="009F28C7"/>
    <w:rsid w:val="00A067D8"/>
    <w:rsid w:val="00A101EA"/>
    <w:rsid w:val="00A14B83"/>
    <w:rsid w:val="00A15A7F"/>
    <w:rsid w:val="00A16851"/>
    <w:rsid w:val="00A17583"/>
    <w:rsid w:val="00A17FBB"/>
    <w:rsid w:val="00A21793"/>
    <w:rsid w:val="00A2292A"/>
    <w:rsid w:val="00A23F4F"/>
    <w:rsid w:val="00A27897"/>
    <w:rsid w:val="00A30F1C"/>
    <w:rsid w:val="00A32163"/>
    <w:rsid w:val="00A33F7B"/>
    <w:rsid w:val="00A37786"/>
    <w:rsid w:val="00A37D46"/>
    <w:rsid w:val="00A45E95"/>
    <w:rsid w:val="00A46150"/>
    <w:rsid w:val="00A47DF9"/>
    <w:rsid w:val="00A53626"/>
    <w:rsid w:val="00A53C4C"/>
    <w:rsid w:val="00A53C70"/>
    <w:rsid w:val="00A55917"/>
    <w:rsid w:val="00A56163"/>
    <w:rsid w:val="00A57EE8"/>
    <w:rsid w:val="00A60BB5"/>
    <w:rsid w:val="00A613EA"/>
    <w:rsid w:val="00A61B1B"/>
    <w:rsid w:val="00A648D7"/>
    <w:rsid w:val="00A66F1E"/>
    <w:rsid w:val="00A7051F"/>
    <w:rsid w:val="00A72621"/>
    <w:rsid w:val="00A747E1"/>
    <w:rsid w:val="00A87EC9"/>
    <w:rsid w:val="00A902DB"/>
    <w:rsid w:val="00A917BB"/>
    <w:rsid w:val="00A91E2D"/>
    <w:rsid w:val="00A9350D"/>
    <w:rsid w:val="00A9448A"/>
    <w:rsid w:val="00A94D91"/>
    <w:rsid w:val="00A95A70"/>
    <w:rsid w:val="00A96125"/>
    <w:rsid w:val="00A9764A"/>
    <w:rsid w:val="00AA0C9D"/>
    <w:rsid w:val="00AA14C7"/>
    <w:rsid w:val="00AA698E"/>
    <w:rsid w:val="00AA7555"/>
    <w:rsid w:val="00AB2DC0"/>
    <w:rsid w:val="00AB5463"/>
    <w:rsid w:val="00AB5C69"/>
    <w:rsid w:val="00AB6279"/>
    <w:rsid w:val="00AC2C55"/>
    <w:rsid w:val="00AC318C"/>
    <w:rsid w:val="00AC4149"/>
    <w:rsid w:val="00AC6931"/>
    <w:rsid w:val="00AC7A09"/>
    <w:rsid w:val="00AD0282"/>
    <w:rsid w:val="00AD378D"/>
    <w:rsid w:val="00AD67B4"/>
    <w:rsid w:val="00AD701B"/>
    <w:rsid w:val="00AE020A"/>
    <w:rsid w:val="00AE18E0"/>
    <w:rsid w:val="00AE1A0D"/>
    <w:rsid w:val="00AE258E"/>
    <w:rsid w:val="00AE38AA"/>
    <w:rsid w:val="00AE4B9A"/>
    <w:rsid w:val="00AE4FEB"/>
    <w:rsid w:val="00AF0A93"/>
    <w:rsid w:val="00AF216D"/>
    <w:rsid w:val="00AF696B"/>
    <w:rsid w:val="00B01468"/>
    <w:rsid w:val="00B01C8C"/>
    <w:rsid w:val="00B06215"/>
    <w:rsid w:val="00B068FE"/>
    <w:rsid w:val="00B072C9"/>
    <w:rsid w:val="00B168EE"/>
    <w:rsid w:val="00B17943"/>
    <w:rsid w:val="00B17B0E"/>
    <w:rsid w:val="00B234F4"/>
    <w:rsid w:val="00B264C7"/>
    <w:rsid w:val="00B3110D"/>
    <w:rsid w:val="00B3183E"/>
    <w:rsid w:val="00B33B5F"/>
    <w:rsid w:val="00B351C3"/>
    <w:rsid w:val="00B35A8D"/>
    <w:rsid w:val="00B4168D"/>
    <w:rsid w:val="00B43A8C"/>
    <w:rsid w:val="00B45625"/>
    <w:rsid w:val="00B51DCF"/>
    <w:rsid w:val="00B52E8F"/>
    <w:rsid w:val="00B61413"/>
    <w:rsid w:val="00B62BF7"/>
    <w:rsid w:val="00B66825"/>
    <w:rsid w:val="00B66E32"/>
    <w:rsid w:val="00B7062A"/>
    <w:rsid w:val="00B71C21"/>
    <w:rsid w:val="00B77B0D"/>
    <w:rsid w:val="00B84E33"/>
    <w:rsid w:val="00B93825"/>
    <w:rsid w:val="00B949EB"/>
    <w:rsid w:val="00B95557"/>
    <w:rsid w:val="00B95861"/>
    <w:rsid w:val="00BA00E8"/>
    <w:rsid w:val="00BA1A8D"/>
    <w:rsid w:val="00BA2FF7"/>
    <w:rsid w:val="00BA6851"/>
    <w:rsid w:val="00BA7C66"/>
    <w:rsid w:val="00BB27EC"/>
    <w:rsid w:val="00BC00F1"/>
    <w:rsid w:val="00BD60AA"/>
    <w:rsid w:val="00BD6620"/>
    <w:rsid w:val="00BE1D32"/>
    <w:rsid w:val="00BE3182"/>
    <w:rsid w:val="00BE326B"/>
    <w:rsid w:val="00BE455A"/>
    <w:rsid w:val="00BE7259"/>
    <w:rsid w:val="00BF05CE"/>
    <w:rsid w:val="00BF1CC5"/>
    <w:rsid w:val="00BF7A3D"/>
    <w:rsid w:val="00C027C6"/>
    <w:rsid w:val="00C07C4A"/>
    <w:rsid w:val="00C16031"/>
    <w:rsid w:val="00C16F87"/>
    <w:rsid w:val="00C23B16"/>
    <w:rsid w:val="00C24555"/>
    <w:rsid w:val="00C269D6"/>
    <w:rsid w:val="00C3017E"/>
    <w:rsid w:val="00C30A93"/>
    <w:rsid w:val="00C336D4"/>
    <w:rsid w:val="00C35642"/>
    <w:rsid w:val="00C36194"/>
    <w:rsid w:val="00C42806"/>
    <w:rsid w:val="00C452CB"/>
    <w:rsid w:val="00C500DE"/>
    <w:rsid w:val="00C52836"/>
    <w:rsid w:val="00C546C6"/>
    <w:rsid w:val="00C60C63"/>
    <w:rsid w:val="00C63EB6"/>
    <w:rsid w:val="00C77943"/>
    <w:rsid w:val="00C807A5"/>
    <w:rsid w:val="00C8348B"/>
    <w:rsid w:val="00C834AF"/>
    <w:rsid w:val="00C876E7"/>
    <w:rsid w:val="00C877D9"/>
    <w:rsid w:val="00C9024D"/>
    <w:rsid w:val="00C90252"/>
    <w:rsid w:val="00CA0155"/>
    <w:rsid w:val="00CA0374"/>
    <w:rsid w:val="00CA1044"/>
    <w:rsid w:val="00CA184C"/>
    <w:rsid w:val="00CA44FB"/>
    <w:rsid w:val="00CB2628"/>
    <w:rsid w:val="00CB60AC"/>
    <w:rsid w:val="00CC1B29"/>
    <w:rsid w:val="00CC6248"/>
    <w:rsid w:val="00CC79C9"/>
    <w:rsid w:val="00CC7A15"/>
    <w:rsid w:val="00CD45A0"/>
    <w:rsid w:val="00CD66D3"/>
    <w:rsid w:val="00CD6D80"/>
    <w:rsid w:val="00CD74DF"/>
    <w:rsid w:val="00CE2472"/>
    <w:rsid w:val="00CE2CFF"/>
    <w:rsid w:val="00CE3D11"/>
    <w:rsid w:val="00CE488E"/>
    <w:rsid w:val="00CE5146"/>
    <w:rsid w:val="00CE579C"/>
    <w:rsid w:val="00CE67A2"/>
    <w:rsid w:val="00CE7BC2"/>
    <w:rsid w:val="00CF0BD2"/>
    <w:rsid w:val="00CF24A6"/>
    <w:rsid w:val="00D014DC"/>
    <w:rsid w:val="00D04781"/>
    <w:rsid w:val="00D07D88"/>
    <w:rsid w:val="00D11404"/>
    <w:rsid w:val="00D11669"/>
    <w:rsid w:val="00D148A8"/>
    <w:rsid w:val="00D14C3A"/>
    <w:rsid w:val="00D16AA3"/>
    <w:rsid w:val="00D1768C"/>
    <w:rsid w:val="00D20234"/>
    <w:rsid w:val="00D20D9E"/>
    <w:rsid w:val="00D25097"/>
    <w:rsid w:val="00D26667"/>
    <w:rsid w:val="00D26C47"/>
    <w:rsid w:val="00D26D17"/>
    <w:rsid w:val="00D33E42"/>
    <w:rsid w:val="00D34A16"/>
    <w:rsid w:val="00D402D4"/>
    <w:rsid w:val="00D42C4E"/>
    <w:rsid w:val="00D445CF"/>
    <w:rsid w:val="00D44EA4"/>
    <w:rsid w:val="00D46D43"/>
    <w:rsid w:val="00D47DC0"/>
    <w:rsid w:val="00D52CC1"/>
    <w:rsid w:val="00D53C45"/>
    <w:rsid w:val="00D551C3"/>
    <w:rsid w:val="00D61147"/>
    <w:rsid w:val="00D638F7"/>
    <w:rsid w:val="00D6668B"/>
    <w:rsid w:val="00D7097B"/>
    <w:rsid w:val="00D71F0E"/>
    <w:rsid w:val="00D76903"/>
    <w:rsid w:val="00D803FC"/>
    <w:rsid w:val="00D81659"/>
    <w:rsid w:val="00D8757F"/>
    <w:rsid w:val="00D91B5A"/>
    <w:rsid w:val="00D953DE"/>
    <w:rsid w:val="00D95909"/>
    <w:rsid w:val="00D97BA0"/>
    <w:rsid w:val="00DA2CF0"/>
    <w:rsid w:val="00DA5000"/>
    <w:rsid w:val="00DA508A"/>
    <w:rsid w:val="00DA79E6"/>
    <w:rsid w:val="00DB52D4"/>
    <w:rsid w:val="00DB642D"/>
    <w:rsid w:val="00DC3B1A"/>
    <w:rsid w:val="00DC4C3A"/>
    <w:rsid w:val="00DD1CE5"/>
    <w:rsid w:val="00DE1EAC"/>
    <w:rsid w:val="00DE2CA8"/>
    <w:rsid w:val="00DE357B"/>
    <w:rsid w:val="00DE3FB6"/>
    <w:rsid w:val="00DE4064"/>
    <w:rsid w:val="00DF29B3"/>
    <w:rsid w:val="00DF3CE9"/>
    <w:rsid w:val="00DF4585"/>
    <w:rsid w:val="00DF4FBC"/>
    <w:rsid w:val="00DF63AB"/>
    <w:rsid w:val="00E01CD4"/>
    <w:rsid w:val="00E02CA7"/>
    <w:rsid w:val="00E03200"/>
    <w:rsid w:val="00E07B93"/>
    <w:rsid w:val="00E07BD6"/>
    <w:rsid w:val="00E14B1C"/>
    <w:rsid w:val="00E16E97"/>
    <w:rsid w:val="00E17820"/>
    <w:rsid w:val="00E21E18"/>
    <w:rsid w:val="00E22912"/>
    <w:rsid w:val="00E237F7"/>
    <w:rsid w:val="00E23F75"/>
    <w:rsid w:val="00E2550C"/>
    <w:rsid w:val="00E25CF1"/>
    <w:rsid w:val="00E27629"/>
    <w:rsid w:val="00E307E9"/>
    <w:rsid w:val="00E315C8"/>
    <w:rsid w:val="00E332CB"/>
    <w:rsid w:val="00E446ED"/>
    <w:rsid w:val="00E466E9"/>
    <w:rsid w:val="00E47FF9"/>
    <w:rsid w:val="00E509D8"/>
    <w:rsid w:val="00E52ED2"/>
    <w:rsid w:val="00E61A12"/>
    <w:rsid w:val="00E61AD5"/>
    <w:rsid w:val="00E64DF2"/>
    <w:rsid w:val="00E65E65"/>
    <w:rsid w:val="00E66401"/>
    <w:rsid w:val="00E70866"/>
    <w:rsid w:val="00E715A6"/>
    <w:rsid w:val="00E724D4"/>
    <w:rsid w:val="00E74A2B"/>
    <w:rsid w:val="00E77067"/>
    <w:rsid w:val="00E832E5"/>
    <w:rsid w:val="00E875F2"/>
    <w:rsid w:val="00E91F7F"/>
    <w:rsid w:val="00E977B3"/>
    <w:rsid w:val="00EA10DF"/>
    <w:rsid w:val="00EA165C"/>
    <w:rsid w:val="00EA35E1"/>
    <w:rsid w:val="00EA4345"/>
    <w:rsid w:val="00EA76F4"/>
    <w:rsid w:val="00EB1596"/>
    <w:rsid w:val="00EB32FD"/>
    <w:rsid w:val="00EB73BB"/>
    <w:rsid w:val="00EC0D7A"/>
    <w:rsid w:val="00EC2329"/>
    <w:rsid w:val="00EC3064"/>
    <w:rsid w:val="00EC3217"/>
    <w:rsid w:val="00EC3591"/>
    <w:rsid w:val="00EC6B38"/>
    <w:rsid w:val="00EC71AE"/>
    <w:rsid w:val="00ED24AF"/>
    <w:rsid w:val="00ED2DF3"/>
    <w:rsid w:val="00ED5841"/>
    <w:rsid w:val="00ED743E"/>
    <w:rsid w:val="00EE7392"/>
    <w:rsid w:val="00EF1D55"/>
    <w:rsid w:val="00EF35B8"/>
    <w:rsid w:val="00F00D6E"/>
    <w:rsid w:val="00F00F57"/>
    <w:rsid w:val="00F019AB"/>
    <w:rsid w:val="00F03ADD"/>
    <w:rsid w:val="00F05786"/>
    <w:rsid w:val="00F05E2F"/>
    <w:rsid w:val="00F100B9"/>
    <w:rsid w:val="00F12277"/>
    <w:rsid w:val="00F12481"/>
    <w:rsid w:val="00F159F5"/>
    <w:rsid w:val="00F23FC8"/>
    <w:rsid w:val="00F25B87"/>
    <w:rsid w:val="00F30563"/>
    <w:rsid w:val="00F31190"/>
    <w:rsid w:val="00F3498F"/>
    <w:rsid w:val="00F407A4"/>
    <w:rsid w:val="00F450A0"/>
    <w:rsid w:val="00F47EF9"/>
    <w:rsid w:val="00F522B9"/>
    <w:rsid w:val="00F5334B"/>
    <w:rsid w:val="00F537D8"/>
    <w:rsid w:val="00F575C5"/>
    <w:rsid w:val="00F60B2C"/>
    <w:rsid w:val="00F62319"/>
    <w:rsid w:val="00F64D76"/>
    <w:rsid w:val="00F65FB7"/>
    <w:rsid w:val="00F668CB"/>
    <w:rsid w:val="00F669BC"/>
    <w:rsid w:val="00F67C02"/>
    <w:rsid w:val="00F67F44"/>
    <w:rsid w:val="00F70A55"/>
    <w:rsid w:val="00F75C91"/>
    <w:rsid w:val="00F77C0B"/>
    <w:rsid w:val="00F77DE8"/>
    <w:rsid w:val="00F8070E"/>
    <w:rsid w:val="00F80B1E"/>
    <w:rsid w:val="00F81442"/>
    <w:rsid w:val="00F8471D"/>
    <w:rsid w:val="00F848FD"/>
    <w:rsid w:val="00F84B4B"/>
    <w:rsid w:val="00F85481"/>
    <w:rsid w:val="00F90B5F"/>
    <w:rsid w:val="00F91FF9"/>
    <w:rsid w:val="00F93C66"/>
    <w:rsid w:val="00F948C6"/>
    <w:rsid w:val="00FA1ACB"/>
    <w:rsid w:val="00FA597F"/>
    <w:rsid w:val="00FA79A5"/>
    <w:rsid w:val="00FA79F8"/>
    <w:rsid w:val="00FB0D5A"/>
    <w:rsid w:val="00FB3B87"/>
    <w:rsid w:val="00FB497B"/>
    <w:rsid w:val="00FB5DE2"/>
    <w:rsid w:val="00FB7D95"/>
    <w:rsid w:val="00FC1E25"/>
    <w:rsid w:val="00FC5B14"/>
    <w:rsid w:val="00FD0861"/>
    <w:rsid w:val="00FD7E8C"/>
    <w:rsid w:val="00FE67AA"/>
    <w:rsid w:val="00FF04C3"/>
    <w:rsid w:val="00FF496A"/>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6106"/>
  <w15:docId w15:val="{BF4D3DE1-E002-4E8D-9E59-45E7FF1A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link w:val="OdstavecseseznamemChar"/>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CB60AC"/>
    <w:pPr>
      <w:keepNext/>
      <w:numPr>
        <w:ilvl w:val="0"/>
        <w:numId w:val="0"/>
      </w:numPr>
      <w:spacing w:before="480" w:after="240"/>
      <w:jc w:val="left"/>
    </w:pPr>
    <w:rPr>
      <w:rFonts w:ascii="Arial" w:hAnsi="Arial"/>
      <w:b/>
      <w:sz w:val="20"/>
      <w:szCs w:val="20"/>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character" w:customStyle="1" w:styleId="OdstavecseseznamemChar">
    <w:name w:val="Odstavec se seznamem Char"/>
    <w:link w:val="Odstavecseseznamem"/>
    <w:uiPriority w:val="34"/>
    <w:qFormat/>
    <w:locked/>
    <w:rsid w:val="00C24555"/>
    <w:rPr>
      <w:rFonts w:ascii="Times New Roman" w:eastAsia="Times New Roman" w:hAnsi="Times New Roman"/>
      <w:szCs w:val="24"/>
    </w:rPr>
  </w:style>
  <w:style w:type="paragraph" w:customStyle="1" w:styleId="NadpisZD">
    <w:name w:val="Nadpis ZD"/>
    <w:basedOn w:val="Normln"/>
    <w:link w:val="NadpisZDChar"/>
    <w:qFormat/>
    <w:rsid w:val="00A94D91"/>
    <w:pPr>
      <w:jc w:val="left"/>
    </w:pPr>
    <w:rPr>
      <w:rFonts w:ascii="Arial" w:eastAsia="Calibri" w:hAnsi="Arial" w:cs="Arial"/>
      <w:sz w:val="22"/>
      <w:szCs w:val="22"/>
    </w:rPr>
  </w:style>
  <w:style w:type="character" w:customStyle="1" w:styleId="NadpisZDChar">
    <w:name w:val="Nadpis ZD Char"/>
    <w:basedOn w:val="Standardnpsmoodstavce"/>
    <w:link w:val="NadpisZD"/>
    <w:rsid w:val="00A94D9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2270">
      <w:bodyDiv w:val="1"/>
      <w:marLeft w:val="0"/>
      <w:marRight w:val="0"/>
      <w:marTop w:val="0"/>
      <w:marBottom w:val="0"/>
      <w:divBdr>
        <w:top w:val="none" w:sz="0" w:space="0" w:color="auto"/>
        <w:left w:val="none" w:sz="0" w:space="0" w:color="auto"/>
        <w:bottom w:val="none" w:sz="0" w:space="0" w:color="auto"/>
        <w:right w:val="none" w:sz="0" w:space="0" w:color="auto"/>
      </w:divBdr>
    </w:div>
    <w:div w:id="161894985">
      <w:bodyDiv w:val="1"/>
      <w:marLeft w:val="0"/>
      <w:marRight w:val="0"/>
      <w:marTop w:val="0"/>
      <w:marBottom w:val="0"/>
      <w:divBdr>
        <w:top w:val="none" w:sz="0" w:space="0" w:color="auto"/>
        <w:left w:val="none" w:sz="0" w:space="0" w:color="auto"/>
        <w:bottom w:val="none" w:sz="0" w:space="0" w:color="auto"/>
        <w:right w:val="none" w:sz="0" w:space="0" w:color="auto"/>
      </w:divBdr>
    </w:div>
    <w:div w:id="299920104">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17693779">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622613727">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834997297">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1576087209">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hyperlink" Target="mailto:gajdos.jiri@nemcb.cz" TargetMode="External"/><Relationship Id="rId18" Type="http://schemas.openxmlformats.org/officeDocument/2006/relationships/hyperlink" Target="mailto:voracova.jindriska@nemcb.cz"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mailto:reditel@nempt.cz" TargetMode="External"/><Relationship Id="rId7" Type="http://schemas.openxmlformats.org/officeDocument/2006/relationships/endnotes" Target="endnotes.xml"/><Relationship Id="rId12" Type="http://schemas.openxmlformats.org/officeDocument/2006/relationships/hyperlink" Target="mailto:faktury@nemta.cz" TargetMode="External"/><Relationship Id="rId17" Type="http://schemas.openxmlformats.org/officeDocument/2006/relationships/hyperlink" Target="mailto:miroslav.kubes@nemta.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arvas@jihnem.cz" TargetMode="External"/><Relationship Id="rId20" Type="http://schemas.openxmlformats.org/officeDocument/2006/relationships/hyperlink" Target="mailto:sekretariat@nemopise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nempt.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kretariat@nemopisek.cz" TargetMode="External"/><Relationship Id="rId23" Type="http://schemas.openxmlformats.org/officeDocument/2006/relationships/footer" Target="footer1.xml"/><Relationship Id="rId10" Type="http://schemas.openxmlformats.org/officeDocument/2006/relationships/hyperlink" Target="mailto:fakturace@nemopisek.cz" TargetMode="External"/><Relationship Id="rId19" Type="http://schemas.openxmlformats.org/officeDocument/2006/relationships/hyperlink" Target="mailto:mayerova.klara@hospitaljh.cz" TargetMode="External"/><Relationship Id="rId4" Type="http://schemas.openxmlformats.org/officeDocument/2006/relationships/settings" Target="settings.xml"/><Relationship Id="rId9" Type="http://schemas.openxmlformats.org/officeDocument/2006/relationships/hyperlink" Target="mailto:fakturace@nemjh.cz" TargetMode="External"/><Relationship Id="rId14" Type="http://schemas.openxmlformats.org/officeDocument/2006/relationships/hyperlink" Target="mailto:kudrlova.alena@nemjh.cz" TargetMode="External"/><Relationship Id="rId22" Type="http://schemas.openxmlformats.org/officeDocument/2006/relationships/hyperlink" Target="mailto:miroslav.kubes@nemt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7AD83-679E-4F63-9B3E-303CB0E2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24</Pages>
  <Words>11515</Words>
  <Characters>67942</Characters>
  <Application>Microsoft Office Word</Application>
  <DocSecurity>0</DocSecurity>
  <Lines>566</Lines>
  <Paragraphs>158</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79299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Ing. Michaela Michalcová</cp:lastModifiedBy>
  <cp:revision>47</cp:revision>
  <cp:lastPrinted>2024-11-05T11:22:00Z</cp:lastPrinted>
  <dcterms:created xsi:type="dcterms:W3CDTF">2024-11-05T08:40:00Z</dcterms:created>
  <dcterms:modified xsi:type="dcterms:W3CDTF">2026-01-29T09:52:00Z</dcterms:modified>
</cp:coreProperties>
</file>