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20212" w14:textId="17825371" w:rsidR="00A34DCE" w:rsidRPr="00160410" w:rsidRDefault="00A34DCE" w:rsidP="00160410">
      <w:pPr>
        <w:tabs>
          <w:tab w:val="left" w:pos="709"/>
        </w:tabs>
        <w:suppressAutoHyphens/>
        <w:autoSpaceDE w:val="0"/>
        <w:autoSpaceDN w:val="0"/>
        <w:adjustRightInd w:val="0"/>
        <w:spacing w:after="60" w:line="240" w:lineRule="auto"/>
        <w:ind w:left="709"/>
        <w:contextualSpacing/>
        <w:jc w:val="both"/>
        <w:outlineLvl w:val="2"/>
        <w:rPr>
          <w:rFonts w:ascii="Times New Roman" w:eastAsia="Calibri" w:hAnsi="Times New Roman" w:cs="Times New Roman"/>
          <w:b/>
          <w:bCs/>
          <w:color w:val="000000"/>
          <w:sz w:val="24"/>
          <w:szCs w:val="24"/>
        </w:rPr>
      </w:pPr>
      <w:r w:rsidRPr="00160410">
        <w:rPr>
          <w:rFonts w:ascii="Times New Roman" w:eastAsia="Calibri" w:hAnsi="Times New Roman" w:cs="Times New Roman"/>
          <w:b/>
          <w:bCs/>
          <w:color w:val="000000"/>
          <w:sz w:val="24"/>
          <w:szCs w:val="24"/>
        </w:rPr>
        <w:t xml:space="preserve">Příloha č. 5 </w:t>
      </w:r>
      <w:r w:rsidR="0031637B" w:rsidRPr="00160410">
        <w:rPr>
          <w:rFonts w:ascii="Times New Roman" w:eastAsia="Calibri" w:hAnsi="Times New Roman" w:cs="Times New Roman"/>
          <w:b/>
          <w:bCs/>
          <w:color w:val="000000"/>
          <w:sz w:val="24"/>
          <w:szCs w:val="24"/>
        </w:rPr>
        <w:t xml:space="preserve">Smlouvy </w:t>
      </w:r>
      <w:r w:rsidRPr="00160410">
        <w:rPr>
          <w:rFonts w:ascii="Times New Roman" w:eastAsia="Calibri" w:hAnsi="Times New Roman" w:cs="Times New Roman"/>
          <w:b/>
          <w:bCs/>
          <w:color w:val="000000"/>
          <w:sz w:val="24"/>
          <w:szCs w:val="24"/>
        </w:rPr>
        <w:t>–  Zásady odpovědného zadávání</w:t>
      </w:r>
      <w:r w:rsidR="004A45FD">
        <w:rPr>
          <w:rFonts w:ascii="Times New Roman" w:eastAsia="Calibri" w:hAnsi="Times New Roman" w:cs="Times New Roman"/>
          <w:b/>
          <w:bCs/>
          <w:color w:val="000000"/>
          <w:sz w:val="24"/>
          <w:szCs w:val="24"/>
        </w:rPr>
        <w:t xml:space="preserve"> veřejných zakázek</w:t>
      </w:r>
    </w:p>
    <w:p w14:paraId="4E162CFA" w14:textId="77777777" w:rsidR="00A34DCE" w:rsidRPr="00160410" w:rsidRDefault="00A34DCE" w:rsidP="00160410">
      <w:pPr>
        <w:suppressAutoHyphens/>
        <w:spacing w:after="60" w:line="240" w:lineRule="auto"/>
        <w:jc w:val="both"/>
        <w:outlineLvl w:val="3"/>
        <w:rPr>
          <w:rFonts w:ascii="Times New Roman" w:eastAsia="Times New Roman" w:hAnsi="Times New Roman" w:cs="Times New Roman"/>
          <w:bCs/>
          <w:sz w:val="24"/>
          <w:szCs w:val="24"/>
          <w:lang w:eastAsia="cs-CZ"/>
        </w:rPr>
      </w:pPr>
    </w:p>
    <w:p w14:paraId="2B57B315" w14:textId="76C7C764" w:rsidR="004A45FD" w:rsidRDefault="00A34DCE" w:rsidP="004A45FD">
      <w:pPr>
        <w:suppressAutoHyphens/>
        <w:spacing w:after="60" w:line="240" w:lineRule="auto"/>
        <w:ind w:left="426"/>
        <w:jc w:val="both"/>
        <w:outlineLvl w:val="3"/>
        <w:rPr>
          <w:rFonts w:ascii="Times New Roman" w:eastAsia="Times New Roman" w:hAnsi="Times New Roman" w:cs="Times New Roman"/>
          <w:b/>
          <w:bCs/>
          <w:sz w:val="24"/>
          <w:szCs w:val="24"/>
          <w:lang w:eastAsia="cs-CZ"/>
        </w:rPr>
      </w:pPr>
      <w:r w:rsidRPr="00160410">
        <w:rPr>
          <w:rFonts w:ascii="Times New Roman" w:eastAsia="Times New Roman" w:hAnsi="Times New Roman" w:cs="Times New Roman"/>
          <w:bCs/>
          <w:sz w:val="24"/>
          <w:szCs w:val="24"/>
          <w:lang w:eastAsia="cs-CZ"/>
        </w:rPr>
        <w:t xml:space="preserve">Zhotovitel si je vědom skutečnosti, že Objednatel má zájem o </w:t>
      </w:r>
      <w:r w:rsidRPr="0006255C">
        <w:rPr>
          <w:rFonts w:ascii="Times New Roman" w:eastAsia="Times New Roman" w:hAnsi="Times New Roman" w:cs="Times New Roman"/>
          <w:b/>
          <w:bCs/>
          <w:sz w:val="24"/>
          <w:szCs w:val="24"/>
          <w:lang w:eastAsia="cs-CZ"/>
        </w:rPr>
        <w:t>plnění předmětu této Smlouvy v souladu se zásadami odpovědného zadávání veřejných zakázek</w:t>
      </w:r>
      <w:r w:rsidRPr="00160410">
        <w:rPr>
          <w:rFonts w:ascii="Times New Roman" w:eastAsia="Times New Roman" w:hAnsi="Times New Roman" w:cs="Times New Roman"/>
          <w:bCs/>
          <w:sz w:val="24"/>
          <w:szCs w:val="24"/>
          <w:lang w:eastAsia="cs-CZ"/>
        </w:rPr>
        <w:t>.</w:t>
      </w:r>
      <w:r w:rsidRPr="00160410">
        <w:rPr>
          <w:rFonts w:ascii="Times New Roman" w:hAnsi="Times New Roman" w:cs="Times New Roman"/>
          <w:sz w:val="24"/>
          <w:szCs w:val="24"/>
        </w:rPr>
        <w:t xml:space="preserve"> </w:t>
      </w:r>
      <w:r w:rsidRPr="00160410">
        <w:rPr>
          <w:rFonts w:ascii="Times New Roman" w:eastAsia="Times New Roman" w:hAnsi="Times New Roman" w:cs="Times New Roman"/>
          <w:bCs/>
          <w:sz w:val="24"/>
          <w:szCs w:val="24"/>
          <w:lang w:eastAsia="cs-CZ"/>
        </w:rPr>
        <w:t xml:space="preserve">Odpovědné zadávání veřejných zakázek kromě důrazu na ekonomické parametry zohledňuje také </w:t>
      </w:r>
      <w:r w:rsidR="004A45FD">
        <w:rPr>
          <w:rFonts w:ascii="Times New Roman" w:eastAsia="Times New Roman" w:hAnsi="Times New Roman" w:cs="Times New Roman"/>
          <w:bCs/>
          <w:sz w:val="24"/>
          <w:szCs w:val="24"/>
          <w:lang w:eastAsia="cs-CZ"/>
        </w:rPr>
        <w:t>širší společenské dopady,</w:t>
      </w:r>
      <w:r w:rsidRPr="00160410">
        <w:rPr>
          <w:rFonts w:ascii="Times New Roman" w:eastAsia="Times New Roman" w:hAnsi="Times New Roman" w:cs="Times New Roman"/>
          <w:bCs/>
          <w:sz w:val="24"/>
          <w:szCs w:val="24"/>
          <w:lang w:eastAsia="cs-CZ"/>
        </w:rPr>
        <w:t xml:space="preserve"> zejména v oblasti zaměstnanosti, sociálních a pracovních práv a životního prostředí. </w:t>
      </w:r>
      <w:r w:rsidR="004A45FD" w:rsidRPr="004A45FD">
        <w:rPr>
          <w:rFonts w:ascii="Times New Roman" w:eastAsia="Times New Roman" w:hAnsi="Times New Roman" w:cs="Times New Roman"/>
          <w:bCs/>
          <w:sz w:val="24"/>
          <w:szCs w:val="24"/>
          <w:lang w:eastAsia="cs-CZ"/>
        </w:rPr>
        <w:t xml:space="preserve">Součástí těchto principů je rovněž </w:t>
      </w:r>
      <w:r w:rsidR="004A45FD" w:rsidRPr="004A45FD">
        <w:rPr>
          <w:rFonts w:ascii="Times New Roman" w:eastAsia="Times New Roman" w:hAnsi="Times New Roman" w:cs="Times New Roman"/>
          <w:b/>
          <w:bCs/>
          <w:sz w:val="24"/>
          <w:szCs w:val="24"/>
          <w:lang w:eastAsia="cs-CZ"/>
        </w:rPr>
        <w:t>podpora férových podmínek v dodavatelském řetězci</w:t>
      </w:r>
      <w:r w:rsidR="004A45FD" w:rsidRPr="004A45FD">
        <w:rPr>
          <w:rFonts w:ascii="Times New Roman" w:eastAsia="Times New Roman" w:hAnsi="Times New Roman" w:cs="Times New Roman"/>
          <w:bCs/>
          <w:sz w:val="24"/>
          <w:szCs w:val="24"/>
          <w:lang w:eastAsia="cs-CZ"/>
        </w:rPr>
        <w:t xml:space="preserve">, a to mimo jiné prostřednictvím </w:t>
      </w:r>
      <w:r w:rsidR="004A45FD" w:rsidRPr="004A45FD">
        <w:rPr>
          <w:rFonts w:ascii="Times New Roman" w:eastAsia="Times New Roman" w:hAnsi="Times New Roman" w:cs="Times New Roman"/>
          <w:b/>
          <w:bCs/>
          <w:sz w:val="24"/>
          <w:szCs w:val="24"/>
          <w:lang w:eastAsia="cs-CZ"/>
        </w:rPr>
        <w:t xml:space="preserve">možnosti poskytování přímých plateb </w:t>
      </w:r>
      <w:r w:rsidR="004A45FD">
        <w:rPr>
          <w:rFonts w:ascii="Times New Roman" w:eastAsia="Times New Roman" w:hAnsi="Times New Roman" w:cs="Times New Roman"/>
          <w:b/>
          <w:bCs/>
          <w:sz w:val="24"/>
          <w:szCs w:val="24"/>
          <w:lang w:eastAsia="cs-CZ"/>
        </w:rPr>
        <w:t>p</w:t>
      </w:r>
      <w:r w:rsidR="004A45FD" w:rsidRPr="004A45FD">
        <w:rPr>
          <w:rFonts w:ascii="Times New Roman" w:eastAsia="Times New Roman" w:hAnsi="Times New Roman" w:cs="Times New Roman"/>
          <w:b/>
          <w:bCs/>
          <w:sz w:val="24"/>
          <w:szCs w:val="24"/>
          <w:lang w:eastAsia="cs-CZ"/>
        </w:rPr>
        <w:t>oddodavatelům</w:t>
      </w:r>
      <w:r w:rsidR="004A45FD" w:rsidRPr="004A45FD">
        <w:rPr>
          <w:rFonts w:ascii="Times New Roman" w:eastAsia="Times New Roman" w:hAnsi="Times New Roman" w:cs="Times New Roman"/>
          <w:bCs/>
          <w:sz w:val="24"/>
          <w:szCs w:val="24"/>
          <w:lang w:eastAsia="cs-CZ"/>
        </w:rPr>
        <w:t>.</w:t>
      </w:r>
      <w:r w:rsidR="004A45FD" w:rsidRPr="004A45FD">
        <w:rPr>
          <w:rFonts w:ascii="Times New Roman" w:eastAsia="Times New Roman" w:hAnsi="Times New Roman" w:cs="Times New Roman"/>
          <w:sz w:val="24"/>
          <w:szCs w:val="24"/>
          <w:lang w:eastAsia="cs-CZ"/>
        </w:rPr>
        <w:t xml:space="preserve"> </w:t>
      </w:r>
      <w:r w:rsidR="004A45FD" w:rsidRPr="00DA527A">
        <w:rPr>
          <w:rFonts w:ascii="Times New Roman" w:eastAsia="Times New Roman" w:hAnsi="Times New Roman" w:cs="Times New Roman"/>
          <w:sz w:val="24"/>
          <w:szCs w:val="24"/>
          <w:lang w:eastAsia="cs-CZ"/>
        </w:rPr>
        <w:t xml:space="preserve">S cílem podpory férových podmínek v dodavatelském řetězci se </w:t>
      </w:r>
      <w:r w:rsidR="004A45FD" w:rsidRPr="00DA527A">
        <w:rPr>
          <w:rFonts w:ascii="Times New Roman" w:eastAsia="Times New Roman" w:hAnsi="Times New Roman" w:cs="Times New Roman"/>
          <w:b/>
          <w:bCs/>
          <w:sz w:val="24"/>
          <w:szCs w:val="24"/>
          <w:lang w:eastAsia="cs-CZ"/>
        </w:rPr>
        <w:t>Objednatel</w:t>
      </w:r>
      <w:r w:rsidR="004A45FD" w:rsidRPr="00DA527A">
        <w:rPr>
          <w:rFonts w:ascii="Times New Roman" w:eastAsia="Times New Roman" w:hAnsi="Times New Roman" w:cs="Times New Roman"/>
          <w:sz w:val="24"/>
          <w:szCs w:val="24"/>
          <w:lang w:eastAsia="cs-CZ"/>
        </w:rPr>
        <w:t xml:space="preserve"> a </w:t>
      </w:r>
      <w:r w:rsidR="004A45FD" w:rsidRPr="00DA527A">
        <w:rPr>
          <w:rFonts w:ascii="Times New Roman" w:eastAsia="Times New Roman" w:hAnsi="Times New Roman" w:cs="Times New Roman"/>
          <w:b/>
          <w:bCs/>
          <w:sz w:val="24"/>
          <w:szCs w:val="24"/>
          <w:lang w:eastAsia="cs-CZ"/>
        </w:rPr>
        <w:t>Zhotovitel</w:t>
      </w:r>
      <w:r w:rsidR="004A45FD" w:rsidRPr="00DA527A">
        <w:rPr>
          <w:rFonts w:ascii="Times New Roman" w:eastAsia="Times New Roman" w:hAnsi="Times New Roman" w:cs="Times New Roman"/>
          <w:sz w:val="24"/>
          <w:szCs w:val="24"/>
          <w:lang w:eastAsia="cs-CZ"/>
        </w:rPr>
        <w:t xml:space="preserve"> dohodli na zavedení mechanismu přímých plateb </w:t>
      </w:r>
      <w:r w:rsidR="004A45FD" w:rsidRPr="00DA527A">
        <w:rPr>
          <w:rFonts w:ascii="Times New Roman" w:eastAsia="Times New Roman" w:hAnsi="Times New Roman" w:cs="Times New Roman"/>
          <w:b/>
          <w:bCs/>
          <w:sz w:val="24"/>
          <w:szCs w:val="24"/>
          <w:lang w:eastAsia="cs-CZ"/>
        </w:rPr>
        <w:t>Poddodavatelům</w:t>
      </w:r>
      <w:r w:rsidR="004A45FD">
        <w:rPr>
          <w:rFonts w:ascii="Times New Roman" w:eastAsia="Times New Roman" w:hAnsi="Times New Roman" w:cs="Times New Roman"/>
          <w:b/>
          <w:bCs/>
          <w:sz w:val="24"/>
          <w:szCs w:val="24"/>
          <w:lang w:eastAsia="cs-CZ"/>
        </w:rPr>
        <w:t>.</w:t>
      </w:r>
    </w:p>
    <w:p w14:paraId="69394EB9" w14:textId="02AF60C1" w:rsidR="0006255C" w:rsidRPr="007A29C4" w:rsidRDefault="007A29C4" w:rsidP="007A29C4">
      <w:pPr>
        <w:pStyle w:val="Odstavecseseznamem"/>
        <w:numPr>
          <w:ilvl w:val="0"/>
          <w:numId w:val="20"/>
        </w:numPr>
        <w:suppressAutoHyphens/>
        <w:spacing w:after="60" w:line="240" w:lineRule="auto"/>
        <w:jc w:val="both"/>
        <w:outlineLvl w:val="3"/>
        <w:rPr>
          <w:rFonts w:ascii="Times New Roman" w:eastAsia="Times New Roman" w:hAnsi="Times New Roman" w:cs="Times New Roman"/>
          <w:b/>
          <w:bCs/>
          <w:sz w:val="24"/>
          <w:szCs w:val="24"/>
          <w:u w:val="single"/>
          <w:lang w:eastAsia="cs-CZ"/>
        </w:rPr>
      </w:pPr>
      <w:r w:rsidRPr="007A29C4">
        <w:rPr>
          <w:rFonts w:ascii="Times New Roman" w:eastAsia="Times New Roman" w:hAnsi="Times New Roman" w:cs="Times New Roman"/>
          <w:b/>
          <w:bCs/>
          <w:sz w:val="24"/>
          <w:szCs w:val="24"/>
          <w:u w:val="single"/>
          <w:lang w:eastAsia="cs-CZ"/>
        </w:rPr>
        <w:t>Férové pracovní podmínky</w:t>
      </w:r>
    </w:p>
    <w:p w14:paraId="08FC60B5" w14:textId="77777777" w:rsidR="007A29C4" w:rsidRDefault="007A29C4" w:rsidP="007A29C4">
      <w:pPr>
        <w:numPr>
          <w:ilvl w:val="3"/>
          <w:numId w:val="21"/>
        </w:numPr>
        <w:suppressAutoHyphens/>
        <w:spacing w:after="60" w:line="240" w:lineRule="auto"/>
        <w:ind w:left="426" w:hanging="426"/>
        <w:jc w:val="both"/>
        <w:outlineLvl w:val="3"/>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Objednatel od Zhotovitele vyžaduje při plnění předmětu plnění veřejné zakázky zajistit legální zaměstnávání, férové pracovní podmínky a odpovídající úroveň bezpečnosti práce pro všechny osoby, které se na plnění veřejné zakázky podílejí. Zhotovitel se proto v této souvislosti výslovně zavazuje při realizaci plnění dle této Smlouvy dodržovat veškeré pracovněprávní předpisy (a to zejména, nikoliv však výlučně, předpisy upravující mzdy zaměstnanců, pracovní dobu, dobu odpočinku mezi směnami) dále jen předpisy týkající se oblasti zaměstnanosti a bezpečnosti a ochrany zdraví při práci (BOZP), dále předpisy týkající se požární ochrany (PO), ochrany životního prostředí (OŽP) a zavazuje se zajistit dodržování těchto předpisů ze strany svých pracovníků, poddodavatelů a jejich pracovníků, které použil při plnění svých závazků dle této Smlouvy. </w:t>
      </w:r>
    </w:p>
    <w:p w14:paraId="5516AD02" w14:textId="77777777" w:rsidR="007A29C4" w:rsidRDefault="007A29C4" w:rsidP="007A29C4">
      <w:pPr>
        <w:numPr>
          <w:ilvl w:val="3"/>
          <w:numId w:val="21"/>
        </w:numPr>
        <w:suppressAutoHyphens/>
        <w:spacing w:after="60" w:line="240" w:lineRule="auto"/>
        <w:ind w:left="426" w:hanging="426"/>
        <w:jc w:val="both"/>
        <w:outlineLvl w:val="3"/>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Zhotovitel se zavazuje, že při plnění předmětu Smlouvy bude dbát o dodržování důstojných pracovních podmínek osob, které se na jejím plnění budou podílet. Zhotovitel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budou činnosti prováděny Zhotovitelem či jeho poddodavateli). Zhotovitel se také zavazuje zajistit, že všechny osoby, které se na plnění předmětu Smlouvy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zakázky podílejí (a bez ohledu na to, zda budou činnosti prováděny Zhotovitelem či jeho poddodavateli) budou proškoleny z problematiky BOZP a že jsou vybaveny osobními ochrannými pracovními prostředky dle účinné legislativy.</w:t>
      </w:r>
    </w:p>
    <w:p w14:paraId="61F81AD6" w14:textId="41F10FC2" w:rsidR="007A29C4" w:rsidRDefault="007A29C4" w:rsidP="007A29C4">
      <w:pPr>
        <w:pStyle w:val="Odstavecseseznamem"/>
        <w:numPr>
          <w:ilvl w:val="3"/>
          <w:numId w:val="21"/>
        </w:numPr>
        <w:suppressAutoHyphens/>
        <w:spacing w:after="60" w:line="240" w:lineRule="auto"/>
        <w:ind w:left="426" w:hanging="426"/>
        <w:jc w:val="both"/>
        <w:outlineLvl w:val="3"/>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Objednatel je oprávněn průběžně (kdykoliv v průběhu předmětu plnění této Smlouvy) kontrolovat dodržování povinností Zhotovitele i jeho poddodavatelů dle předchozího odst. 2 části A této Přílohy Smlouvy, (a to i přímo u osob podílejících se na plnění předmětu Smlouvy), přičemž Zhotovitel je povinen tuto kontrolu umožnit, strpět a poskytnout Objednateli nezbytnou součinnost k jejímu provedení, tj. předložit (či zajistit předložení) příslušných dokladů (zejména, nikoli však výlučně pracovněprávních smluv, mzdových listů), a to bez zbytečného odkladu od výzvy, nejpozději však do 2 pracovních dnů. Stejný postup musí být Zhotovitelem zajištěn i ze strany příp. poddodavatelů.</w:t>
      </w:r>
    </w:p>
    <w:p w14:paraId="062A8047" w14:textId="77777777" w:rsidR="007A29C4" w:rsidRDefault="007A29C4" w:rsidP="007A29C4">
      <w:pPr>
        <w:numPr>
          <w:ilvl w:val="3"/>
          <w:numId w:val="21"/>
        </w:numPr>
        <w:suppressAutoHyphens/>
        <w:spacing w:after="60" w:line="240" w:lineRule="auto"/>
        <w:ind w:left="426" w:hanging="426"/>
        <w:jc w:val="both"/>
        <w:outlineLvl w:val="3"/>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Při prvním porušení předpisů týkajících se oblasti zaměstnanosti a BOZP, PO a OŽP, které bude Objednatelem zjištěno, Objednatel na tuto skutečnost Zhotovitele upozorní, např. zápisem ve stavebním deníku nebo jiným prokazatelným způsobem. Za každé další </w:t>
      </w:r>
      <w:r>
        <w:rPr>
          <w:rFonts w:ascii="Times New Roman" w:eastAsia="Times New Roman" w:hAnsi="Times New Roman" w:cs="Times New Roman"/>
          <w:bCs/>
          <w:sz w:val="24"/>
          <w:szCs w:val="24"/>
          <w:lang w:eastAsia="cs-CZ"/>
        </w:rPr>
        <w:lastRenderedPageBreak/>
        <w:t>porušení povinnosti Zhotovitele dodržovat tyto obecně závazné předpisy a jejich dodržování zajišťovat, sjednávají Smluvní strany smluvní pokutu ve výši 5.000,- Kč (slovy pět tisíc korun českých). Soustavné porušování předpisů BOZP, PO a OŽP [tj. minimálně tři (3) zjištěné případy během čtrnácti (14) po sobě jdoucích kalendářních dnů] bude považováno za podstatné porušení této Smlouvy a může být důvodem pro odstoupení od této Smlouvy ze strany Objednatele.</w:t>
      </w:r>
    </w:p>
    <w:p w14:paraId="2787D2ED" w14:textId="3CCD2D94" w:rsidR="007A29C4" w:rsidRDefault="007A29C4" w:rsidP="007A29C4">
      <w:pPr>
        <w:numPr>
          <w:ilvl w:val="3"/>
          <w:numId w:val="21"/>
        </w:numPr>
        <w:tabs>
          <w:tab w:val="left" w:pos="1134"/>
        </w:tabs>
        <w:suppressAutoHyphens/>
        <w:spacing w:after="60" w:line="240" w:lineRule="auto"/>
        <w:ind w:left="426" w:hanging="426"/>
        <w:jc w:val="both"/>
        <w:outlineLvl w:val="3"/>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2 části A této Přílohy Smlouvy, a k němuž došlo při plnění předmětu Smlouvy nebo v souvislosti s ním, a to nejpozději do 5 dnů od doručení oznámení o zahájení řízení. Součástí oznámení Zhotovitele bude též informace o datu doručení oznámení o zahájení řízení. Objednatel je oprávněn po Zhotoviteli požadovat zaplacení smluvní pokuty ve výši 5 000,- Kč v případě, že Zhotovitel bude v prodlení s oznamovací povinností dle předchozí věty. </w:t>
      </w:r>
    </w:p>
    <w:p w14:paraId="20B38B3E" w14:textId="3FA15565" w:rsidR="007A29C4" w:rsidRDefault="007A29C4" w:rsidP="007A29C4">
      <w:pPr>
        <w:numPr>
          <w:ilvl w:val="3"/>
          <w:numId w:val="21"/>
        </w:numPr>
        <w:suppressAutoHyphens/>
        <w:spacing w:after="60" w:line="240" w:lineRule="auto"/>
        <w:ind w:left="426" w:hanging="426"/>
        <w:jc w:val="both"/>
        <w:outlineLvl w:val="3"/>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Bude-li se Zhotovitelem zahájeno řízení pro porušení předpisů dle odst. 2 části A této Přílohy Smlouvy ze strany Zhotovitele v souvislosti s realizací plnění dle této Smlouvy. Objednatel má dále právo pozastavit výplatu 10% ceny díla do okamžiku právní moci rozhodnutí s tím, že po tuto dobu není v prodlení s úhradou ceny. </w:t>
      </w:r>
    </w:p>
    <w:p w14:paraId="22F18565" w14:textId="33746BB5" w:rsidR="007A29C4" w:rsidRDefault="007A29C4" w:rsidP="007A29C4">
      <w:pPr>
        <w:numPr>
          <w:ilvl w:val="3"/>
          <w:numId w:val="21"/>
        </w:numPr>
        <w:suppressAutoHyphens/>
        <w:spacing w:after="60" w:line="240" w:lineRule="auto"/>
        <w:ind w:left="426" w:hanging="426"/>
        <w:jc w:val="both"/>
        <w:outlineLvl w:val="3"/>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Pro případ, že příslušný orgán veřejné moci (Státní úřad inspekce práce či oblastní inspektorát práce, Krajská hygienická stanice atd.) zjistí svým pravomocným rozhodnutím v souvislosti s realizací plnění dle této Smlouvy porušení předpisů dle odst. 2 části A této Přílohy č. 5 Smlouvy ze strany Zhotovitele, má Objednatel právo na snížení ceny předmětu této Smlouvy o 10 %.</w:t>
      </w:r>
    </w:p>
    <w:p w14:paraId="26972C30" w14:textId="19EB7C99" w:rsidR="007A29C4" w:rsidRDefault="007A29C4" w:rsidP="007A29C4">
      <w:pPr>
        <w:numPr>
          <w:ilvl w:val="3"/>
          <w:numId w:val="21"/>
        </w:numPr>
        <w:tabs>
          <w:tab w:val="left" w:pos="993"/>
          <w:tab w:val="left" w:pos="1276"/>
        </w:tabs>
        <w:suppressAutoHyphens/>
        <w:spacing w:after="60" w:line="240" w:lineRule="auto"/>
        <w:ind w:left="426" w:hanging="426"/>
        <w:jc w:val="both"/>
        <w:outlineLvl w:val="3"/>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Zhotovitel je povinen předat Objednateli kopii pravomocného rozhodnutí, jímž se řízení ve věci dle předchozího odstavce této Přílohy Smlouvy končí, a to nejpozději do 7 dnů ode dne, kdy rozhodnutí nabude právní moci. V případě, že Zhotovitel bude v prodlení s plněním povinnosti dle předchozí věty, je Objednatel oprávněn po Zhotoviteli požadovat zaplacení smluvní pokuty ve výši 5 000,- Kč. Bude-li v takovémto rozhodnutí pravomocně zjištěno v souvislosti s realizací plnění dle této Smlouvy porušení předpisů dle odst. 2 části A této Přílohy č. 5 Smlouvy ze strany Zhotovitele, Objednatel jednostranně započte pozastavenou část ceny na závazek Zhotovitele poskytnout slevu z ceny díla ve výši 10 %. Pro případ, že nebude v řízení pravomocně zjištěno v souvislosti s realizací plnění dle této Smlouvy porušení předpisů dle odst. 2 části A této Přílohy č. 5 Smlouvy ze strany Zhotovitele, zavazuje se Objednatel zadrženou část ceny díla vyplatit Zhotoviteli do 15 (patnácti) dnů ode dne převzetí kopie pravomocného rozhodnutí.</w:t>
      </w:r>
    </w:p>
    <w:p w14:paraId="108705A2" w14:textId="163D9B3F" w:rsidR="007A29C4" w:rsidRDefault="007A29C4" w:rsidP="007A29C4">
      <w:pPr>
        <w:numPr>
          <w:ilvl w:val="3"/>
          <w:numId w:val="21"/>
        </w:numPr>
        <w:tabs>
          <w:tab w:val="left" w:pos="993"/>
          <w:tab w:val="left" w:pos="1276"/>
        </w:tabs>
        <w:suppressAutoHyphens/>
        <w:spacing w:after="60" w:line="240" w:lineRule="auto"/>
        <w:ind w:left="426" w:hanging="426"/>
        <w:jc w:val="both"/>
        <w:outlineLvl w:val="3"/>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V případě, </w:t>
      </w:r>
      <w:r>
        <w:rPr>
          <w:rFonts w:ascii="Times New Roman" w:eastAsia="Times New Roman" w:hAnsi="Times New Roman" w:cs="Times New Roman"/>
          <w:bCs/>
          <w:sz w:val="24"/>
          <w:szCs w:val="24"/>
          <w:lang w:eastAsia="cs-CZ"/>
        </w:rPr>
        <w:t>že Poskytovatel (či jeho poddodavatel) bude v rámci řízení zahájeného dle odst. 5 části A této Přílohy Smlouvy pravomocně uznán vinným ze spáchání přestupku, správního deliktu či jiného obdobného protiprávního jednání, je Poskytovatel povinen přijmout nápravná opatření a o těchto</w:t>
      </w:r>
      <w:r>
        <w:rPr>
          <w:rFonts w:ascii="Times New Roman" w:eastAsia="Times New Roman" w:hAnsi="Times New Roman" w:cs="Times New Roman"/>
          <w:bCs/>
          <w:sz w:val="24"/>
          <w:szCs w:val="24"/>
          <w:lang w:eastAsia="cs-CZ"/>
        </w:rPr>
        <w:t>, včetně jejich realizace, písemně informovat Objednatele, a to v přiměřené lhůtě stanovené po dohodě s Objednatelem. Objednatel je oprávněn odstoupit od Smlouvy, pokud Poskytovatel nebo jeho poddodavatel bude orgánem veřejné moci uznán pravomocně vinným ze spáchání přestupku či správního deliktu, popř. jiného obdobného protiprávního jednání, v řízení dle odst. 3 tohoto článku Smlouvy nezjedná-li Zhotovitel v přiměřené lhůtě nápravu.</w:t>
      </w:r>
    </w:p>
    <w:p w14:paraId="562A5304" w14:textId="1DA6387E" w:rsidR="007A29C4" w:rsidRPr="007A29C4" w:rsidRDefault="007A29C4" w:rsidP="007A29C4">
      <w:pPr>
        <w:pStyle w:val="Odstavecseseznamem"/>
        <w:numPr>
          <w:ilvl w:val="0"/>
          <w:numId w:val="20"/>
        </w:numPr>
        <w:tabs>
          <w:tab w:val="left" w:pos="993"/>
          <w:tab w:val="left" w:pos="1276"/>
        </w:tabs>
        <w:suppressAutoHyphens/>
        <w:spacing w:after="60" w:line="240" w:lineRule="auto"/>
        <w:jc w:val="both"/>
        <w:outlineLvl w:val="3"/>
        <w:rPr>
          <w:rFonts w:ascii="Times New Roman" w:eastAsia="Times New Roman" w:hAnsi="Times New Roman" w:cs="Times New Roman"/>
          <w:b/>
          <w:bCs/>
          <w:sz w:val="24"/>
          <w:szCs w:val="24"/>
          <w:lang w:eastAsia="cs-CZ"/>
        </w:rPr>
      </w:pPr>
      <w:r w:rsidRPr="007A29C4">
        <w:rPr>
          <w:rFonts w:ascii="Times New Roman" w:eastAsia="Times New Roman" w:hAnsi="Times New Roman" w:cs="Times New Roman"/>
          <w:b/>
          <w:bCs/>
          <w:sz w:val="24"/>
          <w:szCs w:val="24"/>
          <w:lang w:eastAsia="cs-CZ"/>
        </w:rPr>
        <w:t>Férové podmínky v dodavatelském řetězci</w:t>
      </w:r>
    </w:p>
    <w:p w14:paraId="3F06E2AF" w14:textId="77777777" w:rsidR="004A45FD" w:rsidRPr="004A45FD" w:rsidRDefault="004A45FD" w:rsidP="007A29C4">
      <w:pPr>
        <w:numPr>
          <w:ilvl w:val="0"/>
          <w:numId w:val="24"/>
        </w:numPr>
        <w:suppressAutoHyphens/>
        <w:spacing w:after="60" w:line="240" w:lineRule="auto"/>
        <w:jc w:val="both"/>
        <w:outlineLvl w:val="3"/>
        <w:rPr>
          <w:rFonts w:ascii="Times New Roman" w:eastAsia="Times New Roman" w:hAnsi="Times New Roman" w:cs="Times New Roman"/>
          <w:bCs/>
          <w:sz w:val="24"/>
          <w:szCs w:val="24"/>
          <w:lang w:eastAsia="cs-CZ"/>
        </w:rPr>
      </w:pPr>
      <w:r w:rsidRPr="00DA527A">
        <w:rPr>
          <w:rFonts w:ascii="Times New Roman" w:eastAsia="Times New Roman" w:hAnsi="Times New Roman" w:cs="Times New Roman"/>
          <w:b/>
          <w:bCs/>
          <w:sz w:val="24"/>
          <w:szCs w:val="24"/>
          <w:lang w:eastAsia="cs-CZ"/>
        </w:rPr>
        <w:t>Povinnost Zhotovitele vůči Poddodavatelům</w:t>
      </w:r>
      <w:r w:rsidRPr="00160410">
        <w:rPr>
          <w:rFonts w:ascii="Times New Roman" w:hAnsi="Times New Roman" w:cs="Times New Roman"/>
          <w:sz w:val="24"/>
          <w:szCs w:val="24"/>
        </w:rPr>
        <w:t xml:space="preserve"> </w:t>
      </w:r>
    </w:p>
    <w:p w14:paraId="4BF93886" w14:textId="2C010AC5" w:rsidR="00A777A0" w:rsidRPr="0051640F" w:rsidRDefault="00A777A0" w:rsidP="004A45FD">
      <w:pPr>
        <w:suppressAutoHyphens/>
        <w:spacing w:after="60" w:line="240" w:lineRule="auto"/>
        <w:ind w:left="426"/>
        <w:jc w:val="both"/>
        <w:outlineLvl w:val="3"/>
        <w:rPr>
          <w:rFonts w:ascii="Times New Roman" w:eastAsia="Times New Roman" w:hAnsi="Times New Roman" w:cs="Times New Roman"/>
          <w:bCs/>
          <w:sz w:val="24"/>
          <w:szCs w:val="24"/>
          <w:lang w:eastAsia="cs-CZ"/>
        </w:rPr>
      </w:pPr>
      <w:r w:rsidRPr="00160410">
        <w:rPr>
          <w:rFonts w:ascii="Times New Roman" w:hAnsi="Times New Roman" w:cs="Times New Roman"/>
          <w:sz w:val="24"/>
          <w:szCs w:val="24"/>
        </w:rPr>
        <w:lastRenderedPageBreak/>
        <w:t xml:space="preserve">Jestliže </w:t>
      </w:r>
      <w:r w:rsidR="004A45FD">
        <w:rPr>
          <w:rFonts w:ascii="Times New Roman" w:hAnsi="Times New Roman" w:cs="Times New Roman"/>
          <w:sz w:val="24"/>
          <w:szCs w:val="24"/>
        </w:rPr>
        <w:t>Z</w:t>
      </w:r>
      <w:r w:rsidRPr="00160410">
        <w:rPr>
          <w:rFonts w:ascii="Times New Roman" w:hAnsi="Times New Roman" w:cs="Times New Roman"/>
          <w:sz w:val="24"/>
          <w:szCs w:val="24"/>
        </w:rPr>
        <w:t xml:space="preserve">hotovitel pověří provedením </w:t>
      </w:r>
      <w:r w:rsidR="004A45FD">
        <w:rPr>
          <w:rFonts w:ascii="Times New Roman" w:hAnsi="Times New Roman" w:cs="Times New Roman"/>
          <w:sz w:val="24"/>
          <w:szCs w:val="24"/>
        </w:rPr>
        <w:t>D</w:t>
      </w:r>
      <w:r w:rsidRPr="00160410">
        <w:rPr>
          <w:rFonts w:ascii="Times New Roman" w:hAnsi="Times New Roman" w:cs="Times New Roman"/>
          <w:sz w:val="24"/>
          <w:szCs w:val="24"/>
        </w:rPr>
        <w:t>íla nebo jeho části třetí osobu (</w:t>
      </w:r>
      <w:r w:rsidR="004A45FD">
        <w:rPr>
          <w:rFonts w:ascii="Times New Roman" w:hAnsi="Times New Roman" w:cs="Times New Roman"/>
          <w:sz w:val="24"/>
          <w:szCs w:val="24"/>
        </w:rPr>
        <w:t>P</w:t>
      </w:r>
      <w:r w:rsidRPr="00160410">
        <w:rPr>
          <w:rFonts w:ascii="Times New Roman" w:hAnsi="Times New Roman" w:cs="Times New Roman"/>
          <w:sz w:val="24"/>
          <w:szCs w:val="24"/>
        </w:rPr>
        <w:t xml:space="preserve">oddodavatele), zavazuje se řádně a včas </w:t>
      </w:r>
      <w:r w:rsidR="004A45FD">
        <w:rPr>
          <w:rFonts w:ascii="Times New Roman" w:hAnsi="Times New Roman" w:cs="Times New Roman"/>
          <w:sz w:val="24"/>
          <w:szCs w:val="24"/>
        </w:rPr>
        <w:t>hradit</w:t>
      </w:r>
      <w:r w:rsidRPr="00160410">
        <w:rPr>
          <w:rFonts w:ascii="Times New Roman" w:hAnsi="Times New Roman" w:cs="Times New Roman"/>
          <w:sz w:val="24"/>
          <w:szCs w:val="24"/>
        </w:rPr>
        <w:t xml:space="preserve"> oprávněně vystavené </w:t>
      </w:r>
      <w:r w:rsidR="004A45FD">
        <w:rPr>
          <w:rFonts w:ascii="Times New Roman" w:hAnsi="Times New Roman" w:cs="Times New Roman"/>
          <w:sz w:val="24"/>
          <w:szCs w:val="24"/>
        </w:rPr>
        <w:t xml:space="preserve">a splatné </w:t>
      </w:r>
      <w:r w:rsidRPr="00160410">
        <w:rPr>
          <w:rFonts w:ascii="Times New Roman" w:hAnsi="Times New Roman" w:cs="Times New Roman"/>
          <w:sz w:val="24"/>
          <w:szCs w:val="24"/>
        </w:rPr>
        <w:t xml:space="preserve">faktury </w:t>
      </w:r>
      <w:r w:rsidR="004A45FD">
        <w:rPr>
          <w:rFonts w:ascii="Times New Roman" w:hAnsi="Times New Roman" w:cs="Times New Roman"/>
          <w:sz w:val="24"/>
          <w:szCs w:val="24"/>
        </w:rPr>
        <w:t>P</w:t>
      </w:r>
      <w:r w:rsidRPr="00160410">
        <w:rPr>
          <w:rFonts w:ascii="Times New Roman" w:hAnsi="Times New Roman" w:cs="Times New Roman"/>
          <w:sz w:val="24"/>
          <w:szCs w:val="24"/>
        </w:rPr>
        <w:t xml:space="preserve">oddodavatelů </w:t>
      </w:r>
      <w:r w:rsidR="004A45FD" w:rsidRPr="004A45FD">
        <w:rPr>
          <w:rFonts w:ascii="Times New Roman" w:hAnsi="Times New Roman" w:cs="Times New Roman"/>
          <w:sz w:val="24"/>
          <w:szCs w:val="24"/>
        </w:rPr>
        <w:t>v souladu s podmínkami sjednanými ve smlouvách s těmito Poddodavateli</w:t>
      </w:r>
      <w:r w:rsidRPr="00160410">
        <w:rPr>
          <w:rFonts w:ascii="Times New Roman" w:hAnsi="Times New Roman" w:cs="Times New Roman"/>
          <w:sz w:val="24"/>
          <w:szCs w:val="24"/>
        </w:rPr>
        <w:t xml:space="preserve">. </w:t>
      </w:r>
    </w:p>
    <w:p w14:paraId="49BA1878" w14:textId="77777777" w:rsidR="004A45FD" w:rsidRPr="004A45FD" w:rsidRDefault="004A45FD" w:rsidP="007A29C4">
      <w:pPr>
        <w:numPr>
          <w:ilvl w:val="0"/>
          <w:numId w:val="24"/>
        </w:numPr>
        <w:suppressAutoHyphens/>
        <w:spacing w:after="60" w:line="240" w:lineRule="auto"/>
        <w:jc w:val="both"/>
        <w:outlineLvl w:val="3"/>
        <w:rPr>
          <w:rFonts w:ascii="Times New Roman" w:eastAsia="Times New Roman" w:hAnsi="Times New Roman" w:cs="Times New Roman"/>
          <w:bCs/>
          <w:sz w:val="24"/>
          <w:szCs w:val="24"/>
          <w:lang w:eastAsia="cs-CZ"/>
        </w:rPr>
      </w:pPr>
      <w:r w:rsidRPr="00DA527A">
        <w:rPr>
          <w:rFonts w:ascii="Times New Roman" w:eastAsia="Times New Roman" w:hAnsi="Times New Roman" w:cs="Times New Roman"/>
          <w:b/>
          <w:bCs/>
          <w:sz w:val="24"/>
          <w:szCs w:val="24"/>
          <w:lang w:eastAsia="cs-CZ"/>
        </w:rPr>
        <w:t>Možnost přímé platby Poddodavateli</w:t>
      </w:r>
      <w:r>
        <w:rPr>
          <w:rFonts w:ascii="Times New Roman" w:hAnsi="Times New Roman" w:cs="Times New Roman"/>
          <w:sz w:val="24"/>
          <w:szCs w:val="24"/>
        </w:rPr>
        <w:t xml:space="preserve"> </w:t>
      </w:r>
    </w:p>
    <w:p w14:paraId="1969C4CD" w14:textId="48C5AE5C" w:rsidR="004A45FD" w:rsidRDefault="004A45FD" w:rsidP="004A45FD">
      <w:pPr>
        <w:suppressAutoHyphens/>
        <w:spacing w:after="60" w:line="240" w:lineRule="auto"/>
        <w:ind w:left="426"/>
        <w:jc w:val="both"/>
        <w:outlineLvl w:val="3"/>
        <w:rPr>
          <w:rFonts w:ascii="Times New Roman" w:eastAsia="Times New Roman" w:hAnsi="Times New Roman" w:cs="Times New Roman"/>
          <w:bCs/>
          <w:sz w:val="24"/>
          <w:szCs w:val="24"/>
          <w:lang w:eastAsia="cs-CZ"/>
        </w:rPr>
      </w:pPr>
      <w:r>
        <w:rPr>
          <w:rFonts w:ascii="Times New Roman" w:hAnsi="Times New Roman" w:cs="Times New Roman"/>
          <w:sz w:val="24"/>
          <w:szCs w:val="24"/>
        </w:rPr>
        <w:t>Zhotovitel</w:t>
      </w:r>
      <w:r w:rsidR="00A777A0" w:rsidRPr="00160410">
        <w:rPr>
          <w:rFonts w:ascii="Times New Roman" w:hAnsi="Times New Roman" w:cs="Times New Roman"/>
          <w:sz w:val="24"/>
          <w:szCs w:val="24"/>
        </w:rPr>
        <w:t xml:space="preserve"> bere na vědomí a výslovně souhlasí s tím, že Objednatel je v souladu s principy sociálně odpovědného veřejného zadávání </w:t>
      </w:r>
      <w:r>
        <w:rPr>
          <w:rFonts w:ascii="Times New Roman" w:hAnsi="Times New Roman" w:cs="Times New Roman"/>
          <w:sz w:val="24"/>
          <w:szCs w:val="24"/>
        </w:rPr>
        <w:t xml:space="preserve">a s odkazem na § 106 ZZVZ </w:t>
      </w:r>
      <w:r w:rsidR="00A777A0" w:rsidRPr="00160410">
        <w:rPr>
          <w:rFonts w:ascii="Times New Roman" w:hAnsi="Times New Roman" w:cs="Times New Roman"/>
          <w:sz w:val="24"/>
          <w:szCs w:val="24"/>
        </w:rPr>
        <w:t xml:space="preserve">oprávněn provést platby přímo konkrétnímu </w:t>
      </w:r>
      <w:r>
        <w:rPr>
          <w:rFonts w:ascii="Times New Roman" w:hAnsi="Times New Roman" w:cs="Times New Roman"/>
          <w:sz w:val="24"/>
          <w:szCs w:val="24"/>
        </w:rPr>
        <w:t>P</w:t>
      </w:r>
      <w:r w:rsidR="00A777A0" w:rsidRPr="00160410">
        <w:rPr>
          <w:rFonts w:ascii="Times New Roman" w:hAnsi="Times New Roman" w:cs="Times New Roman"/>
          <w:sz w:val="24"/>
          <w:szCs w:val="24"/>
        </w:rPr>
        <w:t xml:space="preserve">oddodavateli </w:t>
      </w:r>
      <w:r>
        <w:rPr>
          <w:rFonts w:ascii="Times New Roman" w:hAnsi="Times New Roman" w:cs="Times New Roman"/>
          <w:sz w:val="24"/>
          <w:szCs w:val="24"/>
        </w:rPr>
        <w:t xml:space="preserve">Zhotovitele, </w:t>
      </w:r>
      <w:r w:rsidRPr="004A45FD">
        <w:rPr>
          <w:rFonts w:ascii="Times New Roman" w:hAnsi="Times New Roman" w:cs="Times New Roman"/>
          <w:sz w:val="24"/>
          <w:szCs w:val="24"/>
        </w:rPr>
        <w:t>a to na základě písemné žádosti Poddodavatele, pokud jsou splněny podmínky uvedené v této příloze</w:t>
      </w:r>
      <w:r>
        <w:rPr>
          <w:rFonts w:ascii="Times New Roman" w:hAnsi="Times New Roman" w:cs="Times New Roman"/>
          <w:sz w:val="24"/>
          <w:szCs w:val="24"/>
        </w:rPr>
        <w:t xml:space="preserve"> Smlouvy</w:t>
      </w:r>
      <w:r w:rsidR="00A777A0" w:rsidRPr="00160410">
        <w:rPr>
          <w:rFonts w:ascii="Times New Roman" w:hAnsi="Times New Roman" w:cs="Times New Roman"/>
          <w:sz w:val="24"/>
          <w:szCs w:val="24"/>
        </w:rPr>
        <w:t>.</w:t>
      </w:r>
    </w:p>
    <w:p w14:paraId="03DED165" w14:textId="77777777" w:rsidR="004A45FD" w:rsidRDefault="004A45FD" w:rsidP="004A45FD">
      <w:pPr>
        <w:suppressAutoHyphens/>
        <w:spacing w:after="60" w:line="240" w:lineRule="auto"/>
        <w:ind w:left="426"/>
        <w:jc w:val="both"/>
        <w:outlineLvl w:val="3"/>
        <w:rPr>
          <w:rFonts w:ascii="Times New Roman" w:eastAsia="Times New Roman" w:hAnsi="Times New Roman" w:cs="Times New Roman"/>
          <w:sz w:val="24"/>
          <w:szCs w:val="24"/>
          <w:lang w:eastAsia="cs-CZ"/>
        </w:rPr>
      </w:pPr>
      <w:r>
        <w:rPr>
          <w:rFonts w:ascii="Times New Roman" w:hAnsi="Times New Roman" w:cs="Times New Roman"/>
          <w:color w:val="222222"/>
          <w:sz w:val="24"/>
          <w:szCs w:val="24"/>
          <w:shd w:val="clear" w:color="auto" w:fill="FFFFFF"/>
        </w:rPr>
        <w:t>Pokud</w:t>
      </w:r>
      <w:r w:rsidR="00A777A0" w:rsidRPr="00A777A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Z</w:t>
      </w:r>
      <w:r w:rsidR="00A777A0" w:rsidRPr="00A777A0">
        <w:rPr>
          <w:rFonts w:ascii="Times New Roman" w:hAnsi="Times New Roman" w:cs="Times New Roman"/>
          <w:color w:val="222222"/>
          <w:sz w:val="24"/>
          <w:szCs w:val="24"/>
          <w:shd w:val="clear" w:color="auto" w:fill="FFFFFF"/>
        </w:rPr>
        <w:t xml:space="preserve">hotovitel neuhradí svému </w:t>
      </w:r>
      <w:r>
        <w:rPr>
          <w:rFonts w:ascii="Times New Roman" w:hAnsi="Times New Roman" w:cs="Times New Roman"/>
          <w:color w:val="222222"/>
          <w:sz w:val="24"/>
          <w:szCs w:val="24"/>
          <w:shd w:val="clear" w:color="auto" w:fill="FFFFFF"/>
        </w:rPr>
        <w:t>Pod</w:t>
      </w:r>
      <w:r w:rsidR="00A777A0" w:rsidRPr="00A777A0">
        <w:rPr>
          <w:rFonts w:ascii="Times New Roman" w:hAnsi="Times New Roman" w:cs="Times New Roman"/>
          <w:color w:val="222222"/>
          <w:sz w:val="24"/>
          <w:szCs w:val="24"/>
          <w:shd w:val="clear" w:color="auto" w:fill="FFFFFF"/>
        </w:rPr>
        <w:t xml:space="preserve">dodavateli řádně vystavenou a splatnou fakturu za prokazatelně provedené práce nebo dodávky </w:t>
      </w:r>
      <w:r>
        <w:rPr>
          <w:rFonts w:ascii="Times New Roman" w:hAnsi="Times New Roman" w:cs="Times New Roman"/>
          <w:color w:val="222222"/>
          <w:sz w:val="24"/>
          <w:szCs w:val="24"/>
          <w:shd w:val="clear" w:color="auto" w:fill="FFFFFF"/>
        </w:rPr>
        <w:t xml:space="preserve">na Díle, které je předmětem této Smlouvy, </w:t>
      </w:r>
      <w:r w:rsidR="00A777A0" w:rsidRPr="00A777A0">
        <w:rPr>
          <w:rFonts w:ascii="Times New Roman" w:hAnsi="Times New Roman" w:cs="Times New Roman"/>
          <w:color w:val="222222"/>
          <w:sz w:val="24"/>
          <w:szCs w:val="24"/>
          <w:shd w:val="clear" w:color="auto" w:fill="FFFFFF"/>
        </w:rPr>
        <w:t xml:space="preserve">do 30 kalendářních dnů po její splatnosti, </w:t>
      </w:r>
      <w:r>
        <w:rPr>
          <w:rFonts w:ascii="Times New Roman" w:hAnsi="Times New Roman" w:cs="Times New Roman"/>
          <w:color w:val="222222"/>
          <w:sz w:val="24"/>
          <w:szCs w:val="24"/>
          <w:shd w:val="clear" w:color="auto" w:fill="FFFFFF"/>
        </w:rPr>
        <w:t xml:space="preserve">může se </w:t>
      </w:r>
      <w:r w:rsidRPr="00A777A0">
        <w:rPr>
          <w:rFonts w:ascii="Times New Roman" w:hAnsi="Times New Roman" w:cs="Times New Roman"/>
          <w:color w:val="222222"/>
          <w:sz w:val="24"/>
          <w:szCs w:val="24"/>
          <w:shd w:val="clear" w:color="auto" w:fill="FFFFFF"/>
        </w:rPr>
        <w:t xml:space="preserve">Poddodavatel obrátit na </w:t>
      </w:r>
      <w:r>
        <w:rPr>
          <w:rFonts w:ascii="Times New Roman" w:hAnsi="Times New Roman" w:cs="Times New Roman"/>
          <w:color w:val="222222"/>
          <w:sz w:val="24"/>
          <w:szCs w:val="24"/>
          <w:shd w:val="clear" w:color="auto" w:fill="FFFFFF"/>
        </w:rPr>
        <w:t>O</w:t>
      </w:r>
      <w:r w:rsidRPr="00A777A0">
        <w:rPr>
          <w:rFonts w:ascii="Times New Roman" w:hAnsi="Times New Roman" w:cs="Times New Roman"/>
          <w:color w:val="222222"/>
          <w:sz w:val="24"/>
          <w:szCs w:val="24"/>
          <w:shd w:val="clear" w:color="auto" w:fill="FFFFFF"/>
        </w:rPr>
        <w:t>bjednatele s</w:t>
      </w:r>
      <w:r>
        <w:rPr>
          <w:rFonts w:ascii="Times New Roman" w:hAnsi="Times New Roman" w:cs="Times New Roman"/>
          <w:color w:val="222222"/>
          <w:sz w:val="24"/>
          <w:szCs w:val="24"/>
          <w:shd w:val="clear" w:color="auto" w:fill="FFFFFF"/>
        </w:rPr>
        <w:t xml:space="preserve"> </w:t>
      </w:r>
      <w:r w:rsidRPr="00A777A0">
        <w:rPr>
          <w:rFonts w:ascii="Times New Roman" w:hAnsi="Times New Roman" w:cs="Times New Roman"/>
          <w:color w:val="222222"/>
          <w:sz w:val="24"/>
          <w:szCs w:val="24"/>
          <w:shd w:val="clear" w:color="auto" w:fill="FFFFFF"/>
        </w:rPr>
        <w:t xml:space="preserve">žádostí o </w:t>
      </w:r>
      <w:r>
        <w:rPr>
          <w:rFonts w:ascii="Times New Roman" w:hAnsi="Times New Roman" w:cs="Times New Roman"/>
          <w:color w:val="222222"/>
          <w:sz w:val="24"/>
          <w:szCs w:val="24"/>
          <w:shd w:val="clear" w:color="auto" w:fill="FFFFFF"/>
        </w:rPr>
        <w:t xml:space="preserve">přímou </w:t>
      </w:r>
      <w:r w:rsidRPr="00A777A0">
        <w:rPr>
          <w:rFonts w:ascii="Times New Roman" w:hAnsi="Times New Roman" w:cs="Times New Roman"/>
          <w:color w:val="222222"/>
          <w:sz w:val="24"/>
          <w:szCs w:val="24"/>
          <w:shd w:val="clear" w:color="auto" w:fill="FFFFFF"/>
        </w:rPr>
        <w:t xml:space="preserve">úhradu své splatné pohledávky </w:t>
      </w:r>
      <w:r>
        <w:rPr>
          <w:rFonts w:ascii="Times New Roman" w:hAnsi="Times New Roman" w:cs="Times New Roman"/>
          <w:color w:val="222222"/>
          <w:sz w:val="24"/>
          <w:szCs w:val="24"/>
          <w:shd w:val="clear" w:color="auto" w:fill="FFFFFF"/>
        </w:rPr>
        <w:t>za</w:t>
      </w:r>
      <w:r w:rsidRPr="00A777A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Z</w:t>
      </w:r>
      <w:r w:rsidRPr="00A777A0">
        <w:rPr>
          <w:rFonts w:ascii="Times New Roman" w:hAnsi="Times New Roman" w:cs="Times New Roman"/>
          <w:color w:val="222222"/>
          <w:sz w:val="24"/>
          <w:szCs w:val="24"/>
          <w:shd w:val="clear" w:color="auto" w:fill="FFFFFF"/>
        </w:rPr>
        <w:t>hotovitel</w:t>
      </w:r>
      <w:r>
        <w:rPr>
          <w:rFonts w:ascii="Times New Roman" w:hAnsi="Times New Roman" w:cs="Times New Roman"/>
          <w:color w:val="222222"/>
          <w:sz w:val="24"/>
          <w:szCs w:val="24"/>
          <w:shd w:val="clear" w:color="auto" w:fill="FFFFFF"/>
        </w:rPr>
        <w:t>em.</w:t>
      </w:r>
      <w:r w:rsidRPr="004A45FD">
        <w:rPr>
          <w:rFonts w:ascii="Times New Roman" w:eastAsia="Times New Roman" w:hAnsi="Times New Roman" w:cs="Times New Roman"/>
          <w:sz w:val="24"/>
          <w:szCs w:val="24"/>
          <w:lang w:eastAsia="cs-CZ"/>
        </w:rPr>
        <w:t xml:space="preserve"> </w:t>
      </w:r>
    </w:p>
    <w:p w14:paraId="1904BE75" w14:textId="77777777" w:rsidR="004A45FD" w:rsidRDefault="004A45FD" w:rsidP="007A29C4">
      <w:pPr>
        <w:numPr>
          <w:ilvl w:val="0"/>
          <w:numId w:val="24"/>
        </w:numPr>
        <w:suppressAutoHyphens/>
        <w:spacing w:after="60" w:line="240" w:lineRule="auto"/>
        <w:jc w:val="both"/>
        <w:outlineLvl w:val="3"/>
        <w:rPr>
          <w:rFonts w:ascii="Times New Roman" w:hAnsi="Times New Roman" w:cs="Times New Roman"/>
          <w:color w:val="222222"/>
          <w:sz w:val="24"/>
          <w:szCs w:val="24"/>
          <w:shd w:val="clear" w:color="auto" w:fill="FFFFFF"/>
        </w:rPr>
      </w:pPr>
      <w:r w:rsidRPr="00DA527A">
        <w:rPr>
          <w:rFonts w:ascii="Times New Roman" w:eastAsia="Times New Roman" w:hAnsi="Times New Roman" w:cs="Times New Roman"/>
          <w:b/>
          <w:bCs/>
          <w:sz w:val="24"/>
          <w:szCs w:val="24"/>
          <w:lang w:eastAsia="cs-CZ"/>
        </w:rPr>
        <w:t>Náležitosti žádosti Poddodavatele</w:t>
      </w:r>
    </w:p>
    <w:p w14:paraId="527C9791" w14:textId="77777777" w:rsidR="004A45FD" w:rsidRDefault="004A45FD" w:rsidP="004A45FD">
      <w:pPr>
        <w:suppressAutoHyphens/>
        <w:spacing w:after="60" w:line="240" w:lineRule="auto"/>
        <w:ind w:left="426"/>
        <w:jc w:val="both"/>
        <w:outlineLvl w:val="3"/>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w:t>
      </w:r>
      <w:r w:rsidRPr="00DA527A">
        <w:rPr>
          <w:rFonts w:ascii="Times New Roman" w:eastAsia="Times New Roman" w:hAnsi="Times New Roman" w:cs="Times New Roman"/>
          <w:sz w:val="24"/>
          <w:szCs w:val="24"/>
          <w:lang w:eastAsia="cs-CZ"/>
        </w:rPr>
        <w:t>ádost Poddodavatele o přímou platbu musí být podána písemně</w:t>
      </w:r>
      <w:r>
        <w:rPr>
          <w:rFonts w:ascii="Times New Roman" w:eastAsia="Times New Roman" w:hAnsi="Times New Roman" w:cs="Times New Roman"/>
          <w:sz w:val="24"/>
          <w:szCs w:val="24"/>
          <w:lang w:eastAsia="cs-CZ"/>
        </w:rPr>
        <w:t>, doručena Objednateli</w:t>
      </w:r>
      <w:r w:rsidRPr="00DA527A">
        <w:rPr>
          <w:rFonts w:ascii="Times New Roman" w:eastAsia="Times New Roman" w:hAnsi="Times New Roman" w:cs="Times New Roman"/>
          <w:sz w:val="24"/>
          <w:szCs w:val="24"/>
          <w:lang w:eastAsia="cs-CZ"/>
        </w:rPr>
        <w:t xml:space="preserve"> a </w:t>
      </w:r>
      <w:r>
        <w:rPr>
          <w:rFonts w:ascii="Times New Roman" w:eastAsia="Times New Roman" w:hAnsi="Times New Roman" w:cs="Times New Roman"/>
          <w:sz w:val="24"/>
          <w:szCs w:val="24"/>
          <w:lang w:eastAsia="cs-CZ"/>
        </w:rPr>
        <w:t xml:space="preserve">být doložena </w:t>
      </w:r>
      <w:r w:rsidRPr="00A777A0">
        <w:rPr>
          <w:rFonts w:ascii="Times New Roman" w:hAnsi="Times New Roman" w:cs="Times New Roman"/>
          <w:sz w:val="24"/>
          <w:szCs w:val="24"/>
        </w:rPr>
        <w:t>doklady, prokazujícími řádné splnění příslušné části závazku a oprávněnosti nároku na zaplacení</w:t>
      </w:r>
      <w:r>
        <w:rPr>
          <w:rFonts w:ascii="Times New Roman" w:hAnsi="Times New Roman" w:cs="Times New Roman"/>
          <w:sz w:val="24"/>
          <w:szCs w:val="24"/>
        </w:rPr>
        <w:t>; těmito doklady jsou</w:t>
      </w:r>
      <w:r w:rsidRPr="00DA527A">
        <w:rPr>
          <w:rFonts w:ascii="Times New Roman" w:eastAsia="Times New Roman" w:hAnsi="Times New Roman" w:cs="Times New Roman"/>
          <w:sz w:val="24"/>
          <w:szCs w:val="24"/>
          <w:lang w:eastAsia="cs-CZ"/>
        </w:rPr>
        <w:t xml:space="preserve"> zejména:</w:t>
      </w:r>
    </w:p>
    <w:p w14:paraId="5D365A26" w14:textId="57DD8202" w:rsidR="004A45FD" w:rsidRDefault="004A45FD" w:rsidP="004A45FD">
      <w:pPr>
        <w:suppressAutoHyphens/>
        <w:spacing w:after="60" w:line="240" w:lineRule="auto"/>
        <w:ind w:left="426"/>
        <w:jc w:val="both"/>
        <w:outlineLvl w:val="3"/>
        <w:rPr>
          <w:rFonts w:ascii="Times New Roman" w:eastAsia="Times New Roman" w:hAnsi="Times New Roman" w:cs="Times New Roman"/>
          <w:sz w:val="24"/>
          <w:szCs w:val="24"/>
          <w:lang w:eastAsia="cs-CZ"/>
        </w:rPr>
      </w:pPr>
      <w:r w:rsidRPr="00DA527A">
        <w:rPr>
          <w:rFonts w:ascii="Times New Roman" w:eastAsia="Times New Roman" w:hAnsi="Times New Roman" w:cs="Times New Roman"/>
          <w:sz w:val="24"/>
          <w:szCs w:val="24"/>
          <w:lang w:eastAsia="cs-CZ"/>
        </w:rPr>
        <w:t>a) kopi</w:t>
      </w:r>
      <w:r>
        <w:rPr>
          <w:rFonts w:ascii="Times New Roman" w:eastAsia="Times New Roman" w:hAnsi="Times New Roman" w:cs="Times New Roman"/>
          <w:sz w:val="24"/>
          <w:szCs w:val="24"/>
          <w:lang w:eastAsia="cs-CZ"/>
        </w:rPr>
        <w:t xml:space="preserve">e </w:t>
      </w:r>
      <w:r w:rsidRPr="00DA527A">
        <w:rPr>
          <w:rFonts w:ascii="Times New Roman" w:eastAsia="Times New Roman" w:hAnsi="Times New Roman" w:cs="Times New Roman"/>
          <w:sz w:val="24"/>
          <w:szCs w:val="24"/>
          <w:lang w:eastAsia="cs-CZ"/>
        </w:rPr>
        <w:t>smlouvy nebo objednávky mezi Poddodavatelem a Zhotovitelem,</w:t>
      </w:r>
    </w:p>
    <w:p w14:paraId="279FD4BF" w14:textId="69A2C79E" w:rsidR="004A45FD" w:rsidRDefault="004A45FD" w:rsidP="004A45FD">
      <w:pPr>
        <w:suppressAutoHyphens/>
        <w:spacing w:after="60" w:line="240" w:lineRule="auto"/>
        <w:ind w:left="426"/>
        <w:jc w:val="both"/>
        <w:outlineLvl w:val="3"/>
        <w:rPr>
          <w:rFonts w:ascii="Times New Roman" w:eastAsia="Times New Roman" w:hAnsi="Times New Roman" w:cs="Times New Roman"/>
          <w:sz w:val="24"/>
          <w:szCs w:val="24"/>
          <w:lang w:eastAsia="cs-CZ"/>
        </w:rPr>
      </w:pPr>
      <w:r w:rsidRPr="00DA527A">
        <w:rPr>
          <w:rFonts w:ascii="Times New Roman" w:eastAsia="Times New Roman" w:hAnsi="Times New Roman" w:cs="Times New Roman"/>
          <w:sz w:val="24"/>
          <w:szCs w:val="24"/>
          <w:lang w:eastAsia="cs-CZ"/>
        </w:rPr>
        <w:t>b) kopi</w:t>
      </w:r>
      <w:r>
        <w:rPr>
          <w:rFonts w:ascii="Times New Roman" w:eastAsia="Times New Roman" w:hAnsi="Times New Roman" w:cs="Times New Roman"/>
          <w:sz w:val="24"/>
          <w:szCs w:val="24"/>
          <w:lang w:eastAsia="cs-CZ"/>
        </w:rPr>
        <w:t>e</w:t>
      </w:r>
      <w:r w:rsidRPr="00DA527A">
        <w:rPr>
          <w:rFonts w:ascii="Times New Roman" w:eastAsia="Times New Roman" w:hAnsi="Times New Roman" w:cs="Times New Roman"/>
          <w:sz w:val="24"/>
          <w:szCs w:val="24"/>
          <w:lang w:eastAsia="cs-CZ"/>
        </w:rPr>
        <w:t xml:space="preserve"> vystavené faktury a doklad o jejím doručení Zhotoviteli,</w:t>
      </w:r>
    </w:p>
    <w:p w14:paraId="63EB079E" w14:textId="5A2B5092" w:rsidR="004A45FD" w:rsidRDefault="004A45FD" w:rsidP="004A45FD">
      <w:pPr>
        <w:suppressAutoHyphens/>
        <w:spacing w:after="60" w:line="240" w:lineRule="auto"/>
        <w:ind w:left="426"/>
        <w:jc w:val="both"/>
        <w:outlineLvl w:val="3"/>
        <w:rPr>
          <w:rFonts w:ascii="Times New Roman" w:eastAsia="Times New Roman" w:hAnsi="Times New Roman" w:cs="Times New Roman"/>
          <w:sz w:val="24"/>
          <w:szCs w:val="24"/>
          <w:lang w:eastAsia="cs-CZ"/>
        </w:rPr>
      </w:pPr>
      <w:r w:rsidRPr="00DA527A">
        <w:rPr>
          <w:rFonts w:ascii="Times New Roman" w:eastAsia="Times New Roman" w:hAnsi="Times New Roman" w:cs="Times New Roman"/>
          <w:sz w:val="24"/>
          <w:szCs w:val="24"/>
          <w:lang w:eastAsia="cs-CZ"/>
        </w:rPr>
        <w:t>c) doklady o skutečném provedení příslušného plnění (např. potvrzení o převzetí</w:t>
      </w:r>
      <w:r>
        <w:rPr>
          <w:rFonts w:ascii="Times New Roman" w:eastAsia="Times New Roman" w:hAnsi="Times New Roman" w:cs="Times New Roman"/>
          <w:sz w:val="24"/>
          <w:szCs w:val="24"/>
          <w:lang w:eastAsia="cs-CZ"/>
        </w:rPr>
        <w:t xml:space="preserve"> plnění</w:t>
      </w:r>
      <w:r w:rsidRPr="00DA527A">
        <w:rPr>
          <w:rFonts w:ascii="Times New Roman" w:eastAsia="Times New Roman" w:hAnsi="Times New Roman" w:cs="Times New Roman"/>
          <w:sz w:val="24"/>
          <w:szCs w:val="24"/>
          <w:lang w:eastAsia="cs-CZ"/>
        </w:rPr>
        <w:t xml:space="preserve">, zápis ve stavebním deníku, </w:t>
      </w:r>
      <w:r w:rsidR="0006255C" w:rsidRPr="00DA527A">
        <w:rPr>
          <w:rFonts w:ascii="Times New Roman" w:eastAsia="Times New Roman" w:hAnsi="Times New Roman" w:cs="Times New Roman"/>
          <w:sz w:val="24"/>
          <w:szCs w:val="24"/>
          <w:lang w:eastAsia="cs-CZ"/>
        </w:rPr>
        <w:t>fotodokumentac</w:t>
      </w:r>
      <w:r w:rsidR="0006255C">
        <w:rPr>
          <w:rFonts w:ascii="Times New Roman" w:eastAsia="Times New Roman" w:hAnsi="Times New Roman" w:cs="Times New Roman"/>
          <w:sz w:val="24"/>
          <w:szCs w:val="24"/>
          <w:lang w:eastAsia="cs-CZ"/>
        </w:rPr>
        <w:t>e</w:t>
      </w:r>
      <w:r>
        <w:rPr>
          <w:rFonts w:ascii="Times New Roman" w:eastAsia="Times New Roman" w:hAnsi="Times New Roman" w:cs="Times New Roman"/>
          <w:sz w:val="24"/>
          <w:szCs w:val="24"/>
          <w:lang w:eastAsia="cs-CZ"/>
        </w:rPr>
        <w:t>, jiné doklady dostupné na stavbě</w:t>
      </w:r>
      <w:r w:rsidRPr="00DA527A">
        <w:rPr>
          <w:rFonts w:ascii="Times New Roman" w:eastAsia="Times New Roman" w:hAnsi="Times New Roman" w:cs="Times New Roman"/>
          <w:sz w:val="24"/>
          <w:szCs w:val="24"/>
          <w:lang w:eastAsia="cs-CZ"/>
        </w:rPr>
        <w:t xml:space="preserve"> apod.),</w:t>
      </w:r>
    </w:p>
    <w:p w14:paraId="4AA7A4CB" w14:textId="77777777" w:rsidR="004A45FD" w:rsidRDefault="004A45FD" w:rsidP="004A45FD">
      <w:pPr>
        <w:suppressAutoHyphens/>
        <w:spacing w:after="60" w:line="240" w:lineRule="auto"/>
        <w:ind w:left="426"/>
        <w:jc w:val="both"/>
        <w:outlineLvl w:val="3"/>
        <w:rPr>
          <w:rFonts w:ascii="Times New Roman" w:eastAsia="Times New Roman" w:hAnsi="Times New Roman" w:cs="Times New Roman"/>
          <w:sz w:val="24"/>
          <w:szCs w:val="24"/>
          <w:lang w:eastAsia="cs-CZ"/>
        </w:rPr>
      </w:pPr>
      <w:r w:rsidRPr="00DA527A">
        <w:rPr>
          <w:rFonts w:ascii="Times New Roman" w:eastAsia="Times New Roman" w:hAnsi="Times New Roman" w:cs="Times New Roman"/>
          <w:sz w:val="24"/>
          <w:szCs w:val="24"/>
          <w:lang w:eastAsia="cs-CZ"/>
        </w:rPr>
        <w:t xml:space="preserve">d) </w:t>
      </w:r>
      <w:r w:rsidRPr="00DA527A">
        <w:rPr>
          <w:rFonts w:ascii="Times New Roman" w:eastAsia="Times New Roman" w:hAnsi="Times New Roman" w:cs="Times New Roman"/>
          <w:b/>
          <w:bCs/>
          <w:sz w:val="24"/>
          <w:szCs w:val="24"/>
          <w:lang w:eastAsia="cs-CZ"/>
        </w:rPr>
        <w:t>čestné prohlášení Poddodavatele</w:t>
      </w:r>
      <w:r w:rsidRPr="00DA527A">
        <w:rPr>
          <w:rFonts w:ascii="Times New Roman" w:eastAsia="Times New Roman" w:hAnsi="Times New Roman" w:cs="Times New Roman"/>
          <w:sz w:val="24"/>
          <w:szCs w:val="24"/>
          <w:lang w:eastAsia="cs-CZ"/>
        </w:rPr>
        <w:t>, že ke dni podání žádosti:</w:t>
      </w:r>
    </w:p>
    <w:p w14:paraId="1842EFDB" w14:textId="3016F83A" w:rsidR="004A45FD" w:rsidRPr="004A45FD" w:rsidRDefault="004A45FD" w:rsidP="004A45FD">
      <w:pPr>
        <w:pStyle w:val="Odstavecseseznamem"/>
        <w:numPr>
          <w:ilvl w:val="0"/>
          <w:numId w:val="18"/>
        </w:numPr>
        <w:suppressAutoHyphens/>
        <w:spacing w:after="60" w:line="240" w:lineRule="auto"/>
        <w:jc w:val="both"/>
        <w:outlineLvl w:val="3"/>
        <w:rPr>
          <w:rFonts w:ascii="Times New Roman" w:eastAsia="Times New Roman" w:hAnsi="Times New Roman" w:cs="Times New Roman"/>
          <w:sz w:val="24"/>
          <w:szCs w:val="24"/>
          <w:lang w:eastAsia="cs-CZ"/>
        </w:rPr>
      </w:pPr>
      <w:r w:rsidRPr="004A45FD">
        <w:rPr>
          <w:rFonts w:ascii="Times New Roman" w:eastAsia="Times New Roman" w:hAnsi="Times New Roman" w:cs="Times New Roman"/>
          <w:sz w:val="24"/>
          <w:szCs w:val="24"/>
          <w:lang w:eastAsia="cs-CZ"/>
        </w:rPr>
        <w:t>nemá vůči svým zaměstnancům splatné mzdové či obdobné nároky,</w:t>
      </w:r>
    </w:p>
    <w:p w14:paraId="73CB8660" w14:textId="2F14A94D" w:rsidR="004A45FD" w:rsidRPr="004A45FD" w:rsidRDefault="004A45FD" w:rsidP="004A45FD">
      <w:pPr>
        <w:pStyle w:val="Odstavecseseznamem"/>
        <w:numPr>
          <w:ilvl w:val="0"/>
          <w:numId w:val="18"/>
        </w:numPr>
        <w:suppressAutoHyphens/>
        <w:spacing w:after="60" w:line="240" w:lineRule="auto"/>
        <w:jc w:val="both"/>
        <w:outlineLvl w:val="3"/>
        <w:rPr>
          <w:rFonts w:ascii="Times New Roman" w:eastAsia="Times New Roman" w:hAnsi="Times New Roman" w:cs="Times New Roman"/>
          <w:sz w:val="24"/>
          <w:szCs w:val="24"/>
          <w:lang w:eastAsia="cs-CZ"/>
        </w:rPr>
      </w:pPr>
      <w:r w:rsidRPr="004A45FD">
        <w:rPr>
          <w:rFonts w:ascii="Times New Roman" w:eastAsia="Times New Roman" w:hAnsi="Times New Roman" w:cs="Times New Roman"/>
          <w:sz w:val="24"/>
          <w:szCs w:val="24"/>
          <w:lang w:eastAsia="cs-CZ"/>
        </w:rPr>
        <w:t>má řádně uhrazeny své zákonné povinnosti vůči orgánům veřejné správy, zejména správě sociálního zabezpečení, zdravotním pojišťovnám a správci daně.</w:t>
      </w:r>
      <w:r w:rsidRPr="004A45FD">
        <w:rPr>
          <w:rFonts w:ascii="Times New Roman" w:eastAsia="Times New Roman" w:hAnsi="Times New Roman" w:cs="Times New Roman"/>
          <w:sz w:val="24"/>
          <w:szCs w:val="24"/>
          <w:lang w:eastAsia="cs-CZ"/>
        </w:rPr>
        <w:br/>
        <w:t xml:space="preserve">Objednatel je oprávněn požadovat, aby Poddodavatel </w:t>
      </w:r>
      <w:r>
        <w:rPr>
          <w:rFonts w:ascii="Times New Roman" w:eastAsia="Times New Roman" w:hAnsi="Times New Roman" w:cs="Times New Roman"/>
          <w:sz w:val="24"/>
          <w:szCs w:val="24"/>
          <w:lang w:eastAsia="cs-CZ"/>
        </w:rPr>
        <w:t xml:space="preserve">na jeho žádost </w:t>
      </w:r>
      <w:r w:rsidRPr="004A45FD">
        <w:rPr>
          <w:rFonts w:ascii="Times New Roman" w:eastAsia="Times New Roman" w:hAnsi="Times New Roman" w:cs="Times New Roman"/>
          <w:sz w:val="24"/>
          <w:szCs w:val="24"/>
          <w:lang w:eastAsia="cs-CZ"/>
        </w:rPr>
        <w:t>t</w:t>
      </w:r>
      <w:r>
        <w:rPr>
          <w:rFonts w:ascii="Times New Roman" w:eastAsia="Times New Roman" w:hAnsi="Times New Roman" w:cs="Times New Roman"/>
          <w:sz w:val="24"/>
          <w:szCs w:val="24"/>
          <w:lang w:eastAsia="cs-CZ"/>
        </w:rPr>
        <w:t>y</w:t>
      </w:r>
      <w:r w:rsidRPr="004A45FD">
        <w:rPr>
          <w:rFonts w:ascii="Times New Roman" w:eastAsia="Times New Roman" w:hAnsi="Times New Roman" w:cs="Times New Roman"/>
          <w:sz w:val="24"/>
          <w:szCs w:val="24"/>
          <w:lang w:eastAsia="cs-CZ"/>
        </w:rPr>
        <w:t>to skutečnost</w:t>
      </w:r>
      <w:r>
        <w:rPr>
          <w:rFonts w:ascii="Times New Roman" w:eastAsia="Times New Roman" w:hAnsi="Times New Roman" w:cs="Times New Roman"/>
          <w:sz w:val="24"/>
          <w:szCs w:val="24"/>
          <w:lang w:eastAsia="cs-CZ"/>
        </w:rPr>
        <w:t>i</w:t>
      </w:r>
      <w:r w:rsidRPr="004A45FD">
        <w:rPr>
          <w:rFonts w:ascii="Times New Roman" w:eastAsia="Times New Roman" w:hAnsi="Times New Roman" w:cs="Times New Roman"/>
          <w:sz w:val="24"/>
          <w:szCs w:val="24"/>
          <w:lang w:eastAsia="cs-CZ"/>
        </w:rPr>
        <w:t xml:space="preserve"> doložil potvrzeními příslušných orgánů veřejné správy.</w:t>
      </w:r>
    </w:p>
    <w:p w14:paraId="20CC027E" w14:textId="77777777" w:rsidR="004A45FD" w:rsidRPr="004A45FD" w:rsidRDefault="004A45FD" w:rsidP="007A29C4">
      <w:pPr>
        <w:numPr>
          <w:ilvl w:val="0"/>
          <w:numId w:val="24"/>
        </w:numPr>
        <w:suppressAutoHyphens/>
        <w:spacing w:after="60" w:line="240" w:lineRule="auto"/>
        <w:jc w:val="both"/>
        <w:outlineLvl w:val="3"/>
        <w:rPr>
          <w:rFonts w:ascii="Times New Roman" w:hAnsi="Times New Roman" w:cs="Times New Roman"/>
          <w:b/>
          <w:color w:val="222222"/>
          <w:sz w:val="24"/>
          <w:szCs w:val="24"/>
          <w:shd w:val="clear" w:color="auto" w:fill="FFFFFF"/>
        </w:rPr>
      </w:pPr>
      <w:r w:rsidRPr="004A45FD">
        <w:rPr>
          <w:rFonts w:ascii="Times New Roman" w:hAnsi="Times New Roman" w:cs="Times New Roman"/>
          <w:b/>
          <w:sz w:val="24"/>
          <w:szCs w:val="24"/>
        </w:rPr>
        <w:t xml:space="preserve">Stanovisko Zhotovitele </w:t>
      </w:r>
    </w:p>
    <w:p w14:paraId="076F52D1" w14:textId="656D2137" w:rsidR="004A45FD" w:rsidRDefault="008B60D8" w:rsidP="004A45FD">
      <w:pPr>
        <w:suppressAutoHyphens/>
        <w:spacing w:after="60" w:line="240" w:lineRule="auto"/>
        <w:ind w:left="426"/>
        <w:jc w:val="both"/>
        <w:outlineLvl w:val="3"/>
        <w:rPr>
          <w:rFonts w:ascii="Times New Roman" w:hAnsi="Times New Roman" w:cs="Times New Roman"/>
          <w:sz w:val="24"/>
          <w:szCs w:val="24"/>
        </w:rPr>
      </w:pPr>
      <w:r w:rsidRPr="00160410">
        <w:rPr>
          <w:rFonts w:ascii="Times New Roman" w:hAnsi="Times New Roman" w:cs="Times New Roman"/>
          <w:sz w:val="24"/>
          <w:szCs w:val="24"/>
        </w:rPr>
        <w:t xml:space="preserve">K oprávněnosti nároku </w:t>
      </w:r>
      <w:r w:rsidR="004A45FD">
        <w:rPr>
          <w:rFonts w:ascii="Times New Roman" w:hAnsi="Times New Roman" w:cs="Times New Roman"/>
          <w:sz w:val="24"/>
          <w:szCs w:val="24"/>
        </w:rPr>
        <w:t>P</w:t>
      </w:r>
      <w:r w:rsidRPr="00160410">
        <w:rPr>
          <w:rFonts w:ascii="Times New Roman" w:hAnsi="Times New Roman" w:cs="Times New Roman"/>
          <w:sz w:val="24"/>
          <w:szCs w:val="24"/>
        </w:rPr>
        <w:t xml:space="preserve">oddodavatele si vyžádá </w:t>
      </w:r>
      <w:r w:rsidR="004A45FD">
        <w:rPr>
          <w:rFonts w:ascii="Times New Roman" w:hAnsi="Times New Roman" w:cs="Times New Roman"/>
          <w:sz w:val="24"/>
          <w:szCs w:val="24"/>
        </w:rPr>
        <w:t>O</w:t>
      </w:r>
      <w:r w:rsidRPr="00160410">
        <w:rPr>
          <w:rFonts w:ascii="Times New Roman" w:hAnsi="Times New Roman" w:cs="Times New Roman"/>
          <w:sz w:val="24"/>
          <w:szCs w:val="24"/>
        </w:rPr>
        <w:t xml:space="preserve">bjednatel písemné stanovisko </w:t>
      </w:r>
      <w:r w:rsidR="004A45FD">
        <w:rPr>
          <w:rFonts w:ascii="Times New Roman" w:hAnsi="Times New Roman" w:cs="Times New Roman"/>
          <w:sz w:val="24"/>
          <w:szCs w:val="24"/>
        </w:rPr>
        <w:t>Z</w:t>
      </w:r>
      <w:r w:rsidRPr="00160410">
        <w:rPr>
          <w:rFonts w:ascii="Times New Roman" w:hAnsi="Times New Roman" w:cs="Times New Roman"/>
          <w:sz w:val="24"/>
          <w:szCs w:val="24"/>
        </w:rPr>
        <w:t xml:space="preserve">hotovitele, který je povinen jej doručit </w:t>
      </w:r>
      <w:r w:rsidR="004A45FD">
        <w:rPr>
          <w:rFonts w:ascii="Times New Roman" w:hAnsi="Times New Roman" w:cs="Times New Roman"/>
          <w:sz w:val="24"/>
          <w:szCs w:val="24"/>
        </w:rPr>
        <w:t>O</w:t>
      </w:r>
      <w:r w:rsidRPr="00160410">
        <w:rPr>
          <w:rFonts w:ascii="Times New Roman" w:hAnsi="Times New Roman" w:cs="Times New Roman"/>
          <w:sz w:val="24"/>
          <w:szCs w:val="24"/>
        </w:rPr>
        <w:t xml:space="preserve">bjednateli do 3 </w:t>
      </w:r>
      <w:r w:rsidR="0006255C">
        <w:rPr>
          <w:rFonts w:ascii="Times New Roman" w:hAnsi="Times New Roman" w:cs="Times New Roman"/>
          <w:sz w:val="24"/>
          <w:szCs w:val="24"/>
        </w:rPr>
        <w:t xml:space="preserve">pracovních </w:t>
      </w:r>
      <w:r w:rsidRPr="00160410">
        <w:rPr>
          <w:rFonts w:ascii="Times New Roman" w:hAnsi="Times New Roman" w:cs="Times New Roman"/>
          <w:sz w:val="24"/>
          <w:szCs w:val="24"/>
        </w:rPr>
        <w:t xml:space="preserve">dnů od výzvy </w:t>
      </w:r>
      <w:r w:rsidR="004A45FD">
        <w:rPr>
          <w:rFonts w:ascii="Times New Roman" w:hAnsi="Times New Roman" w:cs="Times New Roman"/>
          <w:sz w:val="24"/>
          <w:szCs w:val="24"/>
        </w:rPr>
        <w:t>O</w:t>
      </w:r>
      <w:r w:rsidRPr="00160410">
        <w:rPr>
          <w:rFonts w:ascii="Times New Roman" w:hAnsi="Times New Roman" w:cs="Times New Roman"/>
          <w:sz w:val="24"/>
          <w:szCs w:val="24"/>
        </w:rPr>
        <w:t xml:space="preserve">bjednatele. Doručeným stanoviskem není </w:t>
      </w:r>
      <w:r w:rsidR="004A45FD">
        <w:rPr>
          <w:rFonts w:ascii="Times New Roman" w:hAnsi="Times New Roman" w:cs="Times New Roman"/>
          <w:sz w:val="24"/>
          <w:szCs w:val="24"/>
        </w:rPr>
        <w:t>O</w:t>
      </w:r>
      <w:r w:rsidRPr="00160410">
        <w:rPr>
          <w:rFonts w:ascii="Times New Roman" w:hAnsi="Times New Roman" w:cs="Times New Roman"/>
          <w:sz w:val="24"/>
          <w:szCs w:val="24"/>
        </w:rPr>
        <w:t xml:space="preserve">bjednatel vázán, přihlédne však k němu při rozhodnutí, zda bude za </w:t>
      </w:r>
      <w:r w:rsidR="004A45FD">
        <w:rPr>
          <w:rFonts w:ascii="Times New Roman" w:hAnsi="Times New Roman" w:cs="Times New Roman"/>
          <w:sz w:val="24"/>
          <w:szCs w:val="24"/>
        </w:rPr>
        <w:t>Z</w:t>
      </w:r>
      <w:r w:rsidRPr="00160410">
        <w:rPr>
          <w:rFonts w:ascii="Times New Roman" w:hAnsi="Times New Roman" w:cs="Times New Roman"/>
          <w:sz w:val="24"/>
          <w:szCs w:val="24"/>
        </w:rPr>
        <w:t xml:space="preserve">hotovitele plnit. </w:t>
      </w:r>
    </w:p>
    <w:p w14:paraId="5702949B" w14:textId="265E280B" w:rsidR="00A777A0" w:rsidRDefault="004A45FD" w:rsidP="004A45FD">
      <w:pPr>
        <w:suppressAutoHyphens/>
        <w:spacing w:after="60" w:line="240" w:lineRule="auto"/>
        <w:ind w:left="426"/>
        <w:jc w:val="both"/>
        <w:outlineLvl w:val="3"/>
        <w:rPr>
          <w:rFonts w:ascii="Times New Roman" w:hAnsi="Times New Roman" w:cs="Times New Roman"/>
          <w:color w:val="222222"/>
          <w:sz w:val="24"/>
          <w:szCs w:val="24"/>
          <w:shd w:val="clear" w:color="auto" w:fill="FFFFFF"/>
        </w:rPr>
      </w:pPr>
      <w:r w:rsidRPr="00A777A0">
        <w:rPr>
          <w:rFonts w:ascii="Times New Roman" w:hAnsi="Times New Roman" w:cs="Times New Roman"/>
          <w:color w:val="222222"/>
          <w:sz w:val="24"/>
          <w:szCs w:val="24"/>
          <w:shd w:val="clear" w:color="auto" w:fill="FFFFFF"/>
        </w:rPr>
        <w:t>Po obdržení žádosti</w:t>
      </w:r>
      <w:r>
        <w:rPr>
          <w:rFonts w:ascii="Times New Roman" w:hAnsi="Times New Roman" w:cs="Times New Roman"/>
          <w:color w:val="222222"/>
          <w:sz w:val="24"/>
          <w:szCs w:val="24"/>
          <w:shd w:val="clear" w:color="auto" w:fill="FFFFFF"/>
        </w:rPr>
        <w:t xml:space="preserve"> Poddodavatele o přímou platbu</w:t>
      </w:r>
      <w:r w:rsidRPr="00A777A0">
        <w:rPr>
          <w:rFonts w:ascii="Times New Roman" w:hAnsi="Times New Roman" w:cs="Times New Roman"/>
          <w:color w:val="222222"/>
          <w:sz w:val="24"/>
          <w:szCs w:val="24"/>
          <w:shd w:val="clear" w:color="auto" w:fill="FFFFFF"/>
        </w:rPr>
        <w:t xml:space="preserve"> </w:t>
      </w:r>
      <w:r w:rsidR="00A777A0" w:rsidRPr="00A777A0">
        <w:rPr>
          <w:rFonts w:ascii="Times New Roman" w:hAnsi="Times New Roman" w:cs="Times New Roman"/>
          <w:color w:val="222222"/>
          <w:sz w:val="24"/>
          <w:szCs w:val="24"/>
          <w:shd w:val="clear" w:color="auto" w:fill="FFFFFF"/>
        </w:rPr>
        <w:t xml:space="preserve">Objednatel vyzve </w:t>
      </w:r>
      <w:r>
        <w:rPr>
          <w:rFonts w:ascii="Times New Roman" w:hAnsi="Times New Roman" w:cs="Times New Roman"/>
          <w:color w:val="222222"/>
          <w:sz w:val="24"/>
          <w:szCs w:val="24"/>
          <w:shd w:val="clear" w:color="auto" w:fill="FFFFFF"/>
        </w:rPr>
        <w:t>Z</w:t>
      </w:r>
      <w:r w:rsidR="00A777A0" w:rsidRPr="00A777A0">
        <w:rPr>
          <w:rFonts w:ascii="Times New Roman" w:hAnsi="Times New Roman" w:cs="Times New Roman"/>
          <w:color w:val="222222"/>
          <w:sz w:val="24"/>
          <w:szCs w:val="24"/>
          <w:shd w:val="clear" w:color="auto" w:fill="FFFFFF"/>
        </w:rPr>
        <w:t xml:space="preserve">hotovitele, aby se k žádosti </w:t>
      </w:r>
      <w:r>
        <w:rPr>
          <w:rFonts w:ascii="Times New Roman" w:hAnsi="Times New Roman" w:cs="Times New Roman"/>
          <w:color w:val="222222"/>
          <w:sz w:val="24"/>
          <w:szCs w:val="24"/>
          <w:shd w:val="clear" w:color="auto" w:fill="FFFFFF"/>
        </w:rPr>
        <w:t>P</w:t>
      </w:r>
      <w:r w:rsidR="00A777A0" w:rsidRPr="00A777A0">
        <w:rPr>
          <w:rFonts w:ascii="Times New Roman" w:hAnsi="Times New Roman" w:cs="Times New Roman"/>
          <w:color w:val="222222"/>
          <w:sz w:val="24"/>
          <w:szCs w:val="24"/>
          <w:shd w:val="clear" w:color="auto" w:fill="FFFFFF"/>
        </w:rPr>
        <w:t xml:space="preserve">oddodavatele </w:t>
      </w:r>
      <w:r>
        <w:rPr>
          <w:rFonts w:ascii="Times New Roman" w:hAnsi="Times New Roman" w:cs="Times New Roman"/>
          <w:color w:val="222222"/>
          <w:sz w:val="24"/>
          <w:szCs w:val="24"/>
          <w:shd w:val="clear" w:color="auto" w:fill="FFFFFF"/>
        </w:rPr>
        <w:t xml:space="preserve">písemně </w:t>
      </w:r>
      <w:r w:rsidR="00A777A0" w:rsidRPr="00A777A0">
        <w:rPr>
          <w:rFonts w:ascii="Times New Roman" w:hAnsi="Times New Roman" w:cs="Times New Roman"/>
          <w:color w:val="222222"/>
          <w:sz w:val="24"/>
          <w:szCs w:val="24"/>
          <w:shd w:val="clear" w:color="auto" w:fill="FFFFFF"/>
        </w:rPr>
        <w:t>vyjádřil a doložil, zda a v jakém rozsahu byla pohledávka uhrazena, nebo zda existuj</w:t>
      </w:r>
      <w:r>
        <w:rPr>
          <w:rFonts w:ascii="Times New Roman" w:hAnsi="Times New Roman" w:cs="Times New Roman"/>
          <w:color w:val="222222"/>
          <w:sz w:val="24"/>
          <w:szCs w:val="24"/>
          <w:shd w:val="clear" w:color="auto" w:fill="FFFFFF"/>
        </w:rPr>
        <w:t>í</w:t>
      </w:r>
      <w:r w:rsidR="00A777A0" w:rsidRPr="00A777A0">
        <w:rPr>
          <w:rFonts w:ascii="Times New Roman" w:hAnsi="Times New Roman" w:cs="Times New Roman"/>
          <w:color w:val="222222"/>
          <w:sz w:val="24"/>
          <w:szCs w:val="24"/>
          <w:shd w:val="clear" w:color="auto" w:fill="FFFFFF"/>
        </w:rPr>
        <w:t xml:space="preserve"> důvod</w:t>
      </w:r>
      <w:r>
        <w:rPr>
          <w:rFonts w:ascii="Times New Roman" w:hAnsi="Times New Roman" w:cs="Times New Roman"/>
          <w:color w:val="222222"/>
          <w:sz w:val="24"/>
          <w:szCs w:val="24"/>
          <w:shd w:val="clear" w:color="auto" w:fill="FFFFFF"/>
        </w:rPr>
        <w:t>y</w:t>
      </w:r>
      <w:r w:rsidR="00A777A0" w:rsidRPr="00A777A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pro které</w:t>
      </w:r>
      <w:r w:rsidR="00A777A0" w:rsidRPr="00A777A0">
        <w:rPr>
          <w:rFonts w:ascii="Times New Roman" w:hAnsi="Times New Roman" w:cs="Times New Roman"/>
          <w:color w:val="222222"/>
          <w:sz w:val="24"/>
          <w:szCs w:val="24"/>
          <w:shd w:val="clear" w:color="auto" w:fill="FFFFFF"/>
        </w:rPr>
        <w:t xml:space="preserve"> není oprávněná (např. vadné plnění </w:t>
      </w:r>
      <w:r>
        <w:rPr>
          <w:rFonts w:ascii="Times New Roman" w:hAnsi="Times New Roman" w:cs="Times New Roman"/>
          <w:color w:val="222222"/>
          <w:sz w:val="24"/>
          <w:szCs w:val="24"/>
          <w:shd w:val="clear" w:color="auto" w:fill="FFFFFF"/>
        </w:rPr>
        <w:t>P</w:t>
      </w:r>
      <w:r w:rsidR="00A777A0" w:rsidRPr="00A777A0">
        <w:rPr>
          <w:rFonts w:ascii="Times New Roman" w:hAnsi="Times New Roman" w:cs="Times New Roman"/>
          <w:color w:val="222222"/>
          <w:sz w:val="24"/>
          <w:szCs w:val="24"/>
          <w:shd w:val="clear" w:color="auto" w:fill="FFFFFF"/>
        </w:rPr>
        <w:t xml:space="preserve">oddodavatele). </w:t>
      </w:r>
      <w:r w:rsidR="00A777A0" w:rsidRPr="004A45FD">
        <w:rPr>
          <w:rFonts w:ascii="Times New Roman" w:hAnsi="Times New Roman" w:cs="Times New Roman"/>
          <w:b/>
          <w:color w:val="222222"/>
          <w:sz w:val="24"/>
          <w:szCs w:val="24"/>
          <w:shd w:val="clear" w:color="auto" w:fill="FFFFFF"/>
        </w:rPr>
        <w:t xml:space="preserve">Pokud se </w:t>
      </w:r>
      <w:r w:rsidRPr="004A45FD">
        <w:rPr>
          <w:rFonts w:ascii="Times New Roman" w:hAnsi="Times New Roman" w:cs="Times New Roman"/>
          <w:b/>
          <w:color w:val="222222"/>
          <w:sz w:val="24"/>
          <w:szCs w:val="24"/>
          <w:shd w:val="clear" w:color="auto" w:fill="FFFFFF"/>
        </w:rPr>
        <w:t>Z</w:t>
      </w:r>
      <w:r w:rsidR="00A777A0" w:rsidRPr="004A45FD">
        <w:rPr>
          <w:rFonts w:ascii="Times New Roman" w:hAnsi="Times New Roman" w:cs="Times New Roman"/>
          <w:b/>
          <w:color w:val="222222"/>
          <w:sz w:val="24"/>
          <w:szCs w:val="24"/>
          <w:shd w:val="clear" w:color="auto" w:fill="FFFFFF"/>
        </w:rPr>
        <w:t>hotovitel k žádosti nevyjádří nebo nedoloží její neoprávněnost do 3 pracovních dnů od doručení výzvy</w:t>
      </w:r>
      <w:r w:rsidRPr="004A45FD">
        <w:rPr>
          <w:rFonts w:ascii="Times New Roman" w:hAnsi="Times New Roman" w:cs="Times New Roman"/>
          <w:b/>
          <w:color w:val="222222"/>
          <w:sz w:val="24"/>
          <w:szCs w:val="24"/>
          <w:shd w:val="clear" w:color="auto" w:fill="FFFFFF"/>
        </w:rPr>
        <w:t xml:space="preserve"> Objednatele</w:t>
      </w:r>
      <w:r w:rsidR="00A777A0" w:rsidRPr="004A45FD">
        <w:rPr>
          <w:rFonts w:ascii="Times New Roman" w:hAnsi="Times New Roman" w:cs="Times New Roman"/>
          <w:b/>
          <w:color w:val="222222"/>
          <w:sz w:val="24"/>
          <w:szCs w:val="24"/>
          <w:shd w:val="clear" w:color="auto" w:fill="FFFFFF"/>
        </w:rPr>
        <w:t xml:space="preserve">, má se za to, že pohledávka </w:t>
      </w:r>
      <w:r w:rsidRPr="004A45FD">
        <w:rPr>
          <w:rFonts w:ascii="Times New Roman" w:hAnsi="Times New Roman" w:cs="Times New Roman"/>
          <w:b/>
          <w:color w:val="222222"/>
          <w:sz w:val="24"/>
          <w:szCs w:val="24"/>
          <w:shd w:val="clear" w:color="auto" w:fill="FFFFFF"/>
        </w:rPr>
        <w:t>P</w:t>
      </w:r>
      <w:r w:rsidR="00A777A0" w:rsidRPr="004A45FD">
        <w:rPr>
          <w:rFonts w:ascii="Times New Roman" w:hAnsi="Times New Roman" w:cs="Times New Roman"/>
          <w:b/>
          <w:color w:val="222222"/>
          <w:sz w:val="24"/>
          <w:szCs w:val="24"/>
          <w:shd w:val="clear" w:color="auto" w:fill="FFFFFF"/>
        </w:rPr>
        <w:t>oddodavatele je opráv</w:t>
      </w:r>
      <w:r w:rsidRPr="004A45FD">
        <w:rPr>
          <w:rFonts w:ascii="Times New Roman" w:hAnsi="Times New Roman" w:cs="Times New Roman"/>
          <w:b/>
          <w:color w:val="222222"/>
          <w:sz w:val="24"/>
          <w:szCs w:val="24"/>
          <w:shd w:val="clear" w:color="auto" w:fill="FFFFFF"/>
        </w:rPr>
        <w:t>něná</w:t>
      </w:r>
      <w:r w:rsidR="00A777A0" w:rsidRPr="00A777A0">
        <w:rPr>
          <w:rFonts w:ascii="Times New Roman" w:hAnsi="Times New Roman" w:cs="Times New Roman"/>
          <w:color w:val="222222"/>
          <w:sz w:val="24"/>
          <w:szCs w:val="24"/>
          <w:shd w:val="clear" w:color="auto" w:fill="FFFFFF"/>
        </w:rPr>
        <w:t>.</w:t>
      </w:r>
    </w:p>
    <w:p w14:paraId="6FCDDE8B" w14:textId="77777777" w:rsidR="004A45FD" w:rsidRPr="004A45FD" w:rsidRDefault="004A45FD" w:rsidP="007A29C4">
      <w:pPr>
        <w:numPr>
          <w:ilvl w:val="0"/>
          <w:numId w:val="24"/>
        </w:numPr>
        <w:suppressAutoHyphens/>
        <w:spacing w:after="60" w:line="240" w:lineRule="auto"/>
        <w:jc w:val="both"/>
        <w:outlineLvl w:val="3"/>
        <w:rPr>
          <w:rFonts w:ascii="Times New Roman" w:hAnsi="Times New Roman" w:cs="Times New Roman"/>
          <w:b/>
          <w:color w:val="222222"/>
          <w:sz w:val="24"/>
          <w:szCs w:val="24"/>
          <w:shd w:val="clear" w:color="auto" w:fill="FFFFFF"/>
        </w:rPr>
      </w:pPr>
      <w:r w:rsidRPr="004A45FD">
        <w:rPr>
          <w:rFonts w:ascii="Times New Roman" w:hAnsi="Times New Roman" w:cs="Times New Roman"/>
          <w:b/>
          <w:color w:val="222222"/>
          <w:sz w:val="24"/>
          <w:szCs w:val="24"/>
          <w:shd w:val="clear" w:color="auto" w:fill="FFFFFF"/>
        </w:rPr>
        <w:t>Přímá platba</w:t>
      </w:r>
    </w:p>
    <w:p w14:paraId="0D59A11D" w14:textId="1C8487CE" w:rsidR="004A45FD" w:rsidRPr="004A45FD" w:rsidRDefault="004A45FD" w:rsidP="004A45FD">
      <w:pPr>
        <w:suppressAutoHyphens/>
        <w:spacing w:after="60" w:line="240" w:lineRule="auto"/>
        <w:ind w:left="426"/>
        <w:jc w:val="both"/>
        <w:outlineLvl w:val="3"/>
        <w:rPr>
          <w:rFonts w:ascii="Times New Roman" w:hAnsi="Times New Roman" w:cs="Times New Roman"/>
          <w:color w:val="222222"/>
          <w:sz w:val="24"/>
          <w:szCs w:val="24"/>
          <w:shd w:val="clear" w:color="auto" w:fill="FFFFFF"/>
        </w:rPr>
      </w:pPr>
      <w:r w:rsidRPr="004A45FD">
        <w:rPr>
          <w:rFonts w:ascii="Times New Roman" w:hAnsi="Times New Roman" w:cs="Times New Roman"/>
          <w:color w:val="222222"/>
          <w:sz w:val="24"/>
          <w:szCs w:val="24"/>
          <w:shd w:val="clear" w:color="auto" w:fill="FFFFFF"/>
        </w:rPr>
        <w:t>Objednatel je v takovém případě</w:t>
      </w:r>
      <w:r>
        <w:rPr>
          <w:rFonts w:ascii="Times New Roman" w:hAnsi="Times New Roman" w:cs="Times New Roman"/>
          <w:color w:val="222222"/>
          <w:sz w:val="24"/>
          <w:szCs w:val="24"/>
          <w:shd w:val="clear" w:color="auto" w:fill="FFFFFF"/>
        </w:rPr>
        <w:t xml:space="preserve"> (tj. za splnění výše uvedených podmínek) </w:t>
      </w:r>
      <w:r w:rsidRPr="004A45FD">
        <w:rPr>
          <w:rFonts w:ascii="Times New Roman" w:hAnsi="Times New Roman" w:cs="Times New Roman"/>
          <w:b/>
          <w:color w:val="222222"/>
          <w:sz w:val="24"/>
          <w:szCs w:val="24"/>
          <w:shd w:val="clear" w:color="auto" w:fill="FFFFFF"/>
        </w:rPr>
        <w:t>oprávněn, nikoli</w:t>
      </w:r>
      <w:r w:rsidRPr="004A45FD">
        <w:rPr>
          <w:rFonts w:ascii="Times New Roman" w:hAnsi="Times New Roman" w:cs="Times New Roman"/>
          <w:color w:val="222222"/>
          <w:sz w:val="24"/>
          <w:szCs w:val="24"/>
          <w:shd w:val="clear" w:color="auto" w:fill="FFFFFF"/>
        </w:rPr>
        <w:t xml:space="preserve"> však </w:t>
      </w:r>
      <w:r w:rsidRPr="004A45FD">
        <w:rPr>
          <w:rFonts w:ascii="Times New Roman" w:hAnsi="Times New Roman" w:cs="Times New Roman"/>
          <w:b/>
          <w:color w:val="222222"/>
          <w:sz w:val="24"/>
          <w:szCs w:val="24"/>
          <w:shd w:val="clear" w:color="auto" w:fill="FFFFFF"/>
        </w:rPr>
        <w:t xml:space="preserve">povinen, </w:t>
      </w:r>
      <w:r>
        <w:rPr>
          <w:rFonts w:ascii="Times New Roman" w:hAnsi="Times New Roman" w:cs="Times New Roman"/>
          <w:b/>
          <w:color w:val="222222"/>
          <w:sz w:val="24"/>
          <w:szCs w:val="24"/>
          <w:shd w:val="clear" w:color="auto" w:fill="FFFFFF"/>
        </w:rPr>
        <w:t>provést přímou platbu</w:t>
      </w:r>
      <w:r w:rsidRPr="004A45FD">
        <w:rPr>
          <w:rFonts w:ascii="Times New Roman" w:hAnsi="Times New Roman" w:cs="Times New Roman"/>
          <w:color w:val="222222"/>
          <w:sz w:val="24"/>
          <w:szCs w:val="24"/>
          <w:shd w:val="clear" w:color="auto" w:fill="FFFFFF"/>
        </w:rPr>
        <w:t xml:space="preserve"> </w:t>
      </w:r>
      <w:r w:rsidRPr="004A45FD">
        <w:rPr>
          <w:rFonts w:ascii="Times New Roman" w:hAnsi="Times New Roman" w:cs="Times New Roman"/>
          <w:b/>
          <w:color w:val="222222"/>
          <w:sz w:val="24"/>
          <w:szCs w:val="24"/>
          <w:shd w:val="clear" w:color="auto" w:fill="FFFFFF"/>
        </w:rPr>
        <w:t>Poddodavateli</w:t>
      </w:r>
      <w:r w:rsidRPr="004A45FD">
        <w:rPr>
          <w:rFonts w:ascii="Times New Roman" w:hAnsi="Times New Roman" w:cs="Times New Roman"/>
          <w:color w:val="222222"/>
          <w:sz w:val="24"/>
          <w:szCs w:val="24"/>
          <w:shd w:val="clear" w:color="auto" w:fill="FFFFFF"/>
        </w:rPr>
        <w:t>.</w:t>
      </w:r>
    </w:p>
    <w:p w14:paraId="07B939FC" w14:textId="1F09928D" w:rsidR="004A45FD" w:rsidRPr="004A45FD" w:rsidRDefault="00A777A0" w:rsidP="007A29C4">
      <w:pPr>
        <w:numPr>
          <w:ilvl w:val="0"/>
          <w:numId w:val="24"/>
        </w:numPr>
        <w:suppressAutoHyphens/>
        <w:spacing w:after="60" w:line="240" w:lineRule="auto"/>
        <w:jc w:val="both"/>
        <w:outlineLvl w:val="3"/>
        <w:rPr>
          <w:rFonts w:ascii="Times New Roman" w:hAnsi="Times New Roman" w:cs="Times New Roman"/>
          <w:color w:val="222222"/>
          <w:sz w:val="24"/>
          <w:szCs w:val="24"/>
          <w:shd w:val="clear" w:color="auto" w:fill="FFFFFF"/>
        </w:rPr>
      </w:pPr>
      <w:r w:rsidRPr="004A45FD">
        <w:rPr>
          <w:rFonts w:ascii="Times New Roman" w:hAnsi="Times New Roman" w:cs="Times New Roman"/>
          <w:b/>
          <w:sz w:val="24"/>
          <w:szCs w:val="24"/>
        </w:rPr>
        <w:t xml:space="preserve">Účinky přímé platby </w:t>
      </w:r>
    </w:p>
    <w:p w14:paraId="362C1E74" w14:textId="731493DB" w:rsidR="004A45FD" w:rsidRPr="004A45FD" w:rsidRDefault="004A45FD" w:rsidP="004A45FD">
      <w:pPr>
        <w:suppressAutoHyphens/>
        <w:spacing w:after="60" w:line="240" w:lineRule="auto"/>
        <w:ind w:left="426"/>
        <w:jc w:val="both"/>
        <w:outlineLvl w:val="3"/>
        <w:rPr>
          <w:rFonts w:ascii="Times New Roman" w:eastAsia="Times New Roman" w:hAnsi="Times New Roman" w:cs="Times New Roman"/>
          <w:bCs/>
          <w:sz w:val="24"/>
          <w:szCs w:val="24"/>
          <w:lang w:eastAsia="cs-CZ"/>
        </w:rPr>
      </w:pPr>
      <w:r w:rsidRPr="004A45FD">
        <w:rPr>
          <w:rFonts w:ascii="Times New Roman" w:hAnsi="Times New Roman" w:cs="Times New Roman"/>
          <w:b/>
          <w:sz w:val="24"/>
          <w:szCs w:val="24"/>
        </w:rPr>
        <w:t>Varianta A:</w:t>
      </w:r>
      <w:r w:rsidRPr="004A45FD">
        <w:rPr>
          <w:rFonts w:ascii="Times New Roman" w:eastAsia="Times New Roman" w:hAnsi="Times New Roman" w:cs="Times New Roman"/>
          <w:sz w:val="24"/>
          <w:szCs w:val="24"/>
          <w:lang w:eastAsia="cs-CZ"/>
        </w:rPr>
        <w:t xml:space="preserve"> </w:t>
      </w:r>
      <w:r w:rsidRPr="00DA527A">
        <w:rPr>
          <w:rFonts w:ascii="Times New Roman" w:eastAsia="Times New Roman" w:hAnsi="Times New Roman" w:cs="Times New Roman"/>
          <w:sz w:val="24"/>
          <w:szCs w:val="24"/>
          <w:lang w:eastAsia="cs-CZ"/>
        </w:rPr>
        <w:t xml:space="preserve">Přímou úhradou </w:t>
      </w:r>
      <w:r w:rsidRPr="00DA527A">
        <w:rPr>
          <w:rFonts w:ascii="Times New Roman" w:eastAsia="Times New Roman" w:hAnsi="Times New Roman" w:cs="Times New Roman"/>
          <w:b/>
          <w:bCs/>
          <w:sz w:val="24"/>
          <w:szCs w:val="24"/>
          <w:lang w:eastAsia="cs-CZ"/>
        </w:rPr>
        <w:t>Poddodavateli</w:t>
      </w:r>
      <w:r w:rsidRPr="00DA527A">
        <w:rPr>
          <w:rFonts w:ascii="Times New Roman" w:eastAsia="Times New Roman" w:hAnsi="Times New Roman" w:cs="Times New Roman"/>
          <w:sz w:val="24"/>
          <w:szCs w:val="24"/>
          <w:lang w:eastAsia="cs-CZ"/>
        </w:rPr>
        <w:t xml:space="preserve"> se v rozsahu zaplacené částky </w:t>
      </w:r>
      <w:r w:rsidRPr="004A45FD">
        <w:rPr>
          <w:rFonts w:ascii="Times New Roman" w:eastAsia="Times New Roman" w:hAnsi="Times New Roman" w:cs="Times New Roman"/>
          <w:bCs/>
          <w:sz w:val="24"/>
          <w:szCs w:val="24"/>
          <w:lang w:eastAsia="cs-CZ"/>
        </w:rPr>
        <w:t xml:space="preserve">závazek </w:t>
      </w:r>
      <w:r>
        <w:rPr>
          <w:rFonts w:ascii="Times New Roman" w:eastAsia="Times New Roman" w:hAnsi="Times New Roman" w:cs="Times New Roman"/>
          <w:bCs/>
          <w:sz w:val="24"/>
          <w:szCs w:val="24"/>
          <w:lang w:eastAsia="cs-CZ"/>
        </w:rPr>
        <w:t>O</w:t>
      </w:r>
      <w:r w:rsidRPr="004A45FD">
        <w:rPr>
          <w:rFonts w:ascii="Times New Roman" w:eastAsia="Times New Roman" w:hAnsi="Times New Roman" w:cs="Times New Roman"/>
          <w:bCs/>
          <w:sz w:val="24"/>
          <w:szCs w:val="24"/>
          <w:lang w:eastAsia="cs-CZ"/>
        </w:rPr>
        <w:t xml:space="preserve">bjednatele </w:t>
      </w:r>
      <w:r>
        <w:rPr>
          <w:rFonts w:ascii="Times New Roman" w:eastAsia="Times New Roman" w:hAnsi="Times New Roman" w:cs="Times New Roman"/>
          <w:bCs/>
          <w:sz w:val="24"/>
          <w:szCs w:val="24"/>
          <w:lang w:eastAsia="cs-CZ"/>
        </w:rPr>
        <w:t xml:space="preserve">na zaplacení ceny Díla </w:t>
      </w:r>
      <w:r w:rsidRPr="004A45FD">
        <w:rPr>
          <w:rFonts w:ascii="Times New Roman" w:eastAsia="Times New Roman" w:hAnsi="Times New Roman" w:cs="Times New Roman"/>
          <w:bCs/>
          <w:sz w:val="24"/>
          <w:szCs w:val="24"/>
          <w:lang w:eastAsia="cs-CZ"/>
        </w:rPr>
        <w:t xml:space="preserve">vůči </w:t>
      </w:r>
      <w:r>
        <w:rPr>
          <w:rFonts w:ascii="Times New Roman" w:eastAsia="Times New Roman" w:hAnsi="Times New Roman" w:cs="Times New Roman"/>
          <w:bCs/>
          <w:sz w:val="24"/>
          <w:szCs w:val="24"/>
          <w:lang w:eastAsia="cs-CZ"/>
        </w:rPr>
        <w:t>Z</w:t>
      </w:r>
      <w:r w:rsidRPr="004A45FD">
        <w:rPr>
          <w:rFonts w:ascii="Times New Roman" w:eastAsia="Times New Roman" w:hAnsi="Times New Roman" w:cs="Times New Roman"/>
          <w:bCs/>
          <w:sz w:val="24"/>
          <w:szCs w:val="24"/>
          <w:lang w:eastAsia="cs-CZ"/>
        </w:rPr>
        <w:t>hotoviteli</w:t>
      </w:r>
      <w:r w:rsidR="0006255C" w:rsidRPr="0006255C">
        <w:rPr>
          <w:rFonts w:ascii="Times New Roman" w:eastAsia="Times New Roman" w:hAnsi="Times New Roman" w:cs="Times New Roman"/>
          <w:b/>
          <w:bCs/>
          <w:sz w:val="24"/>
          <w:szCs w:val="24"/>
          <w:lang w:eastAsia="cs-CZ"/>
        </w:rPr>
        <w:t xml:space="preserve"> </w:t>
      </w:r>
      <w:r w:rsidR="0006255C">
        <w:rPr>
          <w:rFonts w:ascii="Times New Roman" w:eastAsia="Times New Roman" w:hAnsi="Times New Roman" w:cs="Times New Roman"/>
          <w:b/>
          <w:bCs/>
          <w:sz w:val="24"/>
          <w:szCs w:val="24"/>
          <w:lang w:eastAsia="cs-CZ"/>
        </w:rPr>
        <w:t>snižuje</w:t>
      </w:r>
      <w:r w:rsidRPr="004A45FD">
        <w:rPr>
          <w:rFonts w:ascii="Times New Roman" w:eastAsia="Times New Roman" w:hAnsi="Times New Roman" w:cs="Times New Roman"/>
          <w:bCs/>
          <w:sz w:val="24"/>
          <w:szCs w:val="24"/>
          <w:lang w:eastAsia="cs-CZ"/>
        </w:rPr>
        <w:t>.</w:t>
      </w:r>
    </w:p>
    <w:p w14:paraId="504560D2" w14:textId="5E1AE378" w:rsidR="004A45FD" w:rsidRDefault="004A45FD" w:rsidP="004A45FD">
      <w:pPr>
        <w:suppressAutoHyphens/>
        <w:spacing w:after="60" w:line="240" w:lineRule="auto"/>
        <w:ind w:left="426"/>
        <w:jc w:val="both"/>
        <w:outlineLvl w:val="3"/>
        <w:rPr>
          <w:rFonts w:ascii="Times New Roman" w:eastAsia="Times New Roman" w:hAnsi="Times New Roman" w:cs="Times New Roman"/>
          <w:sz w:val="24"/>
          <w:szCs w:val="24"/>
          <w:lang w:eastAsia="cs-CZ"/>
        </w:rPr>
      </w:pPr>
      <w:r w:rsidRPr="00DA527A">
        <w:rPr>
          <w:rFonts w:ascii="Times New Roman" w:eastAsia="Times New Roman" w:hAnsi="Times New Roman" w:cs="Times New Roman"/>
          <w:b/>
          <w:bCs/>
          <w:sz w:val="24"/>
          <w:szCs w:val="24"/>
          <w:lang w:eastAsia="cs-CZ"/>
        </w:rPr>
        <w:t>Zhotovitel</w:t>
      </w:r>
      <w:r w:rsidRPr="00DA527A">
        <w:rPr>
          <w:rFonts w:ascii="Times New Roman" w:eastAsia="Times New Roman" w:hAnsi="Times New Roman" w:cs="Times New Roman"/>
          <w:sz w:val="24"/>
          <w:szCs w:val="24"/>
          <w:lang w:eastAsia="cs-CZ"/>
        </w:rPr>
        <w:t xml:space="preserve"> není oprávněn požadovat po </w:t>
      </w:r>
      <w:r w:rsidRPr="00DA527A">
        <w:rPr>
          <w:rFonts w:ascii="Times New Roman" w:eastAsia="Times New Roman" w:hAnsi="Times New Roman" w:cs="Times New Roman"/>
          <w:b/>
          <w:bCs/>
          <w:sz w:val="24"/>
          <w:szCs w:val="24"/>
          <w:lang w:eastAsia="cs-CZ"/>
        </w:rPr>
        <w:t>Objednateli</w:t>
      </w:r>
      <w:r w:rsidRPr="00DA527A">
        <w:rPr>
          <w:rFonts w:ascii="Times New Roman" w:eastAsia="Times New Roman" w:hAnsi="Times New Roman" w:cs="Times New Roman"/>
          <w:sz w:val="24"/>
          <w:szCs w:val="24"/>
          <w:lang w:eastAsia="cs-CZ"/>
        </w:rPr>
        <w:t xml:space="preserve"> úhradu částky, která byla </w:t>
      </w:r>
      <w:r w:rsidRPr="00DA527A">
        <w:rPr>
          <w:rFonts w:ascii="Times New Roman" w:eastAsia="Times New Roman" w:hAnsi="Times New Roman" w:cs="Times New Roman"/>
          <w:b/>
          <w:bCs/>
          <w:sz w:val="24"/>
          <w:szCs w:val="24"/>
          <w:lang w:eastAsia="cs-CZ"/>
        </w:rPr>
        <w:t>Poddodavateli</w:t>
      </w:r>
      <w:r w:rsidRPr="00DA527A">
        <w:rPr>
          <w:rFonts w:ascii="Times New Roman" w:eastAsia="Times New Roman" w:hAnsi="Times New Roman" w:cs="Times New Roman"/>
          <w:sz w:val="24"/>
          <w:szCs w:val="24"/>
          <w:lang w:eastAsia="cs-CZ"/>
        </w:rPr>
        <w:t xml:space="preserve"> uhrazena na základě </w:t>
      </w:r>
      <w:r w:rsidR="0006255C">
        <w:rPr>
          <w:rFonts w:ascii="Times New Roman" w:eastAsia="Times New Roman" w:hAnsi="Times New Roman" w:cs="Times New Roman"/>
          <w:sz w:val="24"/>
          <w:szCs w:val="24"/>
          <w:lang w:eastAsia="cs-CZ"/>
        </w:rPr>
        <w:t>této Přílohy Smlouvy</w:t>
      </w:r>
      <w:r w:rsidRPr="00DA527A">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Pr="004A45FD">
        <w:rPr>
          <w:rFonts w:ascii="Times New Roman" w:eastAsia="Times New Roman" w:hAnsi="Times New Roman" w:cs="Times New Roman"/>
          <w:sz w:val="24"/>
          <w:szCs w:val="24"/>
          <w:lang w:eastAsia="cs-CZ"/>
        </w:rPr>
        <w:t xml:space="preserve">Zhotovitel se zavazuje, že takto uhrazené </w:t>
      </w:r>
      <w:r w:rsidRPr="004A45FD">
        <w:rPr>
          <w:rFonts w:ascii="Times New Roman" w:eastAsia="Times New Roman" w:hAnsi="Times New Roman" w:cs="Times New Roman"/>
          <w:sz w:val="24"/>
          <w:szCs w:val="24"/>
          <w:lang w:eastAsia="cs-CZ"/>
        </w:rPr>
        <w:t xml:space="preserve">částky nebude po </w:t>
      </w:r>
      <w:r>
        <w:rPr>
          <w:rFonts w:ascii="Times New Roman" w:eastAsia="Times New Roman" w:hAnsi="Times New Roman" w:cs="Times New Roman"/>
          <w:sz w:val="24"/>
          <w:szCs w:val="24"/>
          <w:lang w:eastAsia="cs-CZ"/>
        </w:rPr>
        <w:t>O</w:t>
      </w:r>
      <w:r w:rsidRPr="004A45FD">
        <w:rPr>
          <w:rFonts w:ascii="Times New Roman" w:eastAsia="Times New Roman" w:hAnsi="Times New Roman" w:cs="Times New Roman"/>
          <w:sz w:val="24"/>
          <w:szCs w:val="24"/>
          <w:lang w:eastAsia="cs-CZ"/>
        </w:rPr>
        <w:t xml:space="preserve">bjednateli znovu požadovat. </w:t>
      </w:r>
    </w:p>
    <w:p w14:paraId="44C17EAF" w14:textId="77777777" w:rsidR="004A45FD" w:rsidRPr="004A45FD" w:rsidRDefault="004A45FD" w:rsidP="007A29C4">
      <w:pPr>
        <w:numPr>
          <w:ilvl w:val="0"/>
          <w:numId w:val="24"/>
        </w:numPr>
        <w:suppressAutoHyphens/>
        <w:spacing w:after="60" w:line="240" w:lineRule="auto"/>
        <w:jc w:val="both"/>
        <w:outlineLvl w:val="3"/>
        <w:rPr>
          <w:rFonts w:ascii="Times New Roman" w:hAnsi="Times New Roman" w:cs="Times New Roman"/>
          <w:b/>
          <w:color w:val="222222"/>
          <w:sz w:val="24"/>
          <w:szCs w:val="24"/>
          <w:shd w:val="clear" w:color="auto" w:fill="FFFFFF"/>
        </w:rPr>
      </w:pPr>
      <w:r w:rsidRPr="004A45FD">
        <w:rPr>
          <w:rFonts w:ascii="Times New Roman" w:hAnsi="Times New Roman" w:cs="Times New Roman"/>
          <w:b/>
          <w:sz w:val="24"/>
          <w:szCs w:val="24"/>
        </w:rPr>
        <w:lastRenderedPageBreak/>
        <w:t>Prohlášení Zhotovitele</w:t>
      </w:r>
    </w:p>
    <w:p w14:paraId="78DBF5CF" w14:textId="77777777" w:rsidR="004A45FD" w:rsidRDefault="004A45FD" w:rsidP="004A45FD">
      <w:pPr>
        <w:spacing w:after="0" w:line="240" w:lineRule="auto"/>
        <w:ind w:left="425"/>
        <w:jc w:val="both"/>
        <w:rPr>
          <w:rFonts w:ascii="Times New Roman" w:eastAsia="Times New Roman" w:hAnsi="Times New Roman" w:cs="Times New Roman"/>
          <w:sz w:val="24"/>
          <w:szCs w:val="24"/>
          <w:lang w:eastAsia="cs-CZ"/>
        </w:rPr>
      </w:pPr>
      <w:r w:rsidRPr="00DA527A">
        <w:rPr>
          <w:rFonts w:ascii="Times New Roman" w:eastAsia="Times New Roman" w:hAnsi="Times New Roman" w:cs="Times New Roman"/>
          <w:b/>
          <w:bCs/>
          <w:sz w:val="24"/>
          <w:szCs w:val="24"/>
          <w:lang w:eastAsia="cs-CZ"/>
        </w:rPr>
        <w:t>Zhotovitel</w:t>
      </w:r>
      <w:r w:rsidRPr="00DA527A">
        <w:rPr>
          <w:rFonts w:ascii="Times New Roman" w:eastAsia="Times New Roman" w:hAnsi="Times New Roman" w:cs="Times New Roman"/>
          <w:sz w:val="24"/>
          <w:szCs w:val="24"/>
          <w:lang w:eastAsia="cs-CZ"/>
        </w:rPr>
        <w:t xml:space="preserve"> výslovně prohlašuje, že </w:t>
      </w:r>
      <w:r w:rsidRPr="00DA527A">
        <w:rPr>
          <w:rFonts w:ascii="Times New Roman" w:eastAsia="Times New Roman" w:hAnsi="Times New Roman" w:cs="Times New Roman"/>
          <w:b/>
          <w:bCs/>
          <w:sz w:val="24"/>
          <w:szCs w:val="24"/>
          <w:lang w:eastAsia="cs-CZ"/>
        </w:rPr>
        <w:t>Objednatel</w:t>
      </w:r>
      <w:r w:rsidRPr="00DA527A">
        <w:rPr>
          <w:rFonts w:ascii="Times New Roman" w:eastAsia="Times New Roman" w:hAnsi="Times New Roman" w:cs="Times New Roman"/>
          <w:sz w:val="24"/>
          <w:szCs w:val="24"/>
          <w:lang w:eastAsia="cs-CZ"/>
        </w:rPr>
        <w:t xml:space="preserve"> se provedením přímé platby</w:t>
      </w:r>
      <w:r>
        <w:rPr>
          <w:rFonts w:ascii="Times New Roman" w:eastAsia="Times New Roman" w:hAnsi="Times New Roman" w:cs="Times New Roman"/>
          <w:sz w:val="24"/>
          <w:szCs w:val="24"/>
          <w:lang w:eastAsia="cs-CZ"/>
        </w:rPr>
        <w:t xml:space="preserve"> </w:t>
      </w:r>
      <w:r w:rsidRPr="00DA527A">
        <w:rPr>
          <w:rFonts w:ascii="Times New Roman" w:eastAsia="Times New Roman" w:hAnsi="Times New Roman" w:cs="Times New Roman"/>
          <w:b/>
          <w:bCs/>
          <w:sz w:val="24"/>
          <w:szCs w:val="24"/>
          <w:lang w:eastAsia="cs-CZ"/>
        </w:rPr>
        <w:t>Poddodavateli</w:t>
      </w:r>
      <w:r w:rsidRPr="00DA527A">
        <w:rPr>
          <w:rFonts w:ascii="Times New Roman" w:eastAsia="Times New Roman" w:hAnsi="Times New Roman" w:cs="Times New Roman"/>
          <w:sz w:val="24"/>
          <w:szCs w:val="24"/>
          <w:lang w:eastAsia="cs-CZ"/>
        </w:rPr>
        <w:t xml:space="preserve"> </w:t>
      </w:r>
      <w:r w:rsidRPr="00DA527A">
        <w:rPr>
          <w:rFonts w:ascii="Times New Roman" w:eastAsia="Times New Roman" w:hAnsi="Times New Roman" w:cs="Times New Roman"/>
          <w:b/>
          <w:bCs/>
          <w:sz w:val="24"/>
          <w:szCs w:val="24"/>
          <w:lang w:eastAsia="cs-CZ"/>
        </w:rPr>
        <w:t>nemůže dostat do prodlení</w:t>
      </w:r>
      <w:r w:rsidRPr="00DA527A">
        <w:rPr>
          <w:rFonts w:ascii="Times New Roman" w:eastAsia="Times New Roman" w:hAnsi="Times New Roman" w:cs="Times New Roman"/>
          <w:sz w:val="24"/>
          <w:szCs w:val="24"/>
          <w:lang w:eastAsia="cs-CZ"/>
        </w:rPr>
        <w:t xml:space="preserve"> s platbou ceny </w:t>
      </w:r>
      <w:r>
        <w:rPr>
          <w:rFonts w:ascii="Times New Roman" w:eastAsia="Times New Roman" w:hAnsi="Times New Roman" w:cs="Times New Roman"/>
          <w:sz w:val="24"/>
          <w:szCs w:val="24"/>
          <w:lang w:eastAsia="cs-CZ"/>
        </w:rPr>
        <w:t>D</w:t>
      </w:r>
      <w:r w:rsidRPr="00DA527A">
        <w:rPr>
          <w:rFonts w:ascii="Times New Roman" w:eastAsia="Times New Roman" w:hAnsi="Times New Roman" w:cs="Times New Roman"/>
          <w:sz w:val="24"/>
          <w:szCs w:val="24"/>
          <w:lang w:eastAsia="cs-CZ"/>
        </w:rPr>
        <w:t xml:space="preserve">íla, neboť závazek </w:t>
      </w:r>
      <w:r w:rsidRPr="00DA527A">
        <w:rPr>
          <w:rFonts w:ascii="Times New Roman" w:eastAsia="Times New Roman" w:hAnsi="Times New Roman" w:cs="Times New Roman"/>
          <w:b/>
          <w:bCs/>
          <w:sz w:val="24"/>
          <w:szCs w:val="24"/>
          <w:lang w:eastAsia="cs-CZ"/>
        </w:rPr>
        <w:t>Objednatele</w:t>
      </w:r>
      <w:r w:rsidRPr="00DA527A">
        <w:rPr>
          <w:rFonts w:ascii="Times New Roman" w:eastAsia="Times New Roman" w:hAnsi="Times New Roman" w:cs="Times New Roman"/>
          <w:sz w:val="24"/>
          <w:szCs w:val="24"/>
          <w:lang w:eastAsia="cs-CZ"/>
        </w:rPr>
        <w:t xml:space="preserve"> v rozsahu zaplacené částky </w:t>
      </w:r>
      <w:r w:rsidRPr="00DA527A">
        <w:rPr>
          <w:rFonts w:ascii="Times New Roman" w:eastAsia="Times New Roman" w:hAnsi="Times New Roman" w:cs="Times New Roman"/>
          <w:b/>
          <w:bCs/>
          <w:sz w:val="24"/>
          <w:szCs w:val="24"/>
          <w:lang w:eastAsia="cs-CZ"/>
        </w:rPr>
        <w:t>zaniká splněním</w:t>
      </w:r>
      <w:r w:rsidRPr="00DA527A">
        <w:rPr>
          <w:rFonts w:ascii="Times New Roman" w:eastAsia="Times New Roman" w:hAnsi="Times New Roman" w:cs="Times New Roman"/>
          <w:sz w:val="24"/>
          <w:szCs w:val="24"/>
          <w:lang w:eastAsia="cs-CZ"/>
        </w:rPr>
        <w:t>.</w:t>
      </w:r>
    </w:p>
    <w:p w14:paraId="3839C4C6" w14:textId="6BED8DC9" w:rsidR="004A45FD" w:rsidRPr="00DA527A" w:rsidRDefault="004A45FD" w:rsidP="004A45FD">
      <w:pPr>
        <w:spacing w:after="0" w:line="240" w:lineRule="auto"/>
        <w:ind w:left="425"/>
        <w:jc w:val="both"/>
        <w:rPr>
          <w:rFonts w:ascii="Times New Roman" w:eastAsia="Times New Roman" w:hAnsi="Times New Roman" w:cs="Times New Roman"/>
          <w:sz w:val="24"/>
          <w:szCs w:val="24"/>
          <w:lang w:eastAsia="cs-CZ"/>
        </w:rPr>
      </w:pPr>
      <w:r w:rsidRPr="00DA527A">
        <w:rPr>
          <w:rFonts w:ascii="Times New Roman" w:eastAsia="Times New Roman" w:hAnsi="Times New Roman" w:cs="Times New Roman"/>
          <w:b/>
          <w:bCs/>
          <w:sz w:val="24"/>
          <w:szCs w:val="24"/>
          <w:lang w:eastAsia="cs-CZ"/>
        </w:rPr>
        <w:t>Zhotovitel</w:t>
      </w:r>
      <w:r w:rsidRPr="00DA527A">
        <w:rPr>
          <w:rFonts w:ascii="Times New Roman" w:eastAsia="Times New Roman" w:hAnsi="Times New Roman" w:cs="Times New Roman"/>
          <w:sz w:val="24"/>
          <w:szCs w:val="24"/>
          <w:lang w:eastAsia="cs-CZ"/>
        </w:rPr>
        <w:t xml:space="preserve"> tímto </w:t>
      </w:r>
      <w:r>
        <w:rPr>
          <w:rFonts w:ascii="Times New Roman" w:eastAsia="Times New Roman" w:hAnsi="Times New Roman" w:cs="Times New Roman"/>
          <w:sz w:val="24"/>
          <w:szCs w:val="24"/>
          <w:lang w:eastAsia="cs-CZ"/>
        </w:rPr>
        <w:t xml:space="preserve">výslovně </w:t>
      </w:r>
      <w:r w:rsidRPr="00DA527A">
        <w:rPr>
          <w:rFonts w:ascii="Times New Roman" w:eastAsia="Times New Roman" w:hAnsi="Times New Roman" w:cs="Times New Roman"/>
          <w:sz w:val="24"/>
          <w:szCs w:val="24"/>
          <w:lang w:eastAsia="cs-CZ"/>
        </w:rPr>
        <w:t xml:space="preserve">souhlasí, aby </w:t>
      </w:r>
      <w:r w:rsidRPr="00DA527A">
        <w:rPr>
          <w:rFonts w:ascii="Times New Roman" w:eastAsia="Times New Roman" w:hAnsi="Times New Roman" w:cs="Times New Roman"/>
          <w:b/>
          <w:bCs/>
          <w:sz w:val="24"/>
          <w:szCs w:val="24"/>
          <w:lang w:eastAsia="cs-CZ"/>
        </w:rPr>
        <w:t>Objednatel</w:t>
      </w:r>
      <w:r w:rsidRPr="00DA527A">
        <w:rPr>
          <w:rFonts w:ascii="Times New Roman" w:eastAsia="Times New Roman" w:hAnsi="Times New Roman" w:cs="Times New Roman"/>
          <w:sz w:val="24"/>
          <w:szCs w:val="24"/>
          <w:lang w:eastAsia="cs-CZ"/>
        </w:rPr>
        <w:t xml:space="preserve"> v rozsahu uvedeném</w:t>
      </w:r>
      <w:r>
        <w:rPr>
          <w:rFonts w:ascii="Times New Roman" w:eastAsia="Times New Roman" w:hAnsi="Times New Roman" w:cs="Times New Roman"/>
          <w:sz w:val="24"/>
          <w:szCs w:val="24"/>
          <w:lang w:eastAsia="cs-CZ"/>
        </w:rPr>
        <w:t xml:space="preserve"> výše</w:t>
      </w:r>
      <w:r w:rsidRPr="00DA527A">
        <w:rPr>
          <w:rFonts w:ascii="Times New Roman" w:eastAsia="Times New Roman" w:hAnsi="Times New Roman" w:cs="Times New Roman"/>
          <w:sz w:val="24"/>
          <w:szCs w:val="24"/>
          <w:lang w:eastAsia="cs-CZ"/>
        </w:rPr>
        <w:t xml:space="preserve"> hradil pohledávky </w:t>
      </w:r>
      <w:r w:rsidRPr="00DA527A">
        <w:rPr>
          <w:rFonts w:ascii="Times New Roman" w:eastAsia="Times New Roman" w:hAnsi="Times New Roman" w:cs="Times New Roman"/>
          <w:b/>
          <w:bCs/>
          <w:sz w:val="24"/>
          <w:szCs w:val="24"/>
          <w:lang w:eastAsia="cs-CZ"/>
        </w:rPr>
        <w:t>Poddodavatelů</w:t>
      </w:r>
      <w:r w:rsidRPr="00DA527A">
        <w:rPr>
          <w:rFonts w:ascii="Times New Roman" w:eastAsia="Times New Roman" w:hAnsi="Times New Roman" w:cs="Times New Roman"/>
          <w:sz w:val="24"/>
          <w:szCs w:val="24"/>
          <w:lang w:eastAsia="cs-CZ"/>
        </w:rPr>
        <w:t xml:space="preserve"> namísto něj. Takové plnění se považuje za splnění dluhu </w:t>
      </w:r>
      <w:r w:rsidRPr="00DA527A">
        <w:rPr>
          <w:rFonts w:ascii="Times New Roman" w:eastAsia="Times New Roman" w:hAnsi="Times New Roman" w:cs="Times New Roman"/>
          <w:b/>
          <w:bCs/>
          <w:sz w:val="24"/>
          <w:szCs w:val="24"/>
          <w:lang w:eastAsia="cs-CZ"/>
        </w:rPr>
        <w:t>Zhotovitele</w:t>
      </w:r>
      <w:r w:rsidRPr="00DA527A">
        <w:rPr>
          <w:rFonts w:ascii="Times New Roman" w:eastAsia="Times New Roman" w:hAnsi="Times New Roman" w:cs="Times New Roman"/>
          <w:sz w:val="24"/>
          <w:szCs w:val="24"/>
          <w:lang w:eastAsia="cs-CZ"/>
        </w:rPr>
        <w:t xml:space="preserve"> vůči </w:t>
      </w:r>
      <w:r w:rsidRPr="00DA527A">
        <w:rPr>
          <w:rFonts w:ascii="Times New Roman" w:eastAsia="Times New Roman" w:hAnsi="Times New Roman" w:cs="Times New Roman"/>
          <w:b/>
          <w:bCs/>
          <w:sz w:val="24"/>
          <w:szCs w:val="24"/>
          <w:lang w:eastAsia="cs-CZ"/>
        </w:rPr>
        <w:t>Poddodavateli</w:t>
      </w:r>
      <w:r w:rsidRPr="00DA527A">
        <w:rPr>
          <w:rFonts w:ascii="Times New Roman" w:eastAsia="Times New Roman" w:hAnsi="Times New Roman" w:cs="Times New Roman"/>
          <w:sz w:val="24"/>
          <w:szCs w:val="24"/>
          <w:lang w:eastAsia="cs-CZ"/>
        </w:rPr>
        <w:t xml:space="preserve"> podle § 1936 </w:t>
      </w:r>
      <w:r>
        <w:rPr>
          <w:rFonts w:ascii="Times New Roman" w:eastAsia="Times New Roman" w:hAnsi="Times New Roman" w:cs="Times New Roman"/>
          <w:sz w:val="24"/>
          <w:szCs w:val="24"/>
          <w:lang w:eastAsia="cs-CZ"/>
        </w:rPr>
        <w:t>OZ</w:t>
      </w:r>
      <w:r w:rsidRPr="00DA527A">
        <w:rPr>
          <w:rFonts w:ascii="Times New Roman" w:eastAsia="Times New Roman" w:hAnsi="Times New Roman" w:cs="Times New Roman"/>
          <w:sz w:val="24"/>
          <w:szCs w:val="24"/>
          <w:lang w:eastAsia="cs-CZ"/>
        </w:rPr>
        <w:t>.</w:t>
      </w:r>
    </w:p>
    <w:p w14:paraId="6EF9C768" w14:textId="77777777" w:rsidR="004A45FD" w:rsidRPr="004A45FD" w:rsidRDefault="004A45FD" w:rsidP="007A29C4">
      <w:pPr>
        <w:numPr>
          <w:ilvl w:val="0"/>
          <w:numId w:val="24"/>
        </w:numPr>
        <w:suppressAutoHyphens/>
        <w:spacing w:after="60" w:line="240" w:lineRule="auto"/>
        <w:jc w:val="both"/>
        <w:outlineLvl w:val="3"/>
        <w:rPr>
          <w:rFonts w:ascii="Times New Roman" w:hAnsi="Times New Roman" w:cs="Times New Roman"/>
          <w:color w:val="222222"/>
          <w:sz w:val="24"/>
          <w:szCs w:val="24"/>
          <w:shd w:val="clear" w:color="auto" w:fill="FFFFFF"/>
        </w:rPr>
      </w:pPr>
      <w:r w:rsidRPr="00DA527A">
        <w:rPr>
          <w:rFonts w:ascii="Times New Roman" w:eastAsia="Times New Roman" w:hAnsi="Times New Roman" w:cs="Times New Roman"/>
          <w:b/>
          <w:bCs/>
          <w:sz w:val="24"/>
          <w:szCs w:val="24"/>
          <w:lang w:eastAsia="cs-CZ"/>
        </w:rPr>
        <w:t>Zachování odpovědnosti Zhotovitele</w:t>
      </w:r>
      <w:r w:rsidRPr="00A777A0">
        <w:rPr>
          <w:rFonts w:ascii="Times New Roman" w:hAnsi="Times New Roman" w:cs="Times New Roman"/>
          <w:sz w:val="24"/>
          <w:szCs w:val="24"/>
        </w:rPr>
        <w:t xml:space="preserve"> </w:t>
      </w:r>
    </w:p>
    <w:p w14:paraId="57E5D861" w14:textId="010F715F" w:rsidR="00A777A0" w:rsidRDefault="008B60D8" w:rsidP="004A45FD">
      <w:pPr>
        <w:suppressAutoHyphens/>
        <w:spacing w:after="60" w:line="240" w:lineRule="auto"/>
        <w:ind w:left="426"/>
        <w:jc w:val="both"/>
        <w:outlineLvl w:val="3"/>
        <w:rPr>
          <w:rFonts w:ascii="Times New Roman" w:hAnsi="Times New Roman" w:cs="Times New Roman"/>
          <w:color w:val="222222"/>
          <w:sz w:val="24"/>
          <w:szCs w:val="24"/>
          <w:shd w:val="clear" w:color="auto" w:fill="FFFFFF"/>
        </w:rPr>
      </w:pPr>
      <w:r w:rsidRPr="00A777A0">
        <w:rPr>
          <w:rFonts w:ascii="Times New Roman" w:hAnsi="Times New Roman" w:cs="Times New Roman"/>
          <w:sz w:val="24"/>
          <w:szCs w:val="24"/>
        </w:rPr>
        <w:t xml:space="preserve">Výše uvedená přímá platba </w:t>
      </w:r>
      <w:r w:rsidR="004A45FD">
        <w:rPr>
          <w:rFonts w:ascii="Times New Roman" w:hAnsi="Times New Roman" w:cs="Times New Roman"/>
          <w:sz w:val="24"/>
          <w:szCs w:val="24"/>
        </w:rPr>
        <w:t>O</w:t>
      </w:r>
      <w:r w:rsidRPr="00A777A0">
        <w:rPr>
          <w:rFonts w:ascii="Times New Roman" w:hAnsi="Times New Roman" w:cs="Times New Roman"/>
          <w:sz w:val="24"/>
          <w:szCs w:val="24"/>
        </w:rPr>
        <w:t xml:space="preserve">bjednatelem </w:t>
      </w:r>
      <w:r w:rsidR="004A45FD">
        <w:rPr>
          <w:rFonts w:ascii="Times New Roman" w:hAnsi="Times New Roman" w:cs="Times New Roman"/>
          <w:sz w:val="24"/>
          <w:szCs w:val="24"/>
        </w:rPr>
        <w:t>P</w:t>
      </w:r>
      <w:r w:rsidRPr="00A777A0">
        <w:rPr>
          <w:rFonts w:ascii="Times New Roman" w:hAnsi="Times New Roman" w:cs="Times New Roman"/>
          <w:sz w:val="24"/>
          <w:szCs w:val="24"/>
        </w:rPr>
        <w:t xml:space="preserve">oddodavateli nemá vliv na ostatní ustanovení této </w:t>
      </w:r>
      <w:r w:rsidR="004A45FD">
        <w:rPr>
          <w:rFonts w:ascii="Times New Roman" w:hAnsi="Times New Roman" w:cs="Times New Roman"/>
          <w:sz w:val="24"/>
          <w:szCs w:val="24"/>
        </w:rPr>
        <w:t>S</w:t>
      </w:r>
      <w:r w:rsidRPr="00A777A0">
        <w:rPr>
          <w:rFonts w:ascii="Times New Roman" w:hAnsi="Times New Roman" w:cs="Times New Roman"/>
          <w:sz w:val="24"/>
          <w:szCs w:val="24"/>
        </w:rPr>
        <w:t>mlouvy</w:t>
      </w:r>
      <w:r w:rsidRPr="00A777A0">
        <w:rPr>
          <w:rFonts w:ascii="Times New Roman" w:hAnsi="Times New Roman" w:cs="Times New Roman"/>
          <w:sz w:val="24"/>
          <w:szCs w:val="24"/>
        </w:rPr>
        <w:t>.</w:t>
      </w:r>
      <w:r w:rsidR="00A777A0" w:rsidRPr="00A777A0">
        <w:rPr>
          <w:rFonts w:ascii="Times New Roman" w:hAnsi="Times New Roman" w:cs="Times New Roman"/>
          <w:color w:val="222222"/>
          <w:sz w:val="24"/>
          <w:szCs w:val="24"/>
          <w:shd w:val="clear" w:color="auto" w:fill="FFFFFF"/>
        </w:rPr>
        <w:t xml:space="preserve"> </w:t>
      </w:r>
    </w:p>
    <w:p w14:paraId="684DF884" w14:textId="61D5D821" w:rsidR="00A777A0" w:rsidRPr="00A777A0" w:rsidRDefault="00A777A0" w:rsidP="004A45FD">
      <w:pPr>
        <w:suppressAutoHyphens/>
        <w:spacing w:after="60" w:line="240" w:lineRule="auto"/>
        <w:ind w:left="426"/>
        <w:jc w:val="both"/>
        <w:outlineLvl w:val="3"/>
        <w:rPr>
          <w:rFonts w:ascii="Times New Roman" w:eastAsia="Times New Roman" w:hAnsi="Times New Roman" w:cs="Times New Roman"/>
          <w:bCs/>
          <w:sz w:val="24"/>
          <w:szCs w:val="24"/>
          <w:lang w:eastAsia="cs-CZ"/>
        </w:rPr>
      </w:pPr>
      <w:r w:rsidRPr="00A777A0">
        <w:rPr>
          <w:rFonts w:ascii="Times New Roman" w:hAnsi="Times New Roman" w:cs="Times New Roman"/>
          <w:color w:val="222222"/>
          <w:sz w:val="24"/>
          <w:szCs w:val="24"/>
          <w:shd w:val="clear" w:color="auto" w:fill="FFFFFF"/>
        </w:rPr>
        <w:t xml:space="preserve">Přímá platba se nedotýká práva </w:t>
      </w:r>
      <w:r w:rsidR="004A45FD">
        <w:rPr>
          <w:rFonts w:ascii="Times New Roman" w:hAnsi="Times New Roman" w:cs="Times New Roman"/>
          <w:color w:val="222222"/>
          <w:sz w:val="24"/>
          <w:szCs w:val="24"/>
          <w:shd w:val="clear" w:color="auto" w:fill="FFFFFF"/>
        </w:rPr>
        <w:t>O</w:t>
      </w:r>
      <w:r w:rsidRPr="00A777A0">
        <w:rPr>
          <w:rFonts w:ascii="Times New Roman" w:hAnsi="Times New Roman" w:cs="Times New Roman"/>
          <w:color w:val="222222"/>
          <w:sz w:val="24"/>
          <w:szCs w:val="24"/>
          <w:shd w:val="clear" w:color="auto" w:fill="FFFFFF"/>
        </w:rPr>
        <w:t>bjednatele uplatnit zádržné, smluvní pokuty</w:t>
      </w:r>
      <w:r w:rsidR="0006255C" w:rsidRPr="004A45FD">
        <w:rPr>
          <w:rFonts w:ascii="Times New Roman" w:hAnsi="Times New Roman" w:cs="Times New Roman"/>
          <w:sz w:val="24"/>
          <w:szCs w:val="24"/>
        </w:rPr>
        <w:t xml:space="preserve">, </w:t>
      </w:r>
      <w:r w:rsidR="0006255C">
        <w:rPr>
          <w:rFonts w:ascii="Times New Roman" w:hAnsi="Times New Roman" w:cs="Times New Roman"/>
          <w:sz w:val="24"/>
          <w:szCs w:val="24"/>
        </w:rPr>
        <w:t xml:space="preserve">sankce, </w:t>
      </w:r>
      <w:r w:rsidR="0006255C" w:rsidRPr="004A45FD">
        <w:rPr>
          <w:rFonts w:ascii="Times New Roman" w:hAnsi="Times New Roman" w:cs="Times New Roman"/>
          <w:sz w:val="24"/>
          <w:szCs w:val="24"/>
        </w:rPr>
        <w:t xml:space="preserve">náhradu škody </w:t>
      </w:r>
      <w:r w:rsidRPr="00A777A0">
        <w:rPr>
          <w:rFonts w:ascii="Times New Roman" w:hAnsi="Times New Roman" w:cs="Times New Roman"/>
          <w:color w:val="222222"/>
          <w:sz w:val="24"/>
          <w:szCs w:val="24"/>
          <w:shd w:val="clear" w:color="auto" w:fill="FFFFFF"/>
        </w:rPr>
        <w:t xml:space="preserve">ani jiných nároků vůči </w:t>
      </w:r>
      <w:r w:rsidR="004A45FD">
        <w:rPr>
          <w:rFonts w:ascii="Times New Roman" w:hAnsi="Times New Roman" w:cs="Times New Roman"/>
          <w:color w:val="222222"/>
          <w:sz w:val="24"/>
          <w:szCs w:val="24"/>
          <w:shd w:val="clear" w:color="auto" w:fill="FFFFFF"/>
        </w:rPr>
        <w:t>Z</w:t>
      </w:r>
      <w:r w:rsidRPr="00A777A0">
        <w:rPr>
          <w:rFonts w:ascii="Times New Roman" w:hAnsi="Times New Roman" w:cs="Times New Roman"/>
          <w:color w:val="222222"/>
          <w:sz w:val="24"/>
          <w:szCs w:val="24"/>
          <w:shd w:val="clear" w:color="auto" w:fill="FFFFFF"/>
        </w:rPr>
        <w:t xml:space="preserve">hotoviteli. </w:t>
      </w:r>
      <w:r w:rsidRPr="00160410">
        <w:rPr>
          <w:rFonts w:ascii="Times New Roman" w:hAnsi="Times New Roman" w:cs="Times New Roman"/>
          <w:color w:val="222222"/>
          <w:sz w:val="24"/>
          <w:szCs w:val="24"/>
          <w:shd w:val="clear" w:color="auto" w:fill="FFFFFF"/>
        </w:rPr>
        <w:t xml:space="preserve">Přímá platba </w:t>
      </w:r>
      <w:r w:rsidR="004A45FD">
        <w:rPr>
          <w:rFonts w:ascii="Times New Roman" w:hAnsi="Times New Roman" w:cs="Times New Roman"/>
          <w:color w:val="222222"/>
          <w:sz w:val="24"/>
          <w:szCs w:val="24"/>
          <w:shd w:val="clear" w:color="auto" w:fill="FFFFFF"/>
        </w:rPr>
        <w:t>O</w:t>
      </w:r>
      <w:r w:rsidRPr="00160410">
        <w:rPr>
          <w:rFonts w:ascii="Times New Roman" w:hAnsi="Times New Roman" w:cs="Times New Roman"/>
          <w:color w:val="222222"/>
          <w:sz w:val="24"/>
          <w:szCs w:val="24"/>
          <w:shd w:val="clear" w:color="auto" w:fill="FFFFFF"/>
        </w:rPr>
        <w:t xml:space="preserve">bjednatele </w:t>
      </w:r>
      <w:r w:rsidR="004A45FD">
        <w:rPr>
          <w:rFonts w:ascii="Times New Roman" w:hAnsi="Times New Roman" w:cs="Times New Roman"/>
          <w:color w:val="222222"/>
          <w:sz w:val="24"/>
          <w:szCs w:val="24"/>
          <w:shd w:val="clear" w:color="auto" w:fill="FFFFFF"/>
        </w:rPr>
        <w:t>P</w:t>
      </w:r>
      <w:r w:rsidRPr="00160410">
        <w:rPr>
          <w:rFonts w:ascii="Times New Roman" w:hAnsi="Times New Roman" w:cs="Times New Roman"/>
          <w:color w:val="222222"/>
          <w:sz w:val="24"/>
          <w:szCs w:val="24"/>
          <w:shd w:val="clear" w:color="auto" w:fill="FFFFFF"/>
        </w:rPr>
        <w:t xml:space="preserve">oddodavateli nemá vliv na odpovědnost </w:t>
      </w:r>
      <w:r w:rsidR="004A45FD">
        <w:rPr>
          <w:rFonts w:ascii="Times New Roman" w:hAnsi="Times New Roman" w:cs="Times New Roman"/>
          <w:color w:val="222222"/>
          <w:sz w:val="24"/>
          <w:szCs w:val="24"/>
          <w:shd w:val="clear" w:color="auto" w:fill="FFFFFF"/>
        </w:rPr>
        <w:t>Zhotovitele za řádné provedení Díla</w:t>
      </w:r>
      <w:r w:rsidR="004A45FD" w:rsidRPr="004A45FD">
        <w:rPr>
          <w:rFonts w:ascii="Times New Roman" w:hAnsi="Times New Roman" w:cs="Times New Roman"/>
          <w:color w:val="222222"/>
          <w:sz w:val="24"/>
          <w:szCs w:val="24"/>
          <w:shd w:val="clear" w:color="auto" w:fill="FFFFFF"/>
        </w:rPr>
        <w:t>, odstranění vad či splnění jiných povinností vyplývajících z této Smlouvy</w:t>
      </w:r>
      <w:r w:rsidRPr="00160410">
        <w:rPr>
          <w:rFonts w:ascii="Times New Roman" w:hAnsi="Times New Roman" w:cs="Times New Roman"/>
          <w:color w:val="222222"/>
          <w:sz w:val="24"/>
          <w:szCs w:val="24"/>
          <w:shd w:val="clear" w:color="auto" w:fill="FFFFFF"/>
        </w:rPr>
        <w:t>.</w:t>
      </w:r>
    </w:p>
    <w:p w14:paraId="32DC90F2" w14:textId="77777777" w:rsidR="004A45FD" w:rsidRPr="004A45FD" w:rsidRDefault="004A45FD" w:rsidP="007A29C4">
      <w:pPr>
        <w:numPr>
          <w:ilvl w:val="0"/>
          <w:numId w:val="24"/>
        </w:numPr>
        <w:suppressAutoHyphens/>
        <w:spacing w:after="60" w:line="240" w:lineRule="auto"/>
        <w:jc w:val="both"/>
        <w:outlineLvl w:val="3"/>
        <w:rPr>
          <w:rFonts w:ascii="Times New Roman" w:eastAsia="Times New Roman" w:hAnsi="Times New Roman" w:cs="Times New Roman"/>
          <w:bCs/>
          <w:sz w:val="24"/>
          <w:szCs w:val="24"/>
          <w:lang w:eastAsia="cs-CZ"/>
        </w:rPr>
      </w:pPr>
      <w:r w:rsidRPr="00DA527A">
        <w:rPr>
          <w:rFonts w:ascii="Times New Roman" w:eastAsia="Times New Roman" w:hAnsi="Times New Roman" w:cs="Times New Roman"/>
          <w:b/>
          <w:bCs/>
          <w:sz w:val="24"/>
          <w:szCs w:val="24"/>
          <w:lang w:eastAsia="cs-CZ"/>
        </w:rPr>
        <w:t>Zánik možnosti přímé platby</w:t>
      </w:r>
      <w:r w:rsidRPr="00A777A0">
        <w:rPr>
          <w:rFonts w:ascii="Times New Roman" w:hAnsi="Times New Roman" w:cs="Times New Roman"/>
          <w:color w:val="222222"/>
          <w:sz w:val="24"/>
          <w:szCs w:val="24"/>
          <w:shd w:val="clear" w:color="auto" w:fill="FFFFFF"/>
        </w:rPr>
        <w:t xml:space="preserve"> </w:t>
      </w:r>
    </w:p>
    <w:p w14:paraId="4B90E6FE" w14:textId="69BBDDA6" w:rsidR="00160410" w:rsidRDefault="00160410" w:rsidP="004A45FD">
      <w:pPr>
        <w:suppressAutoHyphens/>
        <w:spacing w:after="60" w:line="240" w:lineRule="auto"/>
        <w:ind w:left="426"/>
        <w:jc w:val="both"/>
        <w:outlineLvl w:val="3"/>
        <w:rPr>
          <w:rFonts w:ascii="Times New Roman" w:hAnsi="Times New Roman" w:cs="Times New Roman"/>
          <w:color w:val="222222"/>
          <w:sz w:val="24"/>
          <w:szCs w:val="24"/>
          <w:shd w:val="clear" w:color="auto" w:fill="FFFFFF"/>
        </w:rPr>
      </w:pPr>
      <w:r w:rsidRPr="00A777A0">
        <w:rPr>
          <w:rFonts w:ascii="Times New Roman" w:hAnsi="Times New Roman" w:cs="Times New Roman"/>
          <w:color w:val="222222"/>
          <w:sz w:val="24"/>
          <w:szCs w:val="24"/>
          <w:shd w:val="clear" w:color="auto" w:fill="FFFFFF"/>
        </w:rPr>
        <w:t xml:space="preserve">Tato možnost přímé platby zaniká, pokud v průběhu 60 kalendářních dnů od splatnosti faktury </w:t>
      </w:r>
      <w:r w:rsidR="004A45FD">
        <w:rPr>
          <w:rFonts w:ascii="Times New Roman" w:hAnsi="Times New Roman" w:cs="Times New Roman"/>
          <w:color w:val="222222"/>
          <w:sz w:val="24"/>
          <w:szCs w:val="24"/>
          <w:shd w:val="clear" w:color="auto" w:fill="FFFFFF"/>
        </w:rPr>
        <w:t xml:space="preserve">Poddodavatele </w:t>
      </w:r>
      <w:r w:rsidRPr="00A777A0">
        <w:rPr>
          <w:rFonts w:ascii="Times New Roman" w:hAnsi="Times New Roman" w:cs="Times New Roman"/>
          <w:color w:val="222222"/>
          <w:sz w:val="24"/>
          <w:szCs w:val="24"/>
          <w:shd w:val="clear" w:color="auto" w:fill="FFFFFF"/>
        </w:rPr>
        <w:t>nedojde k jejím</w:t>
      </w:r>
      <w:bookmarkStart w:id="0" w:name="_GoBack"/>
      <w:bookmarkEnd w:id="0"/>
      <w:r w:rsidRPr="00A777A0">
        <w:rPr>
          <w:rFonts w:ascii="Times New Roman" w:hAnsi="Times New Roman" w:cs="Times New Roman"/>
          <w:color w:val="222222"/>
          <w:sz w:val="24"/>
          <w:szCs w:val="24"/>
          <w:shd w:val="clear" w:color="auto" w:fill="FFFFFF"/>
        </w:rPr>
        <w:t xml:space="preserve">u uplatnění </w:t>
      </w:r>
      <w:r w:rsidR="004A45FD">
        <w:rPr>
          <w:rFonts w:ascii="Times New Roman" w:hAnsi="Times New Roman" w:cs="Times New Roman"/>
          <w:color w:val="222222"/>
          <w:sz w:val="24"/>
          <w:szCs w:val="24"/>
          <w:shd w:val="clear" w:color="auto" w:fill="FFFFFF"/>
        </w:rPr>
        <w:t>u O</w:t>
      </w:r>
      <w:r w:rsidRPr="00A777A0">
        <w:rPr>
          <w:rFonts w:ascii="Times New Roman" w:hAnsi="Times New Roman" w:cs="Times New Roman"/>
          <w:color w:val="222222"/>
          <w:sz w:val="24"/>
          <w:szCs w:val="24"/>
          <w:shd w:val="clear" w:color="auto" w:fill="FFFFFF"/>
        </w:rPr>
        <w:t>bjednatele.</w:t>
      </w:r>
    </w:p>
    <w:p w14:paraId="6154CFD8" w14:textId="5A8819CF" w:rsidR="00160410" w:rsidRPr="001E0A2D" w:rsidRDefault="00160410" w:rsidP="00A777A0">
      <w:pPr>
        <w:pStyle w:val="r4"/>
        <w:numPr>
          <w:ilvl w:val="0"/>
          <w:numId w:val="0"/>
        </w:numPr>
        <w:jc w:val="both"/>
        <w:rPr>
          <w:rFonts w:ascii="Times New Roman" w:hAnsi="Times New Roman" w:cs="Times New Roman"/>
          <w:color w:val="222222"/>
          <w:sz w:val="24"/>
          <w:szCs w:val="24"/>
          <w:shd w:val="clear" w:color="auto" w:fill="FFFFFF"/>
        </w:rPr>
      </w:pPr>
      <w:r w:rsidRPr="00160410">
        <w:rPr>
          <w:rFonts w:ascii="Times New Roman" w:hAnsi="Times New Roman" w:cs="Times New Roman"/>
          <w:color w:val="222222"/>
          <w:sz w:val="24"/>
          <w:szCs w:val="24"/>
        </w:rPr>
        <w:br/>
      </w:r>
    </w:p>
    <w:sectPr w:rsidR="00160410" w:rsidRPr="001E0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AD6"/>
    <w:multiLevelType w:val="hybridMultilevel"/>
    <w:tmpl w:val="E1449EA2"/>
    <w:lvl w:ilvl="0" w:tplc="FEC0A7F4">
      <w:start w:val="1"/>
      <w:numFmt w:val="decimal"/>
      <w:lvlText w:val="%1."/>
      <w:lvlJc w:val="left"/>
      <w:pPr>
        <w:ind w:left="1571" w:hanging="360"/>
      </w:pPr>
      <w:rPr>
        <w:rFonts w:hint="default"/>
        <w:color w:val="auto"/>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 w15:restartNumberingAfterBreak="0">
    <w:nsid w:val="04427737"/>
    <w:multiLevelType w:val="hybridMultilevel"/>
    <w:tmpl w:val="85E2A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51173E"/>
    <w:multiLevelType w:val="hybridMultilevel"/>
    <w:tmpl w:val="BED0A6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3FD07C3"/>
    <w:multiLevelType w:val="hybridMultilevel"/>
    <w:tmpl w:val="D9202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DA4F1D"/>
    <w:multiLevelType w:val="hybridMultilevel"/>
    <w:tmpl w:val="C4AEFF8E"/>
    <w:lvl w:ilvl="0" w:tplc="4E1CE204">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931580"/>
    <w:multiLevelType w:val="hybridMultilevel"/>
    <w:tmpl w:val="1E80825C"/>
    <w:lvl w:ilvl="0" w:tplc="FEC0A7F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A7931"/>
    <w:multiLevelType w:val="hybridMultilevel"/>
    <w:tmpl w:val="4A88C528"/>
    <w:lvl w:ilvl="0" w:tplc="FEC0A7F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73630D"/>
    <w:multiLevelType w:val="hybridMultilevel"/>
    <w:tmpl w:val="9EE420C6"/>
    <w:lvl w:ilvl="0" w:tplc="B7C6A8B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A742569"/>
    <w:multiLevelType w:val="hybridMultilevel"/>
    <w:tmpl w:val="B380D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079163B"/>
    <w:multiLevelType w:val="multilevel"/>
    <w:tmpl w:val="1D28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9395D"/>
    <w:multiLevelType w:val="multilevel"/>
    <w:tmpl w:val="CD12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328A6"/>
    <w:multiLevelType w:val="hybridMultilevel"/>
    <w:tmpl w:val="29BC8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4D5257"/>
    <w:multiLevelType w:val="multilevel"/>
    <w:tmpl w:val="9F1C9FB4"/>
    <w:lvl w:ilvl="0">
      <w:start w:val="6"/>
      <w:numFmt w:val="upperRoman"/>
      <w:lvlText w:val="Čl.%1."/>
      <w:lvlJc w:val="left"/>
      <w:pPr>
        <w:ind w:left="360" w:hanging="360"/>
      </w:pPr>
      <w:rPr>
        <w:rFonts w:hint="default"/>
      </w:rPr>
    </w:lvl>
    <w:lvl w:ilvl="1">
      <w:start w:val="1"/>
      <w:numFmt w:val="none"/>
      <w:lvlText w:val=""/>
      <w:lvlJc w:val="left"/>
      <w:pPr>
        <w:ind w:left="720" w:hanging="360"/>
      </w:pPr>
      <w:rPr>
        <w:rFonts w:hint="default"/>
      </w:rPr>
    </w:lvl>
    <w:lvl w:ilvl="2">
      <w:start w:val="2"/>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decimal"/>
      <w:isLgl/>
      <w:lvlText w:val="%1.%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4AC1F35"/>
    <w:multiLevelType w:val="hybridMultilevel"/>
    <w:tmpl w:val="C1EAD91C"/>
    <w:lvl w:ilvl="0" w:tplc="8DD0FCDA">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7301D3F"/>
    <w:multiLevelType w:val="hybridMultilevel"/>
    <w:tmpl w:val="4E50A782"/>
    <w:lvl w:ilvl="0" w:tplc="49C44B22">
      <w:start w:val="14"/>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181529"/>
    <w:multiLevelType w:val="hybridMultilevel"/>
    <w:tmpl w:val="F4DC233A"/>
    <w:lvl w:ilvl="0" w:tplc="FEC0A7F4">
      <w:start w:val="1"/>
      <w:numFmt w:val="decimal"/>
      <w:lvlText w:val="%1."/>
      <w:lvlJc w:val="left"/>
      <w:pPr>
        <w:ind w:left="1997" w:hanging="360"/>
      </w:pPr>
      <w:rPr>
        <w:rFonts w:hint="default"/>
        <w:color w:val="auto"/>
      </w:rPr>
    </w:lvl>
    <w:lvl w:ilvl="1" w:tplc="04050019" w:tentative="1">
      <w:start w:val="1"/>
      <w:numFmt w:val="lowerLetter"/>
      <w:lvlText w:val="%2."/>
      <w:lvlJc w:val="left"/>
      <w:pPr>
        <w:ind w:left="2717" w:hanging="360"/>
      </w:pPr>
    </w:lvl>
    <w:lvl w:ilvl="2" w:tplc="0405001B" w:tentative="1">
      <w:start w:val="1"/>
      <w:numFmt w:val="lowerRoman"/>
      <w:lvlText w:val="%3."/>
      <w:lvlJc w:val="right"/>
      <w:pPr>
        <w:ind w:left="3437" w:hanging="180"/>
      </w:pPr>
    </w:lvl>
    <w:lvl w:ilvl="3" w:tplc="0405000F" w:tentative="1">
      <w:start w:val="1"/>
      <w:numFmt w:val="decimal"/>
      <w:lvlText w:val="%4."/>
      <w:lvlJc w:val="left"/>
      <w:pPr>
        <w:ind w:left="4157" w:hanging="360"/>
      </w:pPr>
    </w:lvl>
    <w:lvl w:ilvl="4" w:tplc="04050019" w:tentative="1">
      <w:start w:val="1"/>
      <w:numFmt w:val="lowerLetter"/>
      <w:lvlText w:val="%5."/>
      <w:lvlJc w:val="left"/>
      <w:pPr>
        <w:ind w:left="4877" w:hanging="360"/>
      </w:pPr>
    </w:lvl>
    <w:lvl w:ilvl="5" w:tplc="0405001B" w:tentative="1">
      <w:start w:val="1"/>
      <w:numFmt w:val="lowerRoman"/>
      <w:lvlText w:val="%6."/>
      <w:lvlJc w:val="right"/>
      <w:pPr>
        <w:ind w:left="5597" w:hanging="180"/>
      </w:pPr>
    </w:lvl>
    <w:lvl w:ilvl="6" w:tplc="0405000F" w:tentative="1">
      <w:start w:val="1"/>
      <w:numFmt w:val="decimal"/>
      <w:lvlText w:val="%7."/>
      <w:lvlJc w:val="left"/>
      <w:pPr>
        <w:ind w:left="6317" w:hanging="360"/>
      </w:pPr>
    </w:lvl>
    <w:lvl w:ilvl="7" w:tplc="04050019" w:tentative="1">
      <w:start w:val="1"/>
      <w:numFmt w:val="lowerLetter"/>
      <w:lvlText w:val="%8."/>
      <w:lvlJc w:val="left"/>
      <w:pPr>
        <w:ind w:left="7037" w:hanging="360"/>
      </w:pPr>
    </w:lvl>
    <w:lvl w:ilvl="8" w:tplc="0405001B" w:tentative="1">
      <w:start w:val="1"/>
      <w:numFmt w:val="lowerRoman"/>
      <w:lvlText w:val="%9."/>
      <w:lvlJc w:val="right"/>
      <w:pPr>
        <w:ind w:left="7757" w:hanging="180"/>
      </w:pPr>
    </w:lvl>
  </w:abstractNum>
  <w:abstractNum w:abstractNumId="16" w15:restartNumberingAfterBreak="0">
    <w:nsid w:val="5FE35E9C"/>
    <w:multiLevelType w:val="hybridMultilevel"/>
    <w:tmpl w:val="AEA09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FF32A26"/>
    <w:multiLevelType w:val="hybridMultilevel"/>
    <w:tmpl w:val="547229C8"/>
    <w:lvl w:ilvl="0" w:tplc="810E65E0">
      <w:start w:val="1"/>
      <w:numFmt w:val="decimal"/>
      <w:pStyle w:val="r4"/>
      <w:lvlText w:val="%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AC12C970">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98610D"/>
    <w:multiLevelType w:val="hybridMultilevel"/>
    <w:tmpl w:val="D916A0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58F7D26"/>
    <w:multiLevelType w:val="hybridMultilevel"/>
    <w:tmpl w:val="C90696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0C4596"/>
    <w:multiLevelType w:val="hybridMultilevel"/>
    <w:tmpl w:val="80166AA2"/>
    <w:lvl w:ilvl="0" w:tplc="0D1AE5B4">
      <w:start w:val="1"/>
      <w:numFmt w:val="decimal"/>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748A1FFA"/>
    <w:multiLevelType w:val="hybridMultilevel"/>
    <w:tmpl w:val="65CE23F8"/>
    <w:lvl w:ilvl="0" w:tplc="3BC43CD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7B636660"/>
    <w:multiLevelType w:val="hybridMultilevel"/>
    <w:tmpl w:val="9404C8AA"/>
    <w:lvl w:ilvl="0" w:tplc="399C9648">
      <w:start w:val="7"/>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7"/>
  </w:num>
  <w:num w:numId="3">
    <w:abstractNumId w:val="21"/>
  </w:num>
  <w:num w:numId="4">
    <w:abstractNumId w:val="7"/>
  </w:num>
  <w:num w:numId="5">
    <w:abstractNumId w:val="20"/>
  </w:num>
  <w:num w:numId="6">
    <w:abstractNumId w:val="0"/>
  </w:num>
  <w:num w:numId="7">
    <w:abstractNumId w:val="15"/>
  </w:num>
  <w:num w:numId="8">
    <w:abstractNumId w:val="5"/>
  </w:num>
  <w:num w:numId="9">
    <w:abstractNumId w:val="6"/>
  </w:num>
  <w:num w:numId="10">
    <w:abstractNumId w:val="18"/>
  </w:num>
  <w:num w:numId="11">
    <w:abstractNumId w:val="16"/>
  </w:num>
  <w:num w:numId="12">
    <w:abstractNumId w:val="3"/>
  </w:num>
  <w:num w:numId="13">
    <w:abstractNumId w:val="11"/>
  </w:num>
  <w:num w:numId="14">
    <w:abstractNumId w:val="1"/>
  </w:num>
  <w:num w:numId="15">
    <w:abstractNumId w:val="8"/>
  </w:num>
  <w:num w:numId="16">
    <w:abstractNumId w:val="19"/>
  </w:num>
  <w:num w:numId="17">
    <w:abstractNumId w:val="9"/>
  </w:num>
  <w:num w:numId="18">
    <w:abstractNumId w:val="2"/>
  </w:num>
  <w:num w:numId="19">
    <w:abstractNumId w:val="10"/>
  </w:num>
  <w:num w:numId="20">
    <w:abstractNumId w:val="1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AF"/>
    <w:rsid w:val="00016A4F"/>
    <w:rsid w:val="00045BEE"/>
    <w:rsid w:val="0006255C"/>
    <w:rsid w:val="0009018C"/>
    <w:rsid w:val="00160410"/>
    <w:rsid w:val="001B50F1"/>
    <w:rsid w:val="001E0A2D"/>
    <w:rsid w:val="00271454"/>
    <w:rsid w:val="002D5F2A"/>
    <w:rsid w:val="0031637B"/>
    <w:rsid w:val="003F6672"/>
    <w:rsid w:val="00412E6B"/>
    <w:rsid w:val="004A45FD"/>
    <w:rsid w:val="0051640F"/>
    <w:rsid w:val="00556A69"/>
    <w:rsid w:val="006349DF"/>
    <w:rsid w:val="00644EA8"/>
    <w:rsid w:val="007A29C4"/>
    <w:rsid w:val="00896EB6"/>
    <w:rsid w:val="008B60D8"/>
    <w:rsid w:val="008D2251"/>
    <w:rsid w:val="00907A50"/>
    <w:rsid w:val="009D56AF"/>
    <w:rsid w:val="00A079ED"/>
    <w:rsid w:val="00A34DCE"/>
    <w:rsid w:val="00A777A0"/>
    <w:rsid w:val="00B04A9A"/>
    <w:rsid w:val="00D206DE"/>
    <w:rsid w:val="00D5529A"/>
    <w:rsid w:val="00F942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185F"/>
  <w15:chartTrackingRefBased/>
  <w15:docId w15:val="{948F1B29-2017-46F0-B577-F301DFDC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A34DCE"/>
    <w:rPr>
      <w:sz w:val="16"/>
      <w:szCs w:val="16"/>
    </w:rPr>
  </w:style>
  <w:style w:type="paragraph" w:styleId="Textkomente">
    <w:name w:val="annotation text"/>
    <w:basedOn w:val="Normln"/>
    <w:link w:val="TextkomenteChar"/>
    <w:uiPriority w:val="99"/>
    <w:semiHidden/>
    <w:unhideWhenUsed/>
    <w:rsid w:val="00A34DCE"/>
    <w:pPr>
      <w:spacing w:line="240" w:lineRule="auto"/>
    </w:pPr>
    <w:rPr>
      <w:sz w:val="20"/>
      <w:szCs w:val="20"/>
    </w:rPr>
  </w:style>
  <w:style w:type="character" w:customStyle="1" w:styleId="TextkomenteChar">
    <w:name w:val="Text komentáře Char"/>
    <w:basedOn w:val="Standardnpsmoodstavce"/>
    <w:link w:val="Textkomente"/>
    <w:uiPriority w:val="99"/>
    <w:semiHidden/>
    <w:rsid w:val="00A34DCE"/>
    <w:rPr>
      <w:sz w:val="20"/>
      <w:szCs w:val="20"/>
    </w:rPr>
  </w:style>
  <w:style w:type="paragraph" w:styleId="Pedmtkomente">
    <w:name w:val="annotation subject"/>
    <w:basedOn w:val="Textkomente"/>
    <w:next w:val="Textkomente"/>
    <w:link w:val="PedmtkomenteChar"/>
    <w:uiPriority w:val="99"/>
    <w:semiHidden/>
    <w:unhideWhenUsed/>
    <w:rsid w:val="00A34DCE"/>
    <w:rPr>
      <w:b/>
      <w:bCs/>
    </w:rPr>
  </w:style>
  <w:style w:type="character" w:customStyle="1" w:styleId="PedmtkomenteChar">
    <w:name w:val="Předmět komentáře Char"/>
    <w:basedOn w:val="TextkomenteChar"/>
    <w:link w:val="Pedmtkomente"/>
    <w:uiPriority w:val="99"/>
    <w:semiHidden/>
    <w:rsid w:val="00A34DCE"/>
    <w:rPr>
      <w:b/>
      <w:bCs/>
      <w:sz w:val="20"/>
      <w:szCs w:val="20"/>
    </w:rPr>
  </w:style>
  <w:style w:type="paragraph" w:styleId="Textbubliny">
    <w:name w:val="Balloon Text"/>
    <w:basedOn w:val="Normln"/>
    <w:link w:val="TextbublinyChar"/>
    <w:uiPriority w:val="99"/>
    <w:semiHidden/>
    <w:unhideWhenUsed/>
    <w:rsid w:val="00A34D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4DCE"/>
    <w:rPr>
      <w:rFonts w:ascii="Segoe UI" w:hAnsi="Segoe UI" w:cs="Segoe UI"/>
      <w:sz w:val="18"/>
      <w:szCs w:val="18"/>
    </w:rPr>
  </w:style>
  <w:style w:type="paragraph" w:customStyle="1" w:styleId="r4">
    <w:name w:val="úr 4"/>
    <w:basedOn w:val="Normln"/>
    <w:rsid w:val="00A34DCE"/>
    <w:pPr>
      <w:numPr>
        <w:numId w:val="2"/>
      </w:numPr>
    </w:pPr>
  </w:style>
  <w:style w:type="paragraph" w:styleId="Odstavecseseznamem">
    <w:name w:val="List Paragraph"/>
    <w:basedOn w:val="Normln"/>
    <w:uiPriority w:val="34"/>
    <w:qFormat/>
    <w:rsid w:val="00A34DCE"/>
    <w:pPr>
      <w:ind w:left="720"/>
      <w:contextualSpacing/>
    </w:pPr>
  </w:style>
  <w:style w:type="paragraph" w:styleId="Revize">
    <w:name w:val="Revision"/>
    <w:hidden/>
    <w:uiPriority w:val="99"/>
    <w:semiHidden/>
    <w:rsid w:val="00062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45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1722</Words>
  <Characters>10164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Adamová Jana Ing.</cp:lastModifiedBy>
  <cp:revision>3</cp:revision>
  <cp:lastPrinted>2025-10-14T10:36:00Z</cp:lastPrinted>
  <dcterms:created xsi:type="dcterms:W3CDTF">2025-10-23T11:35:00Z</dcterms:created>
  <dcterms:modified xsi:type="dcterms:W3CDTF">2025-10-23T11:36:00Z</dcterms:modified>
</cp:coreProperties>
</file>