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05924" w14:textId="77777777" w:rsidR="001E7C45" w:rsidRPr="002225E0" w:rsidRDefault="001E7C45" w:rsidP="001E7C45">
      <w:pPr>
        <w:pStyle w:val="Nzevsmlouvy"/>
        <w:spacing w:line="276" w:lineRule="auto"/>
        <w:jc w:val="both"/>
        <w:rPr>
          <w:rFonts w:ascii="Arial" w:hAnsi="Arial" w:cs="Arial"/>
          <w:i/>
          <w:caps/>
          <w:sz w:val="18"/>
          <w:szCs w:val="18"/>
        </w:rPr>
      </w:pPr>
    </w:p>
    <w:p w14:paraId="78A88065" w14:textId="77777777" w:rsidR="001E7C45" w:rsidRPr="000522C4" w:rsidRDefault="001E7C45" w:rsidP="001E7C45">
      <w:pPr>
        <w:pStyle w:val="Nzevsmlouvy"/>
        <w:spacing w:line="276" w:lineRule="auto"/>
        <w:rPr>
          <w:rFonts w:ascii="Arial" w:hAnsi="Arial" w:cs="Arial"/>
          <w:iCs/>
          <w:caps/>
          <w:sz w:val="24"/>
          <w:szCs w:val="24"/>
        </w:rPr>
      </w:pPr>
      <w:r w:rsidRPr="000522C4">
        <w:rPr>
          <w:rFonts w:ascii="Arial" w:hAnsi="Arial" w:cs="Arial"/>
          <w:caps/>
          <w:sz w:val="24"/>
          <w:szCs w:val="24"/>
        </w:rPr>
        <w:t xml:space="preserve">RÁMCOVÁ Kupní smlouva pro spotřební zdravotní materiál (szm), </w:t>
      </w:r>
      <w:r w:rsidRPr="000522C4">
        <w:rPr>
          <w:rFonts w:ascii="Arial" w:hAnsi="Arial" w:cs="Arial"/>
          <w:iCs/>
          <w:caps/>
          <w:sz w:val="24"/>
          <w:szCs w:val="24"/>
        </w:rPr>
        <w:t>varianta pro zvlášť účtovaný materiál (zúm)</w:t>
      </w:r>
    </w:p>
    <w:p w14:paraId="7352A1BB" w14:textId="77777777" w:rsidR="00001B39" w:rsidRPr="00A54787" w:rsidRDefault="00001B39" w:rsidP="007E4E39">
      <w:pPr>
        <w:pStyle w:val="Nzevsmlouvy"/>
        <w:spacing w:line="276" w:lineRule="auto"/>
        <w:rPr>
          <w:rFonts w:ascii="Arial" w:hAnsi="Arial" w:cs="Arial"/>
          <w:i/>
          <w:iCs/>
          <w:caps/>
          <w:sz w:val="28"/>
          <w:szCs w:val="28"/>
        </w:rPr>
      </w:pPr>
    </w:p>
    <w:p w14:paraId="44136EE8" w14:textId="77777777" w:rsidR="00001B39" w:rsidRPr="00983786" w:rsidRDefault="00001B39" w:rsidP="007E4E39">
      <w:pPr>
        <w:pStyle w:val="Nzevsmlouvy"/>
        <w:spacing w:line="276" w:lineRule="auto"/>
        <w:jc w:val="both"/>
        <w:rPr>
          <w:rFonts w:ascii="Arial" w:hAnsi="Arial" w:cs="Arial"/>
          <w:caps/>
          <w:sz w:val="22"/>
          <w:szCs w:val="22"/>
        </w:rPr>
      </w:pPr>
    </w:p>
    <w:p w14:paraId="38928A61" w14:textId="77777777" w:rsidR="003A3820" w:rsidRPr="00983786" w:rsidRDefault="003A3820" w:rsidP="0042141A">
      <w:pPr>
        <w:spacing w:line="276" w:lineRule="auto"/>
        <w:ind w:firstLine="708"/>
        <w:rPr>
          <w:rFonts w:ascii="Arial" w:hAnsi="Arial" w:cs="Arial"/>
          <w:sz w:val="22"/>
          <w:szCs w:val="22"/>
        </w:rPr>
      </w:pPr>
      <w:r w:rsidRPr="00983786">
        <w:rPr>
          <w:rFonts w:ascii="Arial" w:hAnsi="Arial" w:cs="Arial"/>
          <w:sz w:val="22"/>
          <w:szCs w:val="22"/>
        </w:rPr>
        <w:t>Smluvní strany:</w:t>
      </w:r>
    </w:p>
    <w:p w14:paraId="68D38BBE" w14:textId="77777777" w:rsidR="003A3820" w:rsidRDefault="003A3820" w:rsidP="007E4E39">
      <w:pPr>
        <w:spacing w:line="276" w:lineRule="auto"/>
        <w:rPr>
          <w:rFonts w:ascii="Arial" w:hAnsi="Arial" w:cs="Arial"/>
          <w:sz w:val="22"/>
          <w:szCs w:val="22"/>
        </w:rPr>
      </w:pPr>
    </w:p>
    <w:p w14:paraId="16A4F66E" w14:textId="77777777" w:rsidR="0012348D" w:rsidRPr="00983786" w:rsidRDefault="0012348D" w:rsidP="0012348D">
      <w:pPr>
        <w:pStyle w:val="Zhlav"/>
        <w:numPr>
          <w:ilvl w:val="0"/>
          <w:numId w:val="8"/>
        </w:numPr>
        <w:tabs>
          <w:tab w:val="clear" w:pos="4536"/>
          <w:tab w:val="clear" w:pos="9072"/>
        </w:tabs>
        <w:spacing w:line="276" w:lineRule="auto"/>
        <w:rPr>
          <w:rFonts w:ascii="Arial" w:hAnsi="Arial" w:cs="Arial"/>
          <w:b/>
          <w:sz w:val="22"/>
          <w:szCs w:val="22"/>
        </w:rPr>
      </w:pPr>
      <w:r w:rsidRPr="00983786">
        <w:rPr>
          <w:rFonts w:ascii="Arial" w:hAnsi="Arial" w:cs="Arial"/>
          <w:b/>
          <w:sz w:val="22"/>
          <w:szCs w:val="22"/>
        </w:rPr>
        <w:t>Nemocnice České Budějovice</w:t>
      </w:r>
      <w:r>
        <w:rPr>
          <w:rFonts w:ascii="Arial" w:hAnsi="Arial" w:cs="Arial"/>
          <w:b/>
          <w:sz w:val="22"/>
          <w:szCs w:val="22"/>
        </w:rPr>
        <w:t>, a.s.</w:t>
      </w:r>
    </w:p>
    <w:p w14:paraId="518E9DD8" w14:textId="77777777" w:rsidR="0012348D" w:rsidRPr="00A934C9" w:rsidRDefault="0012348D" w:rsidP="0012348D">
      <w:pPr>
        <w:pStyle w:val="Zhlav"/>
        <w:tabs>
          <w:tab w:val="clear" w:pos="4536"/>
          <w:tab w:val="clear" w:pos="9072"/>
        </w:tabs>
        <w:spacing w:line="276" w:lineRule="auto"/>
        <w:ind w:left="708"/>
        <w:rPr>
          <w:rFonts w:ascii="Arial" w:hAnsi="Arial" w:cs="Arial"/>
          <w:szCs w:val="20"/>
        </w:rPr>
      </w:pPr>
      <w:r w:rsidRPr="00A934C9">
        <w:rPr>
          <w:rFonts w:ascii="Arial" w:hAnsi="Arial" w:cs="Arial"/>
          <w:szCs w:val="20"/>
        </w:rPr>
        <w:t xml:space="preserve">se sídlem </w:t>
      </w:r>
      <w:r w:rsidRPr="00A934C9">
        <w:rPr>
          <w:rFonts w:ascii="Arial" w:hAnsi="Arial" w:cs="Arial"/>
          <w:szCs w:val="20"/>
        </w:rPr>
        <w:tab/>
        <w:t>České Budějovice, B. Němcové 585/54, 370 01</w:t>
      </w:r>
    </w:p>
    <w:p w14:paraId="674A5709" w14:textId="2BF89B38" w:rsidR="0012348D" w:rsidRPr="00A934C9" w:rsidRDefault="0012348D" w:rsidP="0012348D">
      <w:pPr>
        <w:pStyle w:val="Zhlav"/>
        <w:tabs>
          <w:tab w:val="clear" w:pos="4536"/>
          <w:tab w:val="clear" w:pos="9072"/>
        </w:tabs>
        <w:spacing w:line="276" w:lineRule="auto"/>
        <w:ind w:left="708"/>
        <w:rPr>
          <w:rFonts w:ascii="Arial" w:hAnsi="Arial" w:cs="Arial"/>
          <w:szCs w:val="20"/>
        </w:rPr>
      </w:pPr>
      <w:r w:rsidRPr="00A934C9">
        <w:rPr>
          <w:rFonts w:ascii="Arial" w:hAnsi="Arial" w:cs="Arial"/>
          <w:szCs w:val="20"/>
        </w:rPr>
        <w:t>IČ</w:t>
      </w:r>
      <w:r w:rsidR="000C401F">
        <w:rPr>
          <w:rFonts w:ascii="Arial" w:hAnsi="Arial" w:cs="Arial"/>
          <w:szCs w:val="20"/>
        </w:rPr>
        <w:t>O</w:t>
      </w:r>
      <w:r w:rsidRPr="00A934C9">
        <w:rPr>
          <w:rFonts w:ascii="Arial" w:hAnsi="Arial" w:cs="Arial"/>
          <w:szCs w:val="20"/>
        </w:rPr>
        <w:t>:</w:t>
      </w:r>
      <w:r w:rsidRPr="00A934C9">
        <w:rPr>
          <w:rFonts w:ascii="Arial" w:hAnsi="Arial" w:cs="Arial"/>
          <w:szCs w:val="20"/>
        </w:rPr>
        <w:tab/>
      </w:r>
      <w:r w:rsidRPr="00A934C9">
        <w:rPr>
          <w:rFonts w:ascii="Arial" w:hAnsi="Arial" w:cs="Arial"/>
          <w:szCs w:val="20"/>
        </w:rPr>
        <w:tab/>
        <w:t xml:space="preserve">26068877 </w:t>
      </w:r>
    </w:p>
    <w:p w14:paraId="29F9DFDE" w14:textId="77777777" w:rsidR="0012348D" w:rsidRPr="00A934C9" w:rsidRDefault="0012348D" w:rsidP="0012348D">
      <w:pPr>
        <w:pStyle w:val="Smlouva1"/>
        <w:numPr>
          <w:ilvl w:val="0"/>
          <w:numId w:val="0"/>
        </w:numPr>
        <w:spacing w:before="0" w:line="276" w:lineRule="auto"/>
        <w:ind w:left="360" w:firstLine="348"/>
        <w:rPr>
          <w:rFonts w:ascii="Arial" w:hAnsi="Arial" w:cs="Arial"/>
          <w:b w:val="0"/>
          <w:bCs w:val="0"/>
          <w:kern w:val="0"/>
          <w:sz w:val="20"/>
          <w:szCs w:val="20"/>
        </w:rPr>
      </w:pPr>
      <w:r w:rsidRPr="00A934C9">
        <w:rPr>
          <w:rFonts w:ascii="Arial" w:hAnsi="Arial" w:cs="Arial"/>
          <w:b w:val="0"/>
          <w:bCs w:val="0"/>
          <w:kern w:val="0"/>
          <w:sz w:val="20"/>
          <w:szCs w:val="20"/>
        </w:rPr>
        <w:t xml:space="preserve">DIČ: </w:t>
      </w:r>
      <w:r w:rsidRPr="00A934C9">
        <w:rPr>
          <w:rFonts w:ascii="Arial" w:hAnsi="Arial" w:cs="Arial"/>
          <w:b w:val="0"/>
          <w:bCs w:val="0"/>
          <w:kern w:val="0"/>
          <w:sz w:val="20"/>
          <w:szCs w:val="20"/>
        </w:rPr>
        <w:tab/>
      </w:r>
      <w:r w:rsidRPr="00A934C9">
        <w:rPr>
          <w:rFonts w:ascii="Arial" w:hAnsi="Arial" w:cs="Arial"/>
          <w:b w:val="0"/>
          <w:bCs w:val="0"/>
          <w:kern w:val="0"/>
          <w:sz w:val="20"/>
          <w:szCs w:val="20"/>
        </w:rPr>
        <w:tab/>
        <w:t xml:space="preserve">CZ26068877, pouze pro účely DPH DIČ: CZ699005400 </w:t>
      </w:r>
    </w:p>
    <w:p w14:paraId="720E1B31" w14:textId="77777777" w:rsidR="0012348D" w:rsidRPr="00A934C9" w:rsidRDefault="0012348D" w:rsidP="0012348D">
      <w:pPr>
        <w:pStyle w:val="Zhlav"/>
        <w:tabs>
          <w:tab w:val="clear" w:pos="4536"/>
          <w:tab w:val="clear" w:pos="9072"/>
        </w:tabs>
        <w:spacing w:line="276" w:lineRule="auto"/>
        <w:ind w:left="708"/>
        <w:rPr>
          <w:rFonts w:ascii="Arial" w:hAnsi="Arial" w:cs="Arial"/>
          <w:szCs w:val="20"/>
        </w:rPr>
      </w:pPr>
      <w:r w:rsidRPr="00A934C9">
        <w:rPr>
          <w:rFonts w:ascii="Arial" w:hAnsi="Arial" w:cs="Arial"/>
          <w:szCs w:val="20"/>
        </w:rPr>
        <w:t xml:space="preserve">společnost zapsaná v obchodním rejstříku vedeném Krajským soudem v Českých Budějovicích, oddíl B, vložka 1349 </w:t>
      </w:r>
    </w:p>
    <w:p w14:paraId="223614F3" w14:textId="65BFC1BA" w:rsidR="0012348D" w:rsidRPr="00A934C9" w:rsidRDefault="0012348D" w:rsidP="0012348D">
      <w:pPr>
        <w:pStyle w:val="Zhlav"/>
        <w:tabs>
          <w:tab w:val="clear" w:pos="4536"/>
          <w:tab w:val="clear" w:pos="9072"/>
        </w:tabs>
        <w:spacing w:line="276" w:lineRule="auto"/>
        <w:ind w:left="708"/>
        <w:rPr>
          <w:rFonts w:ascii="Arial" w:hAnsi="Arial" w:cs="Arial"/>
          <w:szCs w:val="20"/>
        </w:rPr>
      </w:pPr>
      <w:r w:rsidRPr="00A934C9">
        <w:rPr>
          <w:rFonts w:ascii="Arial" w:hAnsi="Arial" w:cs="Arial"/>
          <w:szCs w:val="20"/>
        </w:rPr>
        <w:t xml:space="preserve">zastoupená </w:t>
      </w:r>
      <w:r w:rsidR="00283957">
        <w:rPr>
          <w:rFonts w:ascii="Arial" w:hAnsi="Arial" w:cs="Arial"/>
          <w:szCs w:val="20"/>
        </w:rPr>
        <w:tab/>
      </w:r>
      <w:r w:rsidR="00283957">
        <w:rPr>
          <w:rFonts w:ascii="Arial" w:hAnsi="Arial" w:cs="Arial"/>
          <w:szCs w:val="20"/>
        </w:rPr>
        <w:tab/>
        <w:t>jedním členem představenstva</w:t>
      </w:r>
    </w:p>
    <w:p w14:paraId="0FCE625B" w14:textId="77777777" w:rsidR="0012348D" w:rsidRPr="00A934C9" w:rsidRDefault="0012348D" w:rsidP="0012348D">
      <w:pPr>
        <w:pStyle w:val="Zhlav"/>
        <w:tabs>
          <w:tab w:val="clear" w:pos="4536"/>
          <w:tab w:val="clear" w:pos="9072"/>
        </w:tabs>
        <w:spacing w:line="276" w:lineRule="auto"/>
        <w:ind w:left="708"/>
        <w:rPr>
          <w:rFonts w:ascii="Arial" w:hAnsi="Arial" w:cs="Arial"/>
          <w:szCs w:val="20"/>
        </w:rPr>
      </w:pPr>
    </w:p>
    <w:p w14:paraId="7B9FF9BF" w14:textId="77777777" w:rsidR="0012348D" w:rsidRPr="00A934C9" w:rsidRDefault="0012348D" w:rsidP="0012348D">
      <w:pPr>
        <w:pStyle w:val="Zhlav"/>
        <w:tabs>
          <w:tab w:val="clear" w:pos="4536"/>
          <w:tab w:val="clear" w:pos="9072"/>
        </w:tabs>
        <w:spacing w:line="276" w:lineRule="auto"/>
        <w:ind w:left="708"/>
        <w:rPr>
          <w:rFonts w:ascii="Arial" w:hAnsi="Arial" w:cs="Arial"/>
          <w:szCs w:val="20"/>
        </w:rPr>
      </w:pPr>
      <w:r w:rsidRPr="00A934C9">
        <w:rPr>
          <w:rFonts w:ascii="Arial" w:hAnsi="Arial" w:cs="Arial"/>
          <w:szCs w:val="20"/>
        </w:rPr>
        <w:t xml:space="preserve">bankovní spojení: </w:t>
      </w:r>
      <w:r w:rsidRPr="00A934C9">
        <w:rPr>
          <w:rFonts w:ascii="Arial" w:hAnsi="Arial" w:cs="Arial"/>
          <w:szCs w:val="20"/>
        </w:rPr>
        <w:tab/>
      </w:r>
      <w:proofErr w:type="spellStart"/>
      <w:r w:rsidRPr="00A934C9">
        <w:rPr>
          <w:rFonts w:ascii="Arial" w:hAnsi="Arial" w:cs="Arial"/>
          <w:szCs w:val="20"/>
        </w:rPr>
        <w:t>UniCredit</w:t>
      </w:r>
      <w:proofErr w:type="spellEnd"/>
      <w:r w:rsidRPr="00A934C9">
        <w:rPr>
          <w:rFonts w:ascii="Arial" w:hAnsi="Arial" w:cs="Arial"/>
          <w:szCs w:val="20"/>
        </w:rPr>
        <w:t xml:space="preserve"> Bank Cze</w:t>
      </w:r>
      <w:r>
        <w:rPr>
          <w:rFonts w:ascii="Arial" w:hAnsi="Arial" w:cs="Arial"/>
          <w:szCs w:val="20"/>
        </w:rPr>
        <w:t>ch Republic and Slovakia, a.s.</w:t>
      </w:r>
    </w:p>
    <w:p w14:paraId="433D1989" w14:textId="77777777" w:rsidR="0012348D" w:rsidRPr="00A934C9" w:rsidRDefault="0012348D" w:rsidP="0012348D">
      <w:pPr>
        <w:pStyle w:val="Zhlav"/>
        <w:tabs>
          <w:tab w:val="clear" w:pos="4536"/>
          <w:tab w:val="clear" w:pos="9072"/>
        </w:tabs>
        <w:spacing w:line="276" w:lineRule="auto"/>
        <w:ind w:left="708"/>
        <w:rPr>
          <w:rFonts w:ascii="Arial" w:hAnsi="Arial" w:cs="Arial"/>
          <w:szCs w:val="20"/>
        </w:rPr>
      </w:pPr>
      <w:r w:rsidRPr="00A934C9">
        <w:rPr>
          <w:rFonts w:ascii="Arial" w:hAnsi="Arial" w:cs="Arial"/>
          <w:szCs w:val="20"/>
        </w:rPr>
        <w:t xml:space="preserve">číslo účtu: </w:t>
      </w:r>
      <w:r w:rsidRPr="00A934C9">
        <w:rPr>
          <w:rFonts w:ascii="Arial" w:hAnsi="Arial" w:cs="Arial"/>
          <w:szCs w:val="20"/>
        </w:rPr>
        <w:tab/>
      </w:r>
      <w:r w:rsidRPr="00A934C9">
        <w:rPr>
          <w:rFonts w:ascii="Arial" w:hAnsi="Arial" w:cs="Arial"/>
          <w:szCs w:val="20"/>
        </w:rPr>
        <w:tab/>
        <w:t>2107918128/2700</w:t>
      </w:r>
    </w:p>
    <w:p w14:paraId="1A096E12" w14:textId="77777777" w:rsidR="0012348D" w:rsidRDefault="0012348D" w:rsidP="007E4E39">
      <w:pPr>
        <w:spacing w:line="276" w:lineRule="auto"/>
        <w:rPr>
          <w:rFonts w:ascii="Arial" w:hAnsi="Arial" w:cs="Arial"/>
          <w:sz w:val="22"/>
          <w:szCs w:val="22"/>
        </w:rPr>
      </w:pPr>
    </w:p>
    <w:p w14:paraId="76D05F15" w14:textId="77777777" w:rsidR="0012348D" w:rsidRPr="00A934C9" w:rsidRDefault="0012348D" w:rsidP="0012348D">
      <w:pPr>
        <w:spacing w:line="276" w:lineRule="auto"/>
        <w:ind w:left="372" w:firstLine="348"/>
        <w:rPr>
          <w:rFonts w:ascii="Arial" w:hAnsi="Arial" w:cs="Arial"/>
          <w:i/>
          <w:iCs/>
          <w:szCs w:val="20"/>
        </w:rPr>
      </w:pPr>
      <w:r w:rsidRPr="00A934C9">
        <w:rPr>
          <w:rFonts w:ascii="Arial" w:hAnsi="Arial" w:cs="Arial"/>
          <w:i/>
          <w:iCs/>
          <w:szCs w:val="20"/>
        </w:rPr>
        <w:t>jako kupující na straně druhé (dále jen „Kupující“)</w:t>
      </w:r>
    </w:p>
    <w:p w14:paraId="32DCB1D3" w14:textId="77777777" w:rsidR="0012348D" w:rsidRDefault="0012348D" w:rsidP="007E4E39">
      <w:pPr>
        <w:spacing w:line="276" w:lineRule="auto"/>
        <w:rPr>
          <w:rFonts w:ascii="Arial" w:hAnsi="Arial" w:cs="Arial"/>
          <w:sz w:val="22"/>
          <w:szCs w:val="22"/>
        </w:rPr>
      </w:pPr>
      <w:r>
        <w:rPr>
          <w:rFonts w:ascii="Arial" w:hAnsi="Arial" w:cs="Arial"/>
          <w:sz w:val="22"/>
          <w:szCs w:val="22"/>
        </w:rPr>
        <w:tab/>
      </w:r>
    </w:p>
    <w:p w14:paraId="579EB59B" w14:textId="77777777" w:rsidR="0012348D" w:rsidRPr="003C7B00" w:rsidRDefault="0012348D" w:rsidP="007E4E39">
      <w:pPr>
        <w:spacing w:line="276" w:lineRule="auto"/>
        <w:rPr>
          <w:rFonts w:ascii="Arial" w:hAnsi="Arial" w:cs="Arial"/>
          <w:szCs w:val="20"/>
        </w:rPr>
      </w:pPr>
      <w:r>
        <w:rPr>
          <w:rFonts w:ascii="Arial" w:hAnsi="Arial" w:cs="Arial"/>
          <w:sz w:val="22"/>
          <w:szCs w:val="22"/>
        </w:rPr>
        <w:tab/>
      </w:r>
      <w:r w:rsidRPr="003C7B00">
        <w:rPr>
          <w:rFonts w:ascii="Arial" w:hAnsi="Arial" w:cs="Arial"/>
          <w:szCs w:val="20"/>
        </w:rPr>
        <w:t>a</w:t>
      </w:r>
    </w:p>
    <w:p w14:paraId="7EA9DFDC" w14:textId="77777777" w:rsidR="003A3820" w:rsidRPr="00983786" w:rsidRDefault="003A3820" w:rsidP="007E4E39">
      <w:pPr>
        <w:spacing w:line="276" w:lineRule="auto"/>
        <w:rPr>
          <w:rFonts w:ascii="Arial" w:hAnsi="Arial" w:cs="Arial"/>
          <w:sz w:val="22"/>
          <w:szCs w:val="22"/>
        </w:rPr>
      </w:pPr>
    </w:p>
    <w:p w14:paraId="55FDF1FB" w14:textId="65551677" w:rsidR="003A3820" w:rsidRPr="00983786" w:rsidRDefault="0087586F" w:rsidP="007E4E39">
      <w:pPr>
        <w:pStyle w:val="Odstavecseseznamem"/>
        <w:numPr>
          <w:ilvl w:val="0"/>
          <w:numId w:val="8"/>
        </w:numPr>
        <w:spacing w:line="276" w:lineRule="auto"/>
        <w:rPr>
          <w:rFonts w:ascii="Arial" w:hAnsi="Arial" w:cs="Arial"/>
          <w:b/>
          <w:sz w:val="22"/>
          <w:szCs w:val="22"/>
        </w:rPr>
      </w:pPr>
      <w:r w:rsidRPr="00983786">
        <w:rPr>
          <w:rFonts w:ascii="Arial" w:hAnsi="Arial" w:cs="Arial"/>
          <w:b/>
          <w:sz w:val="22"/>
          <w:szCs w:val="22"/>
        </w:rPr>
        <w:t xml:space="preserve">  </w:t>
      </w:r>
      <w:r w:rsidR="00065D72">
        <w:rPr>
          <w:rFonts w:ascii="Arial" w:hAnsi="Arial" w:cs="Arial"/>
          <w:b/>
          <w:sz w:val="22"/>
          <w:szCs w:val="22"/>
          <w:highlight w:val="yellow"/>
        </w:rPr>
        <w:fldChar w:fldCharType="begin">
          <w:ffData>
            <w:name w:val="Text1"/>
            <w:enabled/>
            <w:calcOnExit w:val="0"/>
            <w:textInput>
              <w:default w:val="Název [doplní účastník]"/>
            </w:textInput>
          </w:ffData>
        </w:fldChar>
      </w:r>
      <w:bookmarkStart w:id="0" w:name="Text1"/>
      <w:r w:rsidR="00065D72">
        <w:rPr>
          <w:rFonts w:ascii="Arial" w:hAnsi="Arial" w:cs="Arial"/>
          <w:b/>
          <w:sz w:val="22"/>
          <w:szCs w:val="22"/>
          <w:highlight w:val="yellow"/>
        </w:rPr>
        <w:instrText xml:space="preserve"> FORMTEXT </w:instrText>
      </w:r>
      <w:r w:rsidR="00065D72">
        <w:rPr>
          <w:rFonts w:ascii="Arial" w:hAnsi="Arial" w:cs="Arial"/>
          <w:b/>
          <w:sz w:val="22"/>
          <w:szCs w:val="22"/>
          <w:highlight w:val="yellow"/>
        </w:rPr>
      </w:r>
      <w:r w:rsidR="00065D72">
        <w:rPr>
          <w:rFonts w:ascii="Arial" w:hAnsi="Arial" w:cs="Arial"/>
          <w:b/>
          <w:sz w:val="22"/>
          <w:szCs w:val="22"/>
          <w:highlight w:val="yellow"/>
        </w:rPr>
        <w:fldChar w:fldCharType="separate"/>
      </w:r>
      <w:r w:rsidR="00065D72">
        <w:rPr>
          <w:rFonts w:ascii="Arial" w:hAnsi="Arial" w:cs="Arial"/>
          <w:b/>
          <w:noProof/>
          <w:sz w:val="22"/>
          <w:szCs w:val="22"/>
          <w:highlight w:val="yellow"/>
        </w:rPr>
        <w:t>Název [doplní účastník]</w:t>
      </w:r>
      <w:r w:rsidR="00065D72">
        <w:rPr>
          <w:rFonts w:ascii="Arial" w:hAnsi="Arial" w:cs="Arial"/>
          <w:b/>
          <w:sz w:val="22"/>
          <w:szCs w:val="22"/>
          <w:highlight w:val="yellow"/>
        </w:rPr>
        <w:fldChar w:fldCharType="end"/>
      </w:r>
      <w:bookmarkEnd w:id="0"/>
    </w:p>
    <w:p w14:paraId="0A391C27" w14:textId="77777777" w:rsidR="003A3820" w:rsidRPr="00A934C9" w:rsidRDefault="00797205" w:rsidP="007E4E39">
      <w:pPr>
        <w:spacing w:line="276" w:lineRule="auto"/>
        <w:ind w:left="372" w:firstLine="348"/>
        <w:rPr>
          <w:rFonts w:ascii="Arial" w:hAnsi="Arial" w:cs="Arial"/>
          <w:bCs/>
          <w:szCs w:val="20"/>
        </w:rPr>
      </w:pPr>
      <w:r w:rsidRPr="00A934C9">
        <w:rPr>
          <w:rFonts w:ascii="Arial" w:hAnsi="Arial" w:cs="Arial"/>
          <w:bCs/>
          <w:szCs w:val="20"/>
        </w:rPr>
        <w:t>se sídlem:</w:t>
      </w:r>
      <w:r w:rsidRPr="00A934C9">
        <w:rPr>
          <w:rFonts w:ascii="Arial" w:hAnsi="Arial" w:cs="Arial"/>
          <w:bCs/>
          <w:szCs w:val="20"/>
        </w:rPr>
        <w:tab/>
      </w:r>
      <w:r w:rsidR="003B5C41" w:rsidRPr="00A934C9">
        <w:rPr>
          <w:rFonts w:ascii="Arial" w:hAnsi="Arial" w:cs="Arial"/>
          <w:bCs/>
          <w:iCs/>
          <w:szCs w:val="20"/>
          <w:highlight w:val="yellow"/>
        </w:rPr>
        <w:fldChar w:fldCharType="begin">
          <w:ffData>
            <w:name w:val="Text2"/>
            <w:enabled/>
            <w:calcOnExit w:val="0"/>
            <w:textInput>
              <w:default w:val="[doplní účastník]"/>
            </w:textInput>
          </w:ffData>
        </w:fldChar>
      </w:r>
      <w:bookmarkStart w:id="1" w:name="Text2"/>
      <w:r w:rsidR="00D615E1" w:rsidRPr="00A934C9">
        <w:rPr>
          <w:rFonts w:ascii="Arial" w:hAnsi="Arial" w:cs="Arial"/>
          <w:bCs/>
          <w:iCs/>
          <w:szCs w:val="20"/>
          <w:highlight w:val="yellow"/>
        </w:rPr>
        <w:instrText xml:space="preserve"> FORMTEXT </w:instrText>
      </w:r>
      <w:r w:rsidR="003B5C41" w:rsidRPr="00A934C9">
        <w:rPr>
          <w:rFonts w:ascii="Arial" w:hAnsi="Arial" w:cs="Arial"/>
          <w:bCs/>
          <w:iCs/>
          <w:szCs w:val="20"/>
          <w:highlight w:val="yellow"/>
        </w:rPr>
      </w:r>
      <w:r w:rsidR="003B5C41" w:rsidRPr="00A934C9">
        <w:rPr>
          <w:rFonts w:ascii="Arial" w:hAnsi="Arial" w:cs="Arial"/>
          <w:bCs/>
          <w:iCs/>
          <w:szCs w:val="20"/>
          <w:highlight w:val="yellow"/>
        </w:rPr>
        <w:fldChar w:fldCharType="separate"/>
      </w:r>
      <w:r w:rsidR="00D615E1" w:rsidRPr="00A934C9">
        <w:rPr>
          <w:rFonts w:ascii="Arial" w:hAnsi="Arial" w:cs="Arial"/>
          <w:bCs/>
          <w:iCs/>
          <w:noProof/>
          <w:szCs w:val="20"/>
          <w:highlight w:val="yellow"/>
        </w:rPr>
        <w:t>[doplní účastník]</w:t>
      </w:r>
      <w:r w:rsidR="003B5C41" w:rsidRPr="00A934C9">
        <w:rPr>
          <w:rFonts w:ascii="Arial" w:hAnsi="Arial" w:cs="Arial"/>
          <w:bCs/>
          <w:iCs/>
          <w:szCs w:val="20"/>
          <w:highlight w:val="yellow"/>
        </w:rPr>
        <w:fldChar w:fldCharType="end"/>
      </w:r>
      <w:bookmarkEnd w:id="1"/>
    </w:p>
    <w:p w14:paraId="4BF9C235" w14:textId="7B679054" w:rsidR="003A3820" w:rsidRPr="00A934C9" w:rsidRDefault="00795089" w:rsidP="007E4E39">
      <w:pPr>
        <w:spacing w:line="276" w:lineRule="auto"/>
        <w:ind w:left="372" w:firstLine="348"/>
        <w:rPr>
          <w:rFonts w:ascii="Arial" w:hAnsi="Arial" w:cs="Arial"/>
          <w:bCs/>
          <w:szCs w:val="20"/>
        </w:rPr>
      </w:pPr>
      <w:r w:rsidRPr="00A934C9">
        <w:rPr>
          <w:rFonts w:ascii="Arial" w:hAnsi="Arial" w:cs="Arial"/>
          <w:bCs/>
          <w:szCs w:val="20"/>
        </w:rPr>
        <w:t>IČ</w:t>
      </w:r>
      <w:r w:rsidR="000C401F">
        <w:rPr>
          <w:rFonts w:ascii="Arial" w:hAnsi="Arial" w:cs="Arial"/>
          <w:bCs/>
          <w:szCs w:val="20"/>
        </w:rPr>
        <w:t>O</w:t>
      </w:r>
      <w:r w:rsidRPr="00A934C9">
        <w:rPr>
          <w:rFonts w:ascii="Arial" w:hAnsi="Arial" w:cs="Arial"/>
          <w:bCs/>
          <w:szCs w:val="20"/>
        </w:rPr>
        <w:t>:</w:t>
      </w:r>
      <w:r w:rsidRPr="00A934C9">
        <w:rPr>
          <w:rFonts w:ascii="Arial" w:hAnsi="Arial" w:cs="Arial"/>
          <w:bCs/>
          <w:szCs w:val="20"/>
        </w:rPr>
        <w:tab/>
      </w:r>
      <w:r w:rsidR="00797205" w:rsidRPr="00A934C9">
        <w:rPr>
          <w:rFonts w:ascii="Arial" w:hAnsi="Arial" w:cs="Arial"/>
          <w:bCs/>
          <w:szCs w:val="20"/>
        </w:rPr>
        <w:tab/>
      </w:r>
      <w:r w:rsidR="003B5C41" w:rsidRPr="00A934C9">
        <w:rPr>
          <w:rFonts w:ascii="Arial" w:hAnsi="Arial" w:cs="Arial"/>
          <w:szCs w:val="20"/>
          <w:highlight w:val="yellow"/>
        </w:rPr>
        <w:fldChar w:fldCharType="begin">
          <w:ffData>
            <w:name w:val="Text3"/>
            <w:enabled/>
            <w:calcOnExit w:val="0"/>
            <w:textInput>
              <w:default w:val="[doplní účastník]"/>
            </w:textInput>
          </w:ffData>
        </w:fldChar>
      </w:r>
      <w:bookmarkStart w:id="2" w:name="Text3"/>
      <w:r w:rsidR="0087586F" w:rsidRPr="00A934C9">
        <w:rPr>
          <w:rFonts w:ascii="Arial" w:hAnsi="Arial" w:cs="Arial"/>
          <w:szCs w:val="20"/>
          <w:highlight w:val="yellow"/>
        </w:rPr>
        <w:instrText xml:space="preserve"> FORMTEXT </w:instrText>
      </w:r>
      <w:r w:rsidR="003B5C41" w:rsidRPr="00A934C9">
        <w:rPr>
          <w:rFonts w:ascii="Arial" w:hAnsi="Arial" w:cs="Arial"/>
          <w:szCs w:val="20"/>
          <w:highlight w:val="yellow"/>
        </w:rPr>
      </w:r>
      <w:r w:rsidR="003B5C41" w:rsidRPr="00A934C9">
        <w:rPr>
          <w:rFonts w:ascii="Arial" w:hAnsi="Arial" w:cs="Arial"/>
          <w:szCs w:val="20"/>
          <w:highlight w:val="yellow"/>
        </w:rPr>
        <w:fldChar w:fldCharType="separate"/>
      </w:r>
      <w:r w:rsidR="0087586F" w:rsidRPr="00A934C9">
        <w:rPr>
          <w:rFonts w:ascii="Arial" w:hAnsi="Arial" w:cs="Arial"/>
          <w:noProof/>
          <w:szCs w:val="20"/>
          <w:highlight w:val="yellow"/>
        </w:rPr>
        <w:t>[doplní účastník]</w:t>
      </w:r>
      <w:r w:rsidR="003B5C41" w:rsidRPr="00A934C9">
        <w:rPr>
          <w:rFonts w:ascii="Arial" w:hAnsi="Arial" w:cs="Arial"/>
          <w:szCs w:val="20"/>
          <w:highlight w:val="yellow"/>
        </w:rPr>
        <w:fldChar w:fldCharType="end"/>
      </w:r>
      <w:bookmarkEnd w:id="2"/>
    </w:p>
    <w:p w14:paraId="479C5461" w14:textId="77777777" w:rsidR="003A3820" w:rsidRPr="00A934C9" w:rsidRDefault="003A3820" w:rsidP="007E4E39">
      <w:pPr>
        <w:spacing w:line="276" w:lineRule="auto"/>
        <w:ind w:left="372" w:firstLine="348"/>
        <w:rPr>
          <w:rFonts w:ascii="Arial" w:hAnsi="Arial" w:cs="Arial"/>
          <w:szCs w:val="20"/>
        </w:rPr>
      </w:pPr>
      <w:r w:rsidRPr="00A934C9">
        <w:rPr>
          <w:rFonts w:ascii="Arial" w:hAnsi="Arial" w:cs="Arial"/>
          <w:bCs/>
          <w:szCs w:val="20"/>
        </w:rPr>
        <w:t>DIČ:</w:t>
      </w:r>
      <w:r w:rsidR="00795089" w:rsidRPr="00A934C9">
        <w:rPr>
          <w:rFonts w:ascii="Arial" w:hAnsi="Arial" w:cs="Arial"/>
          <w:bCs/>
          <w:szCs w:val="20"/>
        </w:rPr>
        <w:tab/>
      </w:r>
      <w:r w:rsidR="00797205" w:rsidRPr="00A934C9">
        <w:rPr>
          <w:rFonts w:ascii="Arial" w:hAnsi="Arial" w:cs="Arial"/>
          <w:bCs/>
          <w:szCs w:val="20"/>
        </w:rPr>
        <w:tab/>
      </w:r>
      <w:r w:rsidR="003B5C41" w:rsidRPr="00A934C9">
        <w:rPr>
          <w:rFonts w:ascii="Arial" w:hAnsi="Arial" w:cs="Arial"/>
          <w:szCs w:val="20"/>
          <w:highlight w:val="yellow"/>
        </w:rPr>
        <w:fldChar w:fldCharType="begin">
          <w:ffData>
            <w:name w:val=""/>
            <w:enabled/>
            <w:calcOnExit w:val="0"/>
            <w:textInput>
              <w:default w:val="[doplní účastník]"/>
            </w:textInput>
          </w:ffData>
        </w:fldChar>
      </w:r>
      <w:r w:rsidR="0087586F" w:rsidRPr="00A934C9">
        <w:rPr>
          <w:rFonts w:ascii="Arial" w:hAnsi="Arial" w:cs="Arial"/>
          <w:szCs w:val="20"/>
          <w:highlight w:val="yellow"/>
        </w:rPr>
        <w:instrText xml:space="preserve"> FORMTEXT </w:instrText>
      </w:r>
      <w:r w:rsidR="003B5C41" w:rsidRPr="00A934C9">
        <w:rPr>
          <w:rFonts w:ascii="Arial" w:hAnsi="Arial" w:cs="Arial"/>
          <w:szCs w:val="20"/>
          <w:highlight w:val="yellow"/>
        </w:rPr>
      </w:r>
      <w:r w:rsidR="003B5C41" w:rsidRPr="00A934C9">
        <w:rPr>
          <w:rFonts w:ascii="Arial" w:hAnsi="Arial" w:cs="Arial"/>
          <w:szCs w:val="20"/>
          <w:highlight w:val="yellow"/>
        </w:rPr>
        <w:fldChar w:fldCharType="separate"/>
      </w:r>
      <w:r w:rsidR="0087586F" w:rsidRPr="00A934C9">
        <w:rPr>
          <w:rFonts w:ascii="Arial" w:hAnsi="Arial" w:cs="Arial"/>
          <w:noProof/>
          <w:szCs w:val="20"/>
          <w:highlight w:val="yellow"/>
        </w:rPr>
        <w:t>[doplní účastník]</w:t>
      </w:r>
      <w:r w:rsidR="003B5C41" w:rsidRPr="00A934C9">
        <w:rPr>
          <w:rFonts w:ascii="Arial" w:hAnsi="Arial" w:cs="Arial"/>
          <w:szCs w:val="20"/>
          <w:highlight w:val="yellow"/>
        </w:rPr>
        <w:fldChar w:fldCharType="end"/>
      </w:r>
    </w:p>
    <w:p w14:paraId="535DE102" w14:textId="77777777" w:rsidR="00C17618" w:rsidRPr="00A934C9" w:rsidRDefault="00C17618" w:rsidP="007E4E39">
      <w:pPr>
        <w:spacing w:line="276" w:lineRule="auto"/>
        <w:ind w:left="372" w:firstLine="348"/>
        <w:rPr>
          <w:rFonts w:ascii="Arial" w:hAnsi="Arial" w:cs="Arial"/>
          <w:bCs/>
          <w:szCs w:val="20"/>
        </w:rPr>
      </w:pPr>
    </w:p>
    <w:p w14:paraId="538DE669" w14:textId="5E8EEBCA" w:rsidR="003A3820" w:rsidRPr="00A934C9" w:rsidRDefault="000C401F" w:rsidP="007E4E39">
      <w:pPr>
        <w:pStyle w:val="Zhlav"/>
        <w:tabs>
          <w:tab w:val="clear" w:pos="4536"/>
          <w:tab w:val="clear" w:pos="9072"/>
        </w:tabs>
        <w:spacing w:line="276" w:lineRule="auto"/>
        <w:ind w:left="708"/>
        <w:rPr>
          <w:rFonts w:ascii="Arial" w:hAnsi="Arial" w:cs="Arial"/>
          <w:bCs/>
          <w:szCs w:val="20"/>
        </w:rPr>
      </w:pPr>
      <w:r>
        <w:rPr>
          <w:rFonts w:ascii="Arial" w:hAnsi="Arial" w:cs="Arial"/>
          <w:szCs w:val="20"/>
        </w:rPr>
        <w:t>společnost</w:t>
      </w:r>
      <w:r w:rsidR="003A3820" w:rsidRPr="00A934C9">
        <w:rPr>
          <w:rFonts w:ascii="Arial" w:hAnsi="Arial" w:cs="Arial"/>
          <w:szCs w:val="20"/>
        </w:rPr>
        <w:t xml:space="preserve"> </w:t>
      </w:r>
      <w:r w:rsidR="003A3820" w:rsidRPr="000C401F">
        <w:rPr>
          <w:rFonts w:ascii="Arial" w:hAnsi="Arial" w:cs="Arial"/>
          <w:szCs w:val="20"/>
        </w:rPr>
        <w:t>zapsaná v </w:t>
      </w:r>
      <w:r w:rsidRPr="000C401F">
        <w:rPr>
          <w:rFonts w:ascii="Arial" w:hAnsi="Arial" w:cs="Arial"/>
          <w:iCs/>
          <w:szCs w:val="20"/>
        </w:rPr>
        <w:t>obchodním</w:t>
      </w:r>
      <w:r w:rsidR="0087586F" w:rsidRPr="000C401F">
        <w:rPr>
          <w:rFonts w:ascii="Arial" w:hAnsi="Arial" w:cs="Arial"/>
          <w:i/>
          <w:iCs/>
          <w:szCs w:val="20"/>
        </w:rPr>
        <w:t xml:space="preserve"> </w:t>
      </w:r>
      <w:r w:rsidR="003A3820" w:rsidRPr="000C401F">
        <w:rPr>
          <w:rFonts w:ascii="Arial" w:hAnsi="Arial" w:cs="Arial"/>
          <w:szCs w:val="20"/>
        </w:rPr>
        <w:t>rejstříku</w:t>
      </w:r>
      <w:r w:rsidR="003A3820" w:rsidRPr="00A934C9">
        <w:rPr>
          <w:rFonts w:ascii="Arial" w:hAnsi="Arial" w:cs="Arial"/>
          <w:szCs w:val="20"/>
        </w:rPr>
        <w:t xml:space="preserve"> vedeném </w:t>
      </w:r>
      <w:r w:rsidR="003B5C41" w:rsidRPr="00A934C9">
        <w:rPr>
          <w:rFonts w:ascii="Arial" w:hAnsi="Arial" w:cs="Arial"/>
          <w:szCs w:val="20"/>
          <w:highlight w:val="yellow"/>
        </w:rPr>
        <w:fldChar w:fldCharType="begin">
          <w:ffData>
            <w:name w:val=""/>
            <w:enabled/>
            <w:calcOnExit w:val="0"/>
            <w:textInput>
              <w:default w:val="[doplní účastník]"/>
            </w:textInput>
          </w:ffData>
        </w:fldChar>
      </w:r>
      <w:r w:rsidR="0087586F" w:rsidRPr="00A934C9">
        <w:rPr>
          <w:rFonts w:ascii="Arial" w:hAnsi="Arial" w:cs="Arial"/>
          <w:szCs w:val="20"/>
          <w:highlight w:val="yellow"/>
        </w:rPr>
        <w:instrText xml:space="preserve"> FORMTEXT </w:instrText>
      </w:r>
      <w:r w:rsidR="003B5C41" w:rsidRPr="00A934C9">
        <w:rPr>
          <w:rFonts w:ascii="Arial" w:hAnsi="Arial" w:cs="Arial"/>
          <w:szCs w:val="20"/>
          <w:highlight w:val="yellow"/>
        </w:rPr>
      </w:r>
      <w:r w:rsidR="003B5C41" w:rsidRPr="00A934C9">
        <w:rPr>
          <w:rFonts w:ascii="Arial" w:hAnsi="Arial" w:cs="Arial"/>
          <w:szCs w:val="20"/>
          <w:highlight w:val="yellow"/>
        </w:rPr>
        <w:fldChar w:fldCharType="separate"/>
      </w:r>
      <w:r w:rsidR="0087586F" w:rsidRPr="00A934C9">
        <w:rPr>
          <w:rFonts w:ascii="Arial" w:hAnsi="Arial" w:cs="Arial"/>
          <w:noProof/>
          <w:szCs w:val="20"/>
          <w:highlight w:val="yellow"/>
        </w:rPr>
        <w:t>[doplní účastník]</w:t>
      </w:r>
      <w:r w:rsidR="003B5C41" w:rsidRPr="00A934C9">
        <w:rPr>
          <w:rFonts w:ascii="Arial" w:hAnsi="Arial" w:cs="Arial"/>
          <w:szCs w:val="20"/>
          <w:highlight w:val="yellow"/>
        </w:rPr>
        <w:fldChar w:fldCharType="end"/>
      </w:r>
      <w:r w:rsidR="0061049F" w:rsidRPr="00A934C9">
        <w:rPr>
          <w:rFonts w:ascii="Arial" w:hAnsi="Arial" w:cs="Arial"/>
          <w:szCs w:val="20"/>
        </w:rPr>
        <w:t xml:space="preserve"> </w:t>
      </w:r>
      <w:r w:rsidR="00573DC7">
        <w:rPr>
          <w:rFonts w:ascii="Arial" w:hAnsi="Arial" w:cs="Arial"/>
          <w:szCs w:val="20"/>
        </w:rPr>
        <w:t xml:space="preserve">soudem v </w:t>
      </w:r>
      <w:r w:rsidR="003B5C41" w:rsidRPr="00573DC7">
        <w:rPr>
          <w:rFonts w:ascii="Arial" w:hAnsi="Arial" w:cs="Arial"/>
          <w:highlight w:val="yellow"/>
        </w:rPr>
        <w:fldChar w:fldCharType="begin">
          <w:ffData>
            <w:name w:val=""/>
            <w:enabled/>
            <w:calcOnExit w:val="0"/>
            <w:textInput>
              <w:default w:val="[doplní účastník]"/>
            </w:textInput>
          </w:ffData>
        </w:fldChar>
      </w:r>
      <w:r w:rsidR="00573DC7" w:rsidRPr="00573DC7">
        <w:rPr>
          <w:rFonts w:ascii="Arial" w:hAnsi="Arial" w:cs="Arial"/>
          <w:highlight w:val="yellow"/>
        </w:rPr>
        <w:instrText xml:space="preserve"> FORMTEXT </w:instrText>
      </w:r>
      <w:r w:rsidR="003B5C41" w:rsidRPr="00573DC7">
        <w:rPr>
          <w:rFonts w:ascii="Arial" w:hAnsi="Arial" w:cs="Arial"/>
          <w:highlight w:val="yellow"/>
        </w:rPr>
      </w:r>
      <w:r w:rsidR="003B5C41" w:rsidRPr="00573DC7">
        <w:rPr>
          <w:rFonts w:ascii="Arial" w:hAnsi="Arial" w:cs="Arial"/>
          <w:highlight w:val="yellow"/>
        </w:rPr>
        <w:fldChar w:fldCharType="separate"/>
      </w:r>
      <w:r w:rsidR="00573DC7" w:rsidRPr="00573DC7">
        <w:rPr>
          <w:rFonts w:ascii="Arial" w:hAnsi="Arial" w:cs="Arial"/>
          <w:noProof/>
          <w:highlight w:val="yellow"/>
        </w:rPr>
        <w:t>[doplní účastník]</w:t>
      </w:r>
      <w:r w:rsidR="003B5C41" w:rsidRPr="00573DC7">
        <w:rPr>
          <w:rFonts w:ascii="Arial" w:hAnsi="Arial" w:cs="Arial"/>
          <w:highlight w:val="yellow"/>
        </w:rPr>
        <w:fldChar w:fldCharType="end"/>
      </w:r>
      <w:r w:rsidR="00573DC7">
        <w:rPr>
          <w:rFonts w:ascii="Arial" w:hAnsi="Arial" w:cs="Arial"/>
          <w:b/>
        </w:rPr>
        <w:t xml:space="preserve">, </w:t>
      </w:r>
      <w:r w:rsidR="0061049F" w:rsidRPr="00A934C9">
        <w:rPr>
          <w:rFonts w:ascii="Arial" w:hAnsi="Arial" w:cs="Arial"/>
          <w:szCs w:val="20"/>
        </w:rPr>
        <w:t xml:space="preserve">oddíl </w:t>
      </w:r>
      <w:r w:rsidR="003B5C41" w:rsidRPr="00A934C9">
        <w:rPr>
          <w:rFonts w:ascii="Arial" w:hAnsi="Arial" w:cs="Arial"/>
          <w:szCs w:val="20"/>
          <w:highlight w:val="yellow"/>
        </w:rPr>
        <w:fldChar w:fldCharType="begin">
          <w:ffData>
            <w:name w:val=""/>
            <w:enabled/>
            <w:calcOnExit w:val="0"/>
            <w:textInput>
              <w:default w:val="[doplní účastník]"/>
            </w:textInput>
          </w:ffData>
        </w:fldChar>
      </w:r>
      <w:r w:rsidR="00797205" w:rsidRPr="00A934C9">
        <w:rPr>
          <w:rFonts w:ascii="Arial" w:hAnsi="Arial" w:cs="Arial"/>
          <w:szCs w:val="20"/>
          <w:highlight w:val="yellow"/>
        </w:rPr>
        <w:instrText xml:space="preserve"> FORMTEXT </w:instrText>
      </w:r>
      <w:r w:rsidR="003B5C41" w:rsidRPr="00A934C9">
        <w:rPr>
          <w:rFonts w:ascii="Arial" w:hAnsi="Arial" w:cs="Arial"/>
          <w:szCs w:val="20"/>
          <w:highlight w:val="yellow"/>
        </w:rPr>
      </w:r>
      <w:r w:rsidR="003B5C41" w:rsidRPr="00A934C9">
        <w:rPr>
          <w:rFonts w:ascii="Arial" w:hAnsi="Arial" w:cs="Arial"/>
          <w:szCs w:val="20"/>
          <w:highlight w:val="yellow"/>
        </w:rPr>
        <w:fldChar w:fldCharType="separate"/>
      </w:r>
      <w:r w:rsidR="00797205" w:rsidRPr="00A934C9">
        <w:rPr>
          <w:rFonts w:ascii="Arial" w:hAnsi="Arial" w:cs="Arial"/>
          <w:szCs w:val="20"/>
          <w:highlight w:val="yellow"/>
        </w:rPr>
        <w:t>[doplní účastník]</w:t>
      </w:r>
      <w:r w:rsidR="003B5C41" w:rsidRPr="00A934C9">
        <w:rPr>
          <w:rFonts w:ascii="Arial" w:hAnsi="Arial" w:cs="Arial"/>
          <w:szCs w:val="20"/>
          <w:highlight w:val="yellow"/>
        </w:rPr>
        <w:fldChar w:fldCharType="end"/>
      </w:r>
      <w:r w:rsidR="0061049F" w:rsidRPr="00A934C9">
        <w:rPr>
          <w:rFonts w:ascii="Arial" w:hAnsi="Arial" w:cs="Arial"/>
          <w:szCs w:val="20"/>
        </w:rPr>
        <w:t xml:space="preserve">, vložka </w:t>
      </w:r>
      <w:r w:rsidR="003B5C41" w:rsidRPr="00A934C9">
        <w:rPr>
          <w:rFonts w:ascii="Arial" w:hAnsi="Arial" w:cs="Arial"/>
          <w:szCs w:val="20"/>
          <w:highlight w:val="yellow"/>
        </w:rPr>
        <w:fldChar w:fldCharType="begin">
          <w:ffData>
            <w:name w:val=""/>
            <w:enabled/>
            <w:calcOnExit w:val="0"/>
            <w:textInput>
              <w:default w:val="[doplní účastník]"/>
            </w:textInput>
          </w:ffData>
        </w:fldChar>
      </w:r>
      <w:r w:rsidR="00797205" w:rsidRPr="00A934C9">
        <w:rPr>
          <w:rFonts w:ascii="Arial" w:hAnsi="Arial" w:cs="Arial"/>
          <w:szCs w:val="20"/>
          <w:highlight w:val="yellow"/>
        </w:rPr>
        <w:instrText xml:space="preserve"> FORMTEXT </w:instrText>
      </w:r>
      <w:r w:rsidR="003B5C41" w:rsidRPr="00A934C9">
        <w:rPr>
          <w:rFonts w:ascii="Arial" w:hAnsi="Arial" w:cs="Arial"/>
          <w:szCs w:val="20"/>
          <w:highlight w:val="yellow"/>
        </w:rPr>
      </w:r>
      <w:r w:rsidR="003B5C41" w:rsidRPr="00A934C9">
        <w:rPr>
          <w:rFonts w:ascii="Arial" w:hAnsi="Arial" w:cs="Arial"/>
          <w:szCs w:val="20"/>
          <w:highlight w:val="yellow"/>
        </w:rPr>
        <w:fldChar w:fldCharType="separate"/>
      </w:r>
      <w:r w:rsidR="00797205" w:rsidRPr="00A934C9">
        <w:rPr>
          <w:rFonts w:ascii="Arial" w:hAnsi="Arial" w:cs="Arial"/>
          <w:szCs w:val="20"/>
          <w:highlight w:val="yellow"/>
        </w:rPr>
        <w:t>[doplní účastník]</w:t>
      </w:r>
      <w:r w:rsidR="003B5C41" w:rsidRPr="00A934C9">
        <w:rPr>
          <w:rFonts w:ascii="Arial" w:hAnsi="Arial" w:cs="Arial"/>
          <w:szCs w:val="20"/>
          <w:highlight w:val="yellow"/>
        </w:rPr>
        <w:fldChar w:fldCharType="end"/>
      </w:r>
      <w:r w:rsidR="00FF410D" w:rsidRPr="00A934C9">
        <w:rPr>
          <w:rFonts w:ascii="Arial" w:hAnsi="Arial" w:cs="Arial"/>
          <w:szCs w:val="20"/>
        </w:rPr>
        <w:t xml:space="preserve"> </w:t>
      </w:r>
    </w:p>
    <w:p w14:paraId="05CD3E70" w14:textId="77777777" w:rsidR="003A3820" w:rsidRPr="00A934C9" w:rsidRDefault="005E2B63" w:rsidP="007E4E39">
      <w:pPr>
        <w:spacing w:line="276" w:lineRule="auto"/>
        <w:ind w:left="372" w:firstLine="348"/>
        <w:rPr>
          <w:rFonts w:ascii="Arial" w:hAnsi="Arial" w:cs="Arial"/>
          <w:szCs w:val="20"/>
        </w:rPr>
      </w:pPr>
      <w:r w:rsidRPr="00A934C9">
        <w:rPr>
          <w:rFonts w:ascii="Arial" w:hAnsi="Arial" w:cs="Arial"/>
          <w:szCs w:val="20"/>
        </w:rPr>
        <w:t>zastoupená</w:t>
      </w:r>
      <w:r w:rsidR="003A3820" w:rsidRPr="00A934C9">
        <w:rPr>
          <w:rFonts w:ascii="Arial" w:hAnsi="Arial" w:cs="Arial"/>
          <w:szCs w:val="20"/>
        </w:rPr>
        <w:t xml:space="preserve"> </w:t>
      </w:r>
      <w:r w:rsidR="003B5C41" w:rsidRPr="00A934C9">
        <w:rPr>
          <w:rFonts w:ascii="Arial" w:hAnsi="Arial" w:cs="Arial"/>
          <w:szCs w:val="20"/>
          <w:highlight w:val="yellow"/>
        </w:rPr>
        <w:fldChar w:fldCharType="begin">
          <w:ffData>
            <w:name w:val=""/>
            <w:enabled/>
            <w:calcOnExit w:val="0"/>
            <w:textInput>
              <w:default w:val="[doplní účastník]"/>
            </w:textInput>
          </w:ffData>
        </w:fldChar>
      </w:r>
      <w:r w:rsidR="0087586F" w:rsidRPr="00A934C9">
        <w:rPr>
          <w:rFonts w:ascii="Arial" w:hAnsi="Arial" w:cs="Arial"/>
          <w:szCs w:val="20"/>
          <w:highlight w:val="yellow"/>
        </w:rPr>
        <w:instrText xml:space="preserve"> FORMTEXT </w:instrText>
      </w:r>
      <w:r w:rsidR="003B5C41" w:rsidRPr="00A934C9">
        <w:rPr>
          <w:rFonts w:ascii="Arial" w:hAnsi="Arial" w:cs="Arial"/>
          <w:szCs w:val="20"/>
          <w:highlight w:val="yellow"/>
        </w:rPr>
      </w:r>
      <w:r w:rsidR="003B5C41" w:rsidRPr="00A934C9">
        <w:rPr>
          <w:rFonts w:ascii="Arial" w:hAnsi="Arial" w:cs="Arial"/>
          <w:szCs w:val="20"/>
          <w:highlight w:val="yellow"/>
        </w:rPr>
        <w:fldChar w:fldCharType="separate"/>
      </w:r>
      <w:r w:rsidR="0087586F" w:rsidRPr="00A934C9">
        <w:rPr>
          <w:rFonts w:ascii="Arial" w:hAnsi="Arial" w:cs="Arial"/>
          <w:noProof/>
          <w:szCs w:val="20"/>
          <w:highlight w:val="yellow"/>
        </w:rPr>
        <w:t>[doplní účastník]</w:t>
      </w:r>
      <w:r w:rsidR="003B5C41" w:rsidRPr="00A934C9">
        <w:rPr>
          <w:rFonts w:ascii="Arial" w:hAnsi="Arial" w:cs="Arial"/>
          <w:szCs w:val="20"/>
          <w:highlight w:val="yellow"/>
        </w:rPr>
        <w:fldChar w:fldCharType="end"/>
      </w:r>
    </w:p>
    <w:p w14:paraId="2DE0FE91" w14:textId="77777777" w:rsidR="003A3820" w:rsidRPr="00A934C9" w:rsidRDefault="003A3820" w:rsidP="007E4E39">
      <w:pPr>
        <w:spacing w:line="276" w:lineRule="auto"/>
        <w:ind w:left="372" w:firstLine="348"/>
        <w:rPr>
          <w:rFonts w:ascii="Arial" w:hAnsi="Arial" w:cs="Arial"/>
          <w:szCs w:val="20"/>
        </w:rPr>
      </w:pPr>
    </w:p>
    <w:p w14:paraId="020E59DA" w14:textId="77777777" w:rsidR="000C401F" w:rsidRDefault="003A3820" w:rsidP="007E4E39">
      <w:pPr>
        <w:spacing w:line="276" w:lineRule="auto"/>
        <w:ind w:left="372" w:firstLine="348"/>
        <w:rPr>
          <w:rFonts w:ascii="Arial" w:hAnsi="Arial" w:cs="Arial"/>
          <w:szCs w:val="20"/>
          <w:highlight w:val="yellow"/>
        </w:rPr>
      </w:pPr>
      <w:r w:rsidRPr="00A934C9">
        <w:rPr>
          <w:rFonts w:ascii="Arial" w:hAnsi="Arial" w:cs="Arial"/>
          <w:szCs w:val="20"/>
        </w:rPr>
        <w:t xml:space="preserve">bankovní spojení: </w:t>
      </w:r>
      <w:r w:rsidR="003B5C41" w:rsidRPr="00A934C9">
        <w:rPr>
          <w:rFonts w:ascii="Arial" w:hAnsi="Arial" w:cs="Arial"/>
          <w:szCs w:val="20"/>
          <w:highlight w:val="yellow"/>
        </w:rPr>
        <w:fldChar w:fldCharType="begin">
          <w:ffData>
            <w:name w:val=""/>
            <w:enabled/>
            <w:calcOnExit w:val="0"/>
            <w:textInput>
              <w:default w:val="[doplní účastník]"/>
            </w:textInput>
          </w:ffData>
        </w:fldChar>
      </w:r>
      <w:r w:rsidR="0087586F" w:rsidRPr="00A934C9">
        <w:rPr>
          <w:rFonts w:ascii="Arial" w:hAnsi="Arial" w:cs="Arial"/>
          <w:szCs w:val="20"/>
          <w:highlight w:val="yellow"/>
        </w:rPr>
        <w:instrText xml:space="preserve"> FORMTEXT </w:instrText>
      </w:r>
      <w:r w:rsidR="003B5C41" w:rsidRPr="00A934C9">
        <w:rPr>
          <w:rFonts w:ascii="Arial" w:hAnsi="Arial" w:cs="Arial"/>
          <w:szCs w:val="20"/>
          <w:highlight w:val="yellow"/>
        </w:rPr>
      </w:r>
      <w:r w:rsidR="003B5C41" w:rsidRPr="00A934C9">
        <w:rPr>
          <w:rFonts w:ascii="Arial" w:hAnsi="Arial" w:cs="Arial"/>
          <w:szCs w:val="20"/>
          <w:highlight w:val="yellow"/>
        </w:rPr>
        <w:fldChar w:fldCharType="separate"/>
      </w:r>
      <w:r w:rsidR="0087586F" w:rsidRPr="00A934C9">
        <w:rPr>
          <w:rFonts w:ascii="Arial" w:hAnsi="Arial" w:cs="Arial"/>
          <w:noProof/>
          <w:szCs w:val="20"/>
          <w:highlight w:val="yellow"/>
        </w:rPr>
        <w:t>[doplní účastník]</w:t>
      </w:r>
      <w:r w:rsidR="003B5C41" w:rsidRPr="00A934C9">
        <w:rPr>
          <w:rFonts w:ascii="Arial" w:hAnsi="Arial" w:cs="Arial"/>
          <w:szCs w:val="20"/>
          <w:highlight w:val="yellow"/>
        </w:rPr>
        <w:fldChar w:fldCharType="end"/>
      </w:r>
    </w:p>
    <w:p w14:paraId="2B92DD24" w14:textId="79B07891" w:rsidR="003A3820" w:rsidRPr="00A934C9" w:rsidRDefault="003A3820" w:rsidP="007E4E39">
      <w:pPr>
        <w:spacing w:line="276" w:lineRule="auto"/>
        <w:ind w:left="372" w:firstLine="348"/>
        <w:rPr>
          <w:rFonts w:ascii="Arial" w:hAnsi="Arial" w:cs="Arial"/>
          <w:szCs w:val="20"/>
        </w:rPr>
      </w:pPr>
      <w:r w:rsidRPr="00A934C9">
        <w:rPr>
          <w:rFonts w:ascii="Arial" w:hAnsi="Arial" w:cs="Arial"/>
          <w:szCs w:val="20"/>
        </w:rPr>
        <w:t>číslo účtu:</w:t>
      </w:r>
      <w:r w:rsidR="00A3496A" w:rsidRPr="00A934C9">
        <w:rPr>
          <w:rFonts w:ascii="Arial" w:hAnsi="Arial" w:cs="Arial"/>
          <w:szCs w:val="20"/>
        </w:rPr>
        <w:t xml:space="preserve"> </w:t>
      </w:r>
      <w:r w:rsidR="003B5C41" w:rsidRPr="00A934C9">
        <w:rPr>
          <w:rFonts w:ascii="Arial" w:hAnsi="Arial" w:cs="Arial"/>
          <w:szCs w:val="20"/>
          <w:highlight w:val="yellow"/>
        </w:rPr>
        <w:fldChar w:fldCharType="begin">
          <w:ffData>
            <w:name w:val=""/>
            <w:enabled/>
            <w:calcOnExit w:val="0"/>
            <w:textInput>
              <w:default w:val="[doplní účastník]"/>
            </w:textInput>
          </w:ffData>
        </w:fldChar>
      </w:r>
      <w:r w:rsidR="0087586F" w:rsidRPr="00A934C9">
        <w:rPr>
          <w:rFonts w:ascii="Arial" w:hAnsi="Arial" w:cs="Arial"/>
          <w:szCs w:val="20"/>
          <w:highlight w:val="yellow"/>
        </w:rPr>
        <w:instrText xml:space="preserve"> FORMTEXT </w:instrText>
      </w:r>
      <w:r w:rsidR="003B5C41" w:rsidRPr="00A934C9">
        <w:rPr>
          <w:rFonts w:ascii="Arial" w:hAnsi="Arial" w:cs="Arial"/>
          <w:szCs w:val="20"/>
          <w:highlight w:val="yellow"/>
        </w:rPr>
      </w:r>
      <w:r w:rsidR="003B5C41" w:rsidRPr="00A934C9">
        <w:rPr>
          <w:rFonts w:ascii="Arial" w:hAnsi="Arial" w:cs="Arial"/>
          <w:szCs w:val="20"/>
          <w:highlight w:val="yellow"/>
        </w:rPr>
        <w:fldChar w:fldCharType="separate"/>
      </w:r>
      <w:r w:rsidR="0087586F" w:rsidRPr="00A934C9">
        <w:rPr>
          <w:rFonts w:ascii="Arial" w:hAnsi="Arial" w:cs="Arial"/>
          <w:noProof/>
          <w:szCs w:val="20"/>
          <w:highlight w:val="yellow"/>
        </w:rPr>
        <w:t>[doplní účastník]</w:t>
      </w:r>
      <w:r w:rsidR="003B5C41" w:rsidRPr="00A934C9">
        <w:rPr>
          <w:rFonts w:ascii="Arial" w:hAnsi="Arial" w:cs="Arial"/>
          <w:szCs w:val="20"/>
          <w:highlight w:val="yellow"/>
        </w:rPr>
        <w:fldChar w:fldCharType="end"/>
      </w:r>
    </w:p>
    <w:p w14:paraId="3C3A6719" w14:textId="77777777" w:rsidR="003A3820" w:rsidRPr="00A934C9" w:rsidRDefault="003A3820" w:rsidP="007E4E39">
      <w:pPr>
        <w:spacing w:line="276" w:lineRule="auto"/>
        <w:ind w:left="372" w:firstLine="348"/>
        <w:rPr>
          <w:rFonts w:ascii="Arial" w:hAnsi="Arial" w:cs="Arial"/>
          <w:szCs w:val="20"/>
        </w:rPr>
      </w:pPr>
    </w:p>
    <w:p w14:paraId="27920CB1" w14:textId="77777777" w:rsidR="003A3820" w:rsidRPr="00A934C9" w:rsidRDefault="003A3820" w:rsidP="007E4E39">
      <w:pPr>
        <w:spacing w:line="276" w:lineRule="auto"/>
        <w:ind w:left="372" w:firstLine="348"/>
        <w:rPr>
          <w:rFonts w:ascii="Arial" w:hAnsi="Arial" w:cs="Arial"/>
          <w:i/>
          <w:iCs/>
          <w:szCs w:val="20"/>
        </w:rPr>
      </w:pPr>
      <w:r w:rsidRPr="00A934C9">
        <w:rPr>
          <w:rFonts w:ascii="Arial" w:hAnsi="Arial" w:cs="Arial"/>
          <w:i/>
          <w:iCs/>
          <w:szCs w:val="20"/>
        </w:rPr>
        <w:t>jako prodávající na straně jedné (dále jen „Prodávající“)</w:t>
      </w:r>
    </w:p>
    <w:p w14:paraId="28FD9747" w14:textId="77777777" w:rsidR="003A3820" w:rsidRDefault="003A3820" w:rsidP="0012348D">
      <w:pPr>
        <w:spacing w:line="276" w:lineRule="auto"/>
        <w:rPr>
          <w:rFonts w:ascii="Arial" w:hAnsi="Arial" w:cs="Arial"/>
          <w:szCs w:val="20"/>
        </w:rPr>
      </w:pPr>
    </w:p>
    <w:p w14:paraId="23A14261" w14:textId="77777777" w:rsidR="003A3820" w:rsidRPr="00A934C9" w:rsidRDefault="003A3820" w:rsidP="007E4E39">
      <w:pPr>
        <w:spacing w:line="276" w:lineRule="auto"/>
        <w:rPr>
          <w:rFonts w:ascii="Arial" w:hAnsi="Arial" w:cs="Arial"/>
          <w:szCs w:val="20"/>
        </w:rPr>
      </w:pPr>
    </w:p>
    <w:p w14:paraId="7C7C56EE" w14:textId="77777777" w:rsidR="00983786" w:rsidRPr="00A934C9" w:rsidRDefault="003A3820" w:rsidP="0042141A">
      <w:pPr>
        <w:spacing w:line="276" w:lineRule="auto"/>
        <w:ind w:left="708"/>
        <w:rPr>
          <w:rFonts w:ascii="Arial" w:hAnsi="Arial" w:cs="Arial"/>
          <w:szCs w:val="20"/>
        </w:rPr>
      </w:pPr>
      <w:r w:rsidRPr="00A934C9">
        <w:rPr>
          <w:rFonts w:ascii="Arial" w:hAnsi="Arial" w:cs="Arial"/>
          <w:szCs w:val="20"/>
        </w:rPr>
        <w:t xml:space="preserve">uzavřely dnešního dne podle § </w:t>
      </w:r>
      <w:r w:rsidR="005E2B63" w:rsidRPr="00A934C9">
        <w:rPr>
          <w:rFonts w:ascii="Arial" w:hAnsi="Arial" w:cs="Arial"/>
          <w:szCs w:val="20"/>
        </w:rPr>
        <w:t>2079</w:t>
      </w:r>
      <w:r w:rsidRPr="00A934C9">
        <w:rPr>
          <w:rFonts w:ascii="Arial" w:hAnsi="Arial" w:cs="Arial"/>
          <w:szCs w:val="20"/>
        </w:rPr>
        <w:t xml:space="preserve"> a násl. </w:t>
      </w:r>
      <w:r w:rsidR="005E2B63" w:rsidRPr="00A934C9">
        <w:rPr>
          <w:rFonts w:ascii="Arial" w:hAnsi="Arial" w:cs="Arial"/>
          <w:szCs w:val="20"/>
        </w:rPr>
        <w:t>zákona č. 89/2012 Sb., o</w:t>
      </w:r>
      <w:r w:rsidR="00D15F41" w:rsidRPr="00A934C9">
        <w:rPr>
          <w:rFonts w:ascii="Arial" w:hAnsi="Arial" w:cs="Arial"/>
          <w:szCs w:val="20"/>
        </w:rPr>
        <w:t>bčanský zákoník, ve znění pozdějších předpisů</w:t>
      </w:r>
      <w:r w:rsidR="005E2B63" w:rsidRPr="00A934C9">
        <w:rPr>
          <w:rFonts w:ascii="Arial" w:hAnsi="Arial" w:cs="Arial"/>
          <w:szCs w:val="20"/>
        </w:rPr>
        <w:t>,</w:t>
      </w:r>
      <w:r w:rsidR="00511A1F" w:rsidRPr="00A934C9">
        <w:rPr>
          <w:rFonts w:ascii="Arial" w:hAnsi="Arial" w:cs="Arial"/>
          <w:szCs w:val="20"/>
        </w:rPr>
        <w:t xml:space="preserve"> (dále jen „občanský zákoník“)</w:t>
      </w:r>
      <w:r w:rsidRPr="00A934C9">
        <w:rPr>
          <w:rFonts w:ascii="Arial" w:hAnsi="Arial" w:cs="Arial"/>
          <w:szCs w:val="20"/>
        </w:rPr>
        <w:t xml:space="preserve"> tuto</w:t>
      </w:r>
    </w:p>
    <w:p w14:paraId="491FE48B" w14:textId="77777777" w:rsidR="00797205" w:rsidRDefault="00797205" w:rsidP="007E4E39">
      <w:pPr>
        <w:spacing w:line="276" w:lineRule="auto"/>
        <w:rPr>
          <w:rFonts w:ascii="Arial" w:hAnsi="Arial" w:cs="Arial"/>
          <w:szCs w:val="20"/>
        </w:rPr>
      </w:pPr>
    </w:p>
    <w:p w14:paraId="678F7A8A" w14:textId="77777777" w:rsidR="00A934C9" w:rsidRDefault="00A934C9" w:rsidP="007E4E39">
      <w:pPr>
        <w:spacing w:line="276" w:lineRule="auto"/>
        <w:rPr>
          <w:rFonts w:ascii="Arial" w:hAnsi="Arial" w:cs="Arial"/>
          <w:szCs w:val="20"/>
        </w:rPr>
      </w:pPr>
    </w:p>
    <w:p w14:paraId="065CFC5E" w14:textId="77777777" w:rsidR="00A934C9" w:rsidRPr="00A934C9" w:rsidRDefault="00A934C9" w:rsidP="007E4E39">
      <w:pPr>
        <w:spacing w:line="276" w:lineRule="auto"/>
        <w:rPr>
          <w:rFonts w:ascii="Arial" w:hAnsi="Arial" w:cs="Arial"/>
          <w:szCs w:val="20"/>
        </w:rPr>
      </w:pPr>
    </w:p>
    <w:p w14:paraId="5292C754" w14:textId="77777777" w:rsidR="00283957" w:rsidRDefault="001E7C45" w:rsidP="00283957">
      <w:pPr>
        <w:spacing w:line="276" w:lineRule="auto"/>
        <w:jc w:val="center"/>
        <w:rPr>
          <w:rFonts w:ascii="Arial" w:hAnsi="Arial" w:cs="Arial"/>
          <w:b/>
          <w:szCs w:val="20"/>
        </w:rPr>
      </w:pPr>
      <w:r w:rsidRPr="009A791E">
        <w:rPr>
          <w:rFonts w:ascii="Arial" w:hAnsi="Arial" w:cs="Arial"/>
          <w:b/>
          <w:szCs w:val="20"/>
        </w:rPr>
        <w:t xml:space="preserve">Rámcovou kupní smlouvu pro spotřební zdravotní materiál (SZM) </w:t>
      </w:r>
      <w:r w:rsidRPr="009A791E">
        <w:rPr>
          <w:rFonts w:ascii="Arial" w:hAnsi="Arial" w:cs="Arial"/>
          <w:b/>
          <w:szCs w:val="20"/>
        </w:rPr>
        <w:br/>
      </w:r>
      <w:r>
        <w:rPr>
          <w:rFonts w:ascii="Arial" w:hAnsi="Arial" w:cs="Arial"/>
          <w:b/>
          <w:szCs w:val="20"/>
        </w:rPr>
        <w:t>se</w:t>
      </w:r>
      <w:r w:rsidRPr="009A791E">
        <w:rPr>
          <w:rFonts w:ascii="Arial" w:hAnsi="Arial" w:cs="Arial"/>
          <w:b/>
          <w:szCs w:val="20"/>
        </w:rPr>
        <w:t xml:space="preserve"> zvlášť účtovaný</w:t>
      </w:r>
      <w:r>
        <w:rPr>
          <w:rFonts w:ascii="Arial" w:hAnsi="Arial" w:cs="Arial"/>
          <w:b/>
          <w:szCs w:val="20"/>
        </w:rPr>
        <w:t>m</w:t>
      </w:r>
      <w:r w:rsidRPr="009A791E">
        <w:rPr>
          <w:rFonts w:ascii="Arial" w:hAnsi="Arial" w:cs="Arial"/>
          <w:b/>
          <w:szCs w:val="20"/>
        </w:rPr>
        <w:t xml:space="preserve"> materiál</w:t>
      </w:r>
      <w:r>
        <w:rPr>
          <w:rFonts w:ascii="Arial" w:hAnsi="Arial" w:cs="Arial"/>
          <w:b/>
          <w:szCs w:val="20"/>
        </w:rPr>
        <w:t>em</w:t>
      </w:r>
      <w:r w:rsidRPr="009A791E">
        <w:rPr>
          <w:rFonts w:ascii="Arial" w:hAnsi="Arial" w:cs="Arial"/>
          <w:b/>
          <w:szCs w:val="20"/>
        </w:rPr>
        <w:t xml:space="preserve"> (ZÚM)</w:t>
      </w:r>
    </w:p>
    <w:p w14:paraId="641EAF5E" w14:textId="77777777" w:rsidR="00283957" w:rsidRDefault="00283957">
      <w:pPr>
        <w:jc w:val="left"/>
        <w:rPr>
          <w:rFonts w:ascii="Arial" w:hAnsi="Arial" w:cs="Arial"/>
          <w:b/>
          <w:szCs w:val="20"/>
        </w:rPr>
      </w:pPr>
      <w:r>
        <w:rPr>
          <w:rFonts w:ascii="Arial" w:hAnsi="Arial" w:cs="Arial"/>
          <w:b/>
          <w:szCs w:val="20"/>
        </w:rPr>
        <w:br w:type="page"/>
      </w:r>
    </w:p>
    <w:p w14:paraId="796CF188" w14:textId="77777777" w:rsidR="00140467" w:rsidRPr="004B7EA2" w:rsidRDefault="00140467" w:rsidP="007E4E39">
      <w:pPr>
        <w:pStyle w:val="Nadpis1"/>
        <w:numPr>
          <w:ilvl w:val="0"/>
          <w:numId w:val="3"/>
        </w:numPr>
        <w:tabs>
          <w:tab w:val="clear" w:pos="420"/>
        </w:tabs>
        <w:spacing w:before="0" w:after="120" w:line="276" w:lineRule="auto"/>
        <w:ind w:left="720" w:hanging="720"/>
        <w:jc w:val="left"/>
        <w:rPr>
          <w:rFonts w:cs="Arial"/>
          <w:smallCaps/>
          <w:sz w:val="20"/>
          <w:szCs w:val="20"/>
        </w:rPr>
      </w:pPr>
      <w:r w:rsidRPr="004B7EA2">
        <w:rPr>
          <w:rFonts w:cs="Arial"/>
          <w:smallCaps/>
          <w:sz w:val="20"/>
          <w:szCs w:val="20"/>
        </w:rPr>
        <w:lastRenderedPageBreak/>
        <w:t>úvodní ustanovení</w:t>
      </w:r>
    </w:p>
    <w:p w14:paraId="637AF739" w14:textId="1CF6B392" w:rsidR="003A3820" w:rsidRPr="004B7EA2" w:rsidRDefault="00140467" w:rsidP="007E4E39">
      <w:pPr>
        <w:pStyle w:val="Nadpis2"/>
        <w:numPr>
          <w:ilvl w:val="1"/>
          <w:numId w:val="3"/>
        </w:numPr>
        <w:tabs>
          <w:tab w:val="num" w:pos="720"/>
        </w:tabs>
        <w:spacing w:before="0" w:line="276" w:lineRule="auto"/>
        <w:ind w:left="720" w:hanging="720"/>
        <w:rPr>
          <w:rFonts w:ascii="Arial" w:hAnsi="Arial" w:cs="Arial"/>
          <w:b w:val="0"/>
          <w:u w:val="none"/>
        </w:rPr>
      </w:pPr>
      <w:r w:rsidRPr="004B7EA2">
        <w:rPr>
          <w:rFonts w:ascii="Arial" w:hAnsi="Arial" w:cs="Arial"/>
          <w:b w:val="0"/>
          <w:u w:val="none"/>
        </w:rPr>
        <w:t>Kupující prohlašuje, že je veřejným zadavatelem ve smyslu § 4 odst. 1 písm. e) zákona č. 134/2016 Sb., o zadávání veřejných zakázek, ve znění pozdějších předpisů (dále jen „zákon</w:t>
      </w:r>
      <w:r w:rsidR="00C804C0">
        <w:rPr>
          <w:rFonts w:ascii="Arial" w:hAnsi="Arial" w:cs="Arial"/>
          <w:b w:val="0"/>
          <w:u w:val="none"/>
        </w:rPr>
        <w:t>“ či „Z</w:t>
      </w:r>
      <w:r w:rsidRPr="004B7EA2">
        <w:rPr>
          <w:rFonts w:ascii="Arial" w:hAnsi="Arial" w:cs="Arial"/>
          <w:b w:val="0"/>
          <w:u w:val="none"/>
        </w:rPr>
        <w:t>ZVZ“). Kupující je podle</w:t>
      </w:r>
      <w:r w:rsidR="00413DB5">
        <w:rPr>
          <w:rFonts w:ascii="Arial" w:hAnsi="Arial" w:cs="Arial"/>
          <w:b w:val="0"/>
          <w:u w:val="none"/>
        </w:rPr>
        <w:t xml:space="preserve"> </w:t>
      </w:r>
      <w:r w:rsidRPr="004B7EA2">
        <w:rPr>
          <w:rFonts w:ascii="Arial" w:hAnsi="Arial" w:cs="Arial"/>
          <w:b w:val="0"/>
          <w:u w:val="none"/>
        </w:rPr>
        <w:t>Z</w:t>
      </w:r>
      <w:r w:rsidR="00C804C0">
        <w:rPr>
          <w:rFonts w:ascii="Arial" w:hAnsi="Arial" w:cs="Arial"/>
          <w:b w:val="0"/>
          <w:u w:val="none"/>
        </w:rPr>
        <w:t>Z</w:t>
      </w:r>
      <w:r w:rsidRPr="004B7EA2">
        <w:rPr>
          <w:rFonts w:ascii="Arial" w:hAnsi="Arial" w:cs="Arial"/>
          <w:b w:val="0"/>
          <w:u w:val="none"/>
        </w:rPr>
        <w:t>VZ povinen zadat veřejnou zakázku v zadávacím řízení. Kupující dále prohlašuje, že dne</w:t>
      </w:r>
      <w:r w:rsidR="0055691B">
        <w:rPr>
          <w:rFonts w:ascii="Arial" w:hAnsi="Arial" w:cs="Arial"/>
          <w:b w:val="0"/>
          <w:u w:val="none"/>
        </w:rPr>
        <w:t xml:space="preserve"> </w:t>
      </w:r>
      <w:r w:rsidR="005B7C91">
        <w:rPr>
          <w:rFonts w:ascii="Arial" w:hAnsi="Arial" w:cs="Arial"/>
          <w:b w:val="0"/>
          <w:u w:val="none"/>
        </w:rPr>
        <w:t>25. 9. 202</w:t>
      </w:r>
      <w:bookmarkStart w:id="3" w:name="_GoBack"/>
      <w:bookmarkEnd w:id="3"/>
      <w:r w:rsidR="005B7C91">
        <w:rPr>
          <w:rFonts w:ascii="Arial" w:hAnsi="Arial" w:cs="Arial"/>
          <w:b w:val="0"/>
          <w:u w:val="none"/>
        </w:rPr>
        <w:t>5</w:t>
      </w:r>
      <w:r w:rsidR="00CD3E69" w:rsidRPr="004B7EA2">
        <w:rPr>
          <w:rFonts w:ascii="Arial" w:hAnsi="Arial" w:cs="Arial"/>
          <w:b w:val="0"/>
          <w:u w:val="none"/>
        </w:rPr>
        <w:t xml:space="preserve"> </w:t>
      </w:r>
      <w:r w:rsidRPr="004B7EA2">
        <w:rPr>
          <w:rFonts w:ascii="Arial" w:hAnsi="Arial" w:cs="Arial"/>
          <w:b w:val="0"/>
          <w:u w:val="none"/>
        </w:rPr>
        <w:t xml:space="preserve">ve smyslu </w:t>
      </w:r>
      <w:proofErr w:type="spellStart"/>
      <w:r w:rsidRPr="004B7EA2">
        <w:rPr>
          <w:rFonts w:ascii="Arial" w:hAnsi="Arial" w:cs="Arial"/>
          <w:b w:val="0"/>
          <w:u w:val="none"/>
        </w:rPr>
        <w:t>ust</w:t>
      </w:r>
      <w:proofErr w:type="spellEnd"/>
      <w:r w:rsidRPr="004B7EA2">
        <w:rPr>
          <w:rFonts w:ascii="Arial" w:hAnsi="Arial" w:cs="Arial"/>
          <w:b w:val="0"/>
          <w:u w:val="none"/>
        </w:rPr>
        <w:t xml:space="preserve">. § </w:t>
      </w:r>
      <w:r w:rsidR="001D1312" w:rsidRPr="004B7EA2">
        <w:rPr>
          <w:rFonts w:ascii="Arial" w:hAnsi="Arial" w:cs="Arial"/>
          <w:b w:val="0"/>
          <w:u w:val="none"/>
        </w:rPr>
        <w:t>56</w:t>
      </w:r>
      <w:r w:rsidR="00413DB5">
        <w:rPr>
          <w:rFonts w:ascii="Arial" w:hAnsi="Arial" w:cs="Arial"/>
          <w:b w:val="0"/>
          <w:u w:val="none"/>
        </w:rPr>
        <w:t xml:space="preserve"> </w:t>
      </w:r>
      <w:r w:rsidRPr="004B7EA2">
        <w:rPr>
          <w:rFonts w:ascii="Arial" w:hAnsi="Arial" w:cs="Arial"/>
          <w:b w:val="0"/>
          <w:u w:val="none"/>
        </w:rPr>
        <w:t>Z</w:t>
      </w:r>
      <w:r w:rsidR="00C804C0">
        <w:rPr>
          <w:rFonts w:ascii="Arial" w:hAnsi="Arial" w:cs="Arial"/>
          <w:b w:val="0"/>
          <w:u w:val="none"/>
        </w:rPr>
        <w:t>Z</w:t>
      </w:r>
      <w:r w:rsidRPr="004B7EA2">
        <w:rPr>
          <w:rFonts w:ascii="Arial" w:hAnsi="Arial" w:cs="Arial"/>
          <w:b w:val="0"/>
          <w:u w:val="none"/>
        </w:rPr>
        <w:t>VZ odeslal oznámení o zahájení zadávacího řízení k uveřejnění způsobem podle § 212 Z</w:t>
      </w:r>
      <w:r w:rsidR="00C804C0">
        <w:rPr>
          <w:rFonts w:ascii="Arial" w:hAnsi="Arial" w:cs="Arial"/>
          <w:b w:val="0"/>
          <w:u w:val="none"/>
        </w:rPr>
        <w:t>Z</w:t>
      </w:r>
      <w:r w:rsidRPr="004B7EA2">
        <w:rPr>
          <w:rFonts w:ascii="Arial" w:hAnsi="Arial" w:cs="Arial"/>
          <w:b w:val="0"/>
          <w:u w:val="none"/>
        </w:rPr>
        <w:t>VZ pod evidenčním číslem</w:t>
      </w:r>
      <w:r w:rsidR="00A3496A" w:rsidRPr="004B7EA2">
        <w:rPr>
          <w:rFonts w:ascii="Arial" w:hAnsi="Arial" w:cs="Arial"/>
          <w:b w:val="0"/>
          <w:u w:val="none"/>
        </w:rPr>
        <w:t xml:space="preserve"> </w:t>
      </w:r>
      <w:r w:rsidR="009D41B9" w:rsidRPr="009D41B9">
        <w:rPr>
          <w:rFonts w:ascii="Arial" w:hAnsi="Arial" w:cs="Arial"/>
          <w:b w:val="0"/>
          <w:u w:val="none"/>
        </w:rPr>
        <w:t>Z2025-052837</w:t>
      </w:r>
      <w:r w:rsidR="009D41B9">
        <w:rPr>
          <w:rFonts w:ascii="Arial" w:hAnsi="Arial" w:cs="Arial"/>
          <w:b w:val="0"/>
          <w:u w:val="none"/>
        </w:rPr>
        <w:t xml:space="preserve"> </w:t>
      </w:r>
      <w:r w:rsidRPr="004B7EA2">
        <w:rPr>
          <w:rFonts w:ascii="Arial" w:hAnsi="Arial" w:cs="Arial"/>
          <w:b w:val="0"/>
          <w:u w:val="none"/>
        </w:rPr>
        <w:t xml:space="preserve">za účelem zadání Veřejné zakázky s názvem </w:t>
      </w:r>
      <w:r w:rsidR="00541B41" w:rsidRPr="00541B41">
        <w:rPr>
          <w:rFonts w:ascii="Arial" w:hAnsi="Arial" w:cs="Arial"/>
          <w:u w:val="none"/>
        </w:rPr>
        <w:t>Systém pro míšní stimulaci</w:t>
      </w:r>
      <w:r w:rsidR="00C1456F">
        <w:rPr>
          <w:rFonts w:ascii="Arial" w:hAnsi="Arial" w:cs="Arial"/>
          <w:b w:val="0"/>
          <w:u w:val="none"/>
        </w:rPr>
        <w:t xml:space="preserve"> </w:t>
      </w:r>
      <w:r w:rsidR="00D87AA1" w:rsidRPr="004B7EA2">
        <w:rPr>
          <w:rFonts w:ascii="Arial" w:hAnsi="Arial" w:cs="Arial"/>
          <w:b w:val="0"/>
          <w:u w:val="none"/>
        </w:rPr>
        <w:t>(dále jen „Veřejná zakázka“)</w:t>
      </w:r>
      <w:r w:rsidRPr="004B7EA2">
        <w:rPr>
          <w:rFonts w:ascii="Arial" w:hAnsi="Arial" w:cs="Arial"/>
          <w:b w:val="0"/>
          <w:u w:val="none"/>
        </w:rPr>
        <w:t>.</w:t>
      </w:r>
      <w:r w:rsidR="002B3568" w:rsidRPr="004B7EA2">
        <w:rPr>
          <w:rFonts w:ascii="Arial" w:hAnsi="Arial" w:cs="Arial"/>
          <w:b w:val="0"/>
          <w:u w:val="none"/>
        </w:rPr>
        <w:t xml:space="preserve"> </w:t>
      </w:r>
      <w:r w:rsidRPr="004B7EA2">
        <w:rPr>
          <w:rFonts w:ascii="Arial" w:hAnsi="Arial" w:cs="Arial"/>
          <w:b w:val="0"/>
          <w:u w:val="none"/>
        </w:rPr>
        <w:t xml:space="preserve">Na </w:t>
      </w:r>
      <w:r w:rsidR="00D87AA1" w:rsidRPr="004B7EA2">
        <w:rPr>
          <w:rFonts w:ascii="Arial" w:hAnsi="Arial" w:cs="Arial"/>
          <w:b w:val="0"/>
          <w:u w:val="none"/>
        </w:rPr>
        <w:t xml:space="preserve">základě výsledku zadávacího řízení byla Veřejná zakázka </w:t>
      </w:r>
      <w:r w:rsidR="00C1456F">
        <w:rPr>
          <w:rFonts w:ascii="Arial" w:hAnsi="Arial" w:cs="Arial"/>
          <w:b w:val="0"/>
          <w:u w:val="none"/>
        </w:rPr>
        <w:t>zadána</w:t>
      </w:r>
      <w:r w:rsidR="00D87AA1" w:rsidRPr="004B7EA2">
        <w:rPr>
          <w:rFonts w:ascii="Arial" w:hAnsi="Arial" w:cs="Arial"/>
          <w:b w:val="0"/>
          <w:u w:val="none"/>
        </w:rPr>
        <w:t xml:space="preserve"> Prodávajícímu. Smluvní strany uzavírají tuto smlouvu za účelem splnění předmětu Veřejné zakázky.</w:t>
      </w:r>
      <w:r w:rsidR="00D51A49">
        <w:rPr>
          <w:rFonts w:ascii="Arial" w:hAnsi="Arial" w:cs="Arial"/>
          <w:b w:val="0"/>
          <w:u w:val="none"/>
        </w:rPr>
        <w:t xml:space="preserve"> </w:t>
      </w:r>
      <w:r w:rsidR="00E73445">
        <w:rPr>
          <w:rFonts w:ascii="Arial" w:hAnsi="Arial" w:cs="Arial"/>
          <w:b w:val="0"/>
          <w:u w:val="none"/>
        </w:rPr>
        <w:t xml:space="preserve"> </w:t>
      </w:r>
    </w:p>
    <w:p w14:paraId="7F6B399E" w14:textId="77777777" w:rsidR="00CD3E69" w:rsidRPr="004B7EA2" w:rsidRDefault="00CD3E69" w:rsidP="007E4E39">
      <w:pPr>
        <w:spacing w:line="276" w:lineRule="auto"/>
        <w:rPr>
          <w:rFonts w:ascii="Arial" w:hAnsi="Arial" w:cs="Arial"/>
          <w:szCs w:val="20"/>
        </w:rPr>
      </w:pPr>
    </w:p>
    <w:p w14:paraId="4F8E6286" w14:textId="77777777" w:rsidR="003A3820" w:rsidRPr="004B7EA2" w:rsidRDefault="003A3820" w:rsidP="007E4E39">
      <w:pPr>
        <w:pStyle w:val="Nadpis1"/>
        <w:numPr>
          <w:ilvl w:val="0"/>
          <w:numId w:val="3"/>
        </w:numPr>
        <w:tabs>
          <w:tab w:val="clear" w:pos="420"/>
        </w:tabs>
        <w:spacing w:before="0" w:after="120" w:line="276" w:lineRule="auto"/>
        <w:ind w:left="720" w:hanging="720"/>
        <w:jc w:val="left"/>
        <w:rPr>
          <w:rFonts w:cs="Arial"/>
          <w:smallCaps/>
          <w:sz w:val="20"/>
          <w:szCs w:val="20"/>
        </w:rPr>
      </w:pPr>
      <w:r w:rsidRPr="004B7EA2">
        <w:rPr>
          <w:rFonts w:cs="Arial"/>
          <w:smallCaps/>
          <w:sz w:val="20"/>
          <w:szCs w:val="20"/>
        </w:rPr>
        <w:t>Smluvní strany</w:t>
      </w:r>
    </w:p>
    <w:p w14:paraId="24669FE6" w14:textId="59E74901" w:rsidR="003A3820" w:rsidRPr="004B7EA2" w:rsidRDefault="003A3820" w:rsidP="007E4E39">
      <w:pPr>
        <w:pStyle w:val="Nadpis2"/>
        <w:numPr>
          <w:ilvl w:val="1"/>
          <w:numId w:val="3"/>
        </w:numPr>
        <w:tabs>
          <w:tab w:val="num" w:pos="720"/>
        </w:tabs>
        <w:spacing w:before="0" w:line="276" w:lineRule="auto"/>
        <w:ind w:left="720" w:hanging="720"/>
        <w:rPr>
          <w:rFonts w:ascii="Arial" w:hAnsi="Arial" w:cs="Arial"/>
          <w:b w:val="0"/>
          <w:u w:val="none"/>
        </w:rPr>
      </w:pPr>
      <w:bookmarkStart w:id="4" w:name="_Hlk75376231"/>
      <w:r w:rsidRPr="00490ED8">
        <w:rPr>
          <w:rFonts w:ascii="Arial" w:hAnsi="Arial" w:cs="Arial"/>
          <w:b w:val="0"/>
          <w:u w:val="none"/>
        </w:rPr>
        <w:t xml:space="preserve">Prodávající prohlašuje, že je </w:t>
      </w:r>
      <w:r w:rsidR="00490ED8" w:rsidRPr="00490ED8">
        <w:rPr>
          <w:rFonts w:ascii="Arial" w:hAnsi="Arial" w:cs="Arial"/>
          <w:b w:val="0"/>
          <w:u w:val="none"/>
        </w:rPr>
        <w:t>právnickou</w:t>
      </w:r>
      <w:r w:rsidR="0087586F" w:rsidRPr="00490ED8">
        <w:rPr>
          <w:rFonts w:ascii="Arial" w:hAnsi="Arial" w:cs="Arial"/>
          <w:b w:val="0"/>
          <w:u w:val="none"/>
        </w:rPr>
        <w:t xml:space="preserve"> </w:t>
      </w:r>
      <w:r w:rsidRPr="00490ED8">
        <w:rPr>
          <w:rFonts w:ascii="Arial" w:hAnsi="Arial" w:cs="Arial"/>
          <w:b w:val="0"/>
          <w:u w:val="none"/>
        </w:rPr>
        <w:t>osobou</w:t>
      </w:r>
      <w:r w:rsidRPr="004B7EA2">
        <w:rPr>
          <w:rFonts w:ascii="Arial" w:hAnsi="Arial" w:cs="Arial"/>
          <w:b w:val="0"/>
          <w:u w:val="none"/>
        </w:rPr>
        <w:t xml:space="preserve"> řádně podnikající podle </w:t>
      </w:r>
      <w:r w:rsidR="00511A1F" w:rsidRPr="004B7EA2">
        <w:rPr>
          <w:rFonts w:ascii="Arial" w:hAnsi="Arial" w:cs="Arial"/>
          <w:b w:val="0"/>
          <w:u w:val="none"/>
        </w:rPr>
        <w:t xml:space="preserve">občanského </w:t>
      </w:r>
      <w:r w:rsidR="00511A1F" w:rsidRPr="00AC63D5">
        <w:rPr>
          <w:rFonts w:ascii="Arial" w:hAnsi="Arial" w:cs="Arial"/>
          <w:b w:val="0"/>
          <w:u w:val="none"/>
        </w:rPr>
        <w:t>zákoníku</w:t>
      </w:r>
      <w:r w:rsidRPr="00AC63D5">
        <w:rPr>
          <w:rFonts w:ascii="Arial" w:hAnsi="Arial" w:cs="Arial"/>
          <w:b w:val="0"/>
          <w:u w:val="none"/>
        </w:rPr>
        <w:t xml:space="preserve">, a podle zákona </w:t>
      </w:r>
      <w:r w:rsidR="00D15F41" w:rsidRPr="00AC63D5">
        <w:rPr>
          <w:rFonts w:ascii="Arial" w:hAnsi="Arial" w:cs="Arial"/>
          <w:b w:val="0"/>
          <w:u w:val="none"/>
        </w:rPr>
        <w:t xml:space="preserve">č. 455/1991 Sb., </w:t>
      </w:r>
      <w:r w:rsidR="007A6298">
        <w:rPr>
          <w:rFonts w:ascii="Arial" w:hAnsi="Arial" w:cs="Arial"/>
          <w:b w:val="0"/>
          <w:u w:val="none"/>
        </w:rPr>
        <w:t xml:space="preserve">o živnostenském podnikání, </w:t>
      </w:r>
      <w:r w:rsidR="00D15F41" w:rsidRPr="00AC63D5">
        <w:rPr>
          <w:rFonts w:ascii="Arial" w:hAnsi="Arial" w:cs="Arial"/>
          <w:b w:val="0"/>
          <w:u w:val="none"/>
        </w:rPr>
        <w:t>ve znění pozdějších předpisů</w:t>
      </w:r>
      <w:r w:rsidRPr="00AC63D5">
        <w:rPr>
          <w:rFonts w:ascii="Arial" w:hAnsi="Arial" w:cs="Arial"/>
          <w:b w:val="0"/>
          <w:u w:val="none"/>
        </w:rPr>
        <w:t xml:space="preserve"> (živnostenský zákon), která se zabývá </w:t>
      </w:r>
      <w:r w:rsidR="00EB643B" w:rsidRPr="00AC63D5">
        <w:rPr>
          <w:rFonts w:ascii="Arial" w:hAnsi="Arial" w:cs="Arial"/>
          <w:b w:val="0"/>
          <w:u w:val="none"/>
        </w:rPr>
        <w:t xml:space="preserve">dovozem nebo </w:t>
      </w:r>
      <w:r w:rsidR="00270946" w:rsidRPr="00AC63D5">
        <w:rPr>
          <w:rFonts w:ascii="Arial" w:hAnsi="Arial" w:cs="Arial"/>
          <w:b w:val="0"/>
          <w:u w:val="none"/>
        </w:rPr>
        <w:t>distribucí</w:t>
      </w:r>
      <w:r w:rsidR="005C7E7D" w:rsidRPr="00AC63D5">
        <w:rPr>
          <w:rFonts w:ascii="Arial" w:hAnsi="Arial" w:cs="Arial"/>
          <w:b w:val="0"/>
          <w:u w:val="none"/>
        </w:rPr>
        <w:t xml:space="preserve"> </w:t>
      </w:r>
      <w:r w:rsidRPr="00AC63D5">
        <w:rPr>
          <w:rFonts w:ascii="Arial" w:hAnsi="Arial" w:cs="Arial"/>
          <w:b w:val="0"/>
          <w:u w:val="none"/>
        </w:rPr>
        <w:t>zdravotnických prostředků dle této smlouvy a která je zapsaná v</w:t>
      </w:r>
      <w:r w:rsidR="00270946" w:rsidRPr="00AC63D5">
        <w:rPr>
          <w:rFonts w:ascii="Arial" w:hAnsi="Arial" w:cs="Arial"/>
          <w:b w:val="0"/>
          <w:u w:val="none"/>
        </w:rPr>
        <w:t> </w:t>
      </w:r>
      <w:r w:rsidR="00490ED8" w:rsidRPr="00490ED8">
        <w:rPr>
          <w:rFonts w:ascii="Arial" w:hAnsi="Arial" w:cs="Arial"/>
          <w:b w:val="0"/>
          <w:u w:val="none"/>
        </w:rPr>
        <w:t>obchodním</w:t>
      </w:r>
      <w:r w:rsidR="00BF17F8" w:rsidRPr="00CF6C10">
        <w:rPr>
          <w:rFonts w:ascii="Arial" w:hAnsi="Arial" w:cs="Arial"/>
          <w:b w:val="0"/>
          <w:bCs/>
          <w:i/>
          <w:iCs w:val="0"/>
          <w:u w:val="none"/>
        </w:rPr>
        <w:t xml:space="preserve"> </w:t>
      </w:r>
      <w:r w:rsidR="007E4E39" w:rsidRPr="007E4E39">
        <w:rPr>
          <w:rFonts w:ascii="Arial" w:hAnsi="Arial" w:cs="Arial"/>
          <w:b w:val="0"/>
          <w:bCs/>
          <w:u w:val="none"/>
        </w:rPr>
        <w:t xml:space="preserve">rejstříku </w:t>
      </w:r>
      <w:r w:rsidRPr="00AC63D5">
        <w:rPr>
          <w:rFonts w:ascii="Arial" w:hAnsi="Arial" w:cs="Arial"/>
          <w:b w:val="0"/>
          <w:u w:val="none"/>
        </w:rPr>
        <w:t xml:space="preserve">vedeném </w:t>
      </w:r>
      <w:r w:rsidR="003B5C41" w:rsidRPr="00AC63D5">
        <w:rPr>
          <w:rFonts w:ascii="Arial" w:hAnsi="Arial" w:cs="Arial"/>
          <w:b w:val="0"/>
          <w:highlight w:val="yellow"/>
          <w:u w:val="none"/>
        </w:rPr>
        <w:fldChar w:fldCharType="begin">
          <w:ffData>
            <w:name w:val=""/>
            <w:enabled/>
            <w:calcOnExit w:val="0"/>
            <w:textInput>
              <w:default w:val="[doplní účastník]"/>
            </w:textInput>
          </w:ffData>
        </w:fldChar>
      </w:r>
      <w:r w:rsidR="00F95BF3" w:rsidRPr="00AC63D5">
        <w:rPr>
          <w:rFonts w:ascii="Arial" w:hAnsi="Arial" w:cs="Arial"/>
          <w:b w:val="0"/>
          <w:highlight w:val="yellow"/>
          <w:u w:val="none"/>
        </w:rPr>
        <w:instrText xml:space="preserve"> FORMTEXT </w:instrText>
      </w:r>
      <w:r w:rsidR="003B5C41" w:rsidRPr="00AC63D5">
        <w:rPr>
          <w:rFonts w:ascii="Arial" w:hAnsi="Arial" w:cs="Arial"/>
          <w:b w:val="0"/>
          <w:highlight w:val="yellow"/>
          <w:u w:val="none"/>
        </w:rPr>
      </w:r>
      <w:r w:rsidR="003B5C41" w:rsidRPr="00AC63D5">
        <w:rPr>
          <w:rFonts w:ascii="Arial" w:hAnsi="Arial" w:cs="Arial"/>
          <w:b w:val="0"/>
          <w:highlight w:val="yellow"/>
          <w:u w:val="none"/>
        </w:rPr>
        <w:fldChar w:fldCharType="separate"/>
      </w:r>
      <w:r w:rsidR="00F95BF3" w:rsidRPr="00AC63D5">
        <w:rPr>
          <w:rFonts w:ascii="Arial" w:hAnsi="Arial" w:cs="Arial"/>
          <w:b w:val="0"/>
          <w:noProof/>
          <w:highlight w:val="yellow"/>
          <w:u w:val="none"/>
        </w:rPr>
        <w:t>[doplní účastník]</w:t>
      </w:r>
      <w:r w:rsidR="003B5C41" w:rsidRPr="00AC63D5">
        <w:rPr>
          <w:rFonts w:ascii="Arial" w:hAnsi="Arial" w:cs="Arial"/>
          <w:b w:val="0"/>
          <w:highlight w:val="yellow"/>
          <w:u w:val="none"/>
        </w:rPr>
        <w:fldChar w:fldCharType="end"/>
      </w:r>
      <w:r w:rsidR="0061049F" w:rsidRPr="00AC63D5">
        <w:rPr>
          <w:rFonts w:ascii="Arial" w:hAnsi="Arial" w:cs="Arial"/>
          <w:b w:val="0"/>
          <w:u w:val="none"/>
        </w:rPr>
        <w:t xml:space="preserve"> soudem v </w:t>
      </w:r>
      <w:r w:rsidR="003B5C41">
        <w:rPr>
          <w:rFonts w:ascii="Arial" w:hAnsi="Arial" w:cs="Arial"/>
          <w:b w:val="0"/>
          <w:highlight w:val="yellow"/>
          <w:u w:val="none"/>
        </w:rPr>
        <w:fldChar w:fldCharType="begin">
          <w:ffData>
            <w:name w:val=""/>
            <w:enabled/>
            <w:calcOnExit w:val="0"/>
            <w:textInput>
              <w:default w:val="[doplní účastník]"/>
            </w:textInput>
          </w:ffData>
        </w:fldChar>
      </w:r>
      <w:r w:rsidR="00573DC7">
        <w:rPr>
          <w:rFonts w:ascii="Arial" w:hAnsi="Arial" w:cs="Arial"/>
          <w:b w:val="0"/>
          <w:highlight w:val="yellow"/>
          <w:u w:val="none"/>
        </w:rPr>
        <w:instrText xml:space="preserve"> FORMTEXT </w:instrText>
      </w:r>
      <w:r w:rsidR="003B5C41">
        <w:rPr>
          <w:rFonts w:ascii="Arial" w:hAnsi="Arial" w:cs="Arial"/>
          <w:b w:val="0"/>
          <w:highlight w:val="yellow"/>
          <w:u w:val="none"/>
        </w:rPr>
      </w:r>
      <w:r w:rsidR="003B5C41">
        <w:rPr>
          <w:rFonts w:ascii="Arial" w:hAnsi="Arial" w:cs="Arial"/>
          <w:b w:val="0"/>
          <w:highlight w:val="yellow"/>
          <w:u w:val="none"/>
        </w:rPr>
        <w:fldChar w:fldCharType="separate"/>
      </w:r>
      <w:r w:rsidR="00573DC7">
        <w:rPr>
          <w:rFonts w:ascii="Arial" w:hAnsi="Arial" w:cs="Arial"/>
          <w:b w:val="0"/>
          <w:noProof/>
          <w:highlight w:val="yellow"/>
          <w:u w:val="none"/>
        </w:rPr>
        <w:t>[doplní účastník]</w:t>
      </w:r>
      <w:r w:rsidR="003B5C41">
        <w:rPr>
          <w:rFonts w:ascii="Arial" w:hAnsi="Arial" w:cs="Arial"/>
          <w:b w:val="0"/>
          <w:highlight w:val="yellow"/>
          <w:u w:val="none"/>
        </w:rPr>
        <w:fldChar w:fldCharType="end"/>
      </w:r>
      <w:r w:rsidR="0061049F" w:rsidRPr="00AC63D5">
        <w:rPr>
          <w:rFonts w:ascii="Arial" w:hAnsi="Arial" w:cs="Arial"/>
          <w:b w:val="0"/>
          <w:u w:val="none"/>
        </w:rPr>
        <w:t>,</w:t>
      </w:r>
      <w:r w:rsidR="00490ED8">
        <w:rPr>
          <w:rFonts w:ascii="Arial" w:hAnsi="Arial" w:cs="Arial"/>
          <w:b w:val="0"/>
          <w:u w:val="none"/>
        </w:rPr>
        <w:t xml:space="preserve"> </w:t>
      </w:r>
      <w:r w:rsidR="00270946" w:rsidRPr="00AC63D5">
        <w:rPr>
          <w:rFonts w:ascii="Arial" w:hAnsi="Arial" w:cs="Arial"/>
          <w:b w:val="0"/>
          <w:u w:val="none"/>
        </w:rPr>
        <w:t>a dále prohlašuje, že jako</w:t>
      </w:r>
      <w:r w:rsidR="00B370C6" w:rsidRPr="00AC63D5">
        <w:rPr>
          <w:rFonts w:ascii="Arial" w:hAnsi="Arial" w:cs="Arial"/>
          <w:b w:val="0"/>
          <w:u w:val="none"/>
        </w:rPr>
        <w:t xml:space="preserve"> </w:t>
      </w:r>
      <w:r w:rsidR="00AD15BE">
        <w:rPr>
          <w:rFonts w:ascii="Arial" w:hAnsi="Arial" w:cs="Arial"/>
          <w:b w:val="0"/>
          <w:highlight w:val="yellow"/>
          <w:u w:val="none"/>
        </w:rPr>
        <w:fldChar w:fldCharType="begin">
          <w:ffData>
            <w:name w:val="Text42"/>
            <w:enabled/>
            <w:calcOnExit w:val="0"/>
            <w:textInput>
              <w:default w:val="[doplní (vybere) účastník] výrobce/zplnomocněný zástupce/dovozce/distributor"/>
            </w:textInput>
          </w:ffData>
        </w:fldChar>
      </w:r>
      <w:bookmarkStart w:id="5" w:name="Text42"/>
      <w:r w:rsidR="00AD15BE">
        <w:rPr>
          <w:rFonts w:ascii="Arial" w:hAnsi="Arial" w:cs="Arial"/>
          <w:b w:val="0"/>
          <w:highlight w:val="yellow"/>
          <w:u w:val="none"/>
        </w:rPr>
        <w:instrText xml:space="preserve"> FORMTEXT </w:instrText>
      </w:r>
      <w:r w:rsidR="00AD15BE">
        <w:rPr>
          <w:rFonts w:ascii="Arial" w:hAnsi="Arial" w:cs="Arial"/>
          <w:b w:val="0"/>
          <w:highlight w:val="yellow"/>
          <w:u w:val="none"/>
        </w:rPr>
      </w:r>
      <w:r w:rsidR="00AD15BE">
        <w:rPr>
          <w:rFonts w:ascii="Arial" w:hAnsi="Arial" w:cs="Arial"/>
          <w:b w:val="0"/>
          <w:highlight w:val="yellow"/>
          <w:u w:val="none"/>
        </w:rPr>
        <w:fldChar w:fldCharType="separate"/>
      </w:r>
      <w:r w:rsidR="00AD15BE">
        <w:rPr>
          <w:rFonts w:ascii="Arial" w:hAnsi="Arial" w:cs="Arial"/>
          <w:b w:val="0"/>
          <w:noProof/>
          <w:highlight w:val="yellow"/>
          <w:u w:val="none"/>
        </w:rPr>
        <w:t>[doplní (vybere) účastník] výrobce/zplnomocněný zástupce/dovozce/distributor</w:t>
      </w:r>
      <w:r w:rsidR="00AD15BE">
        <w:rPr>
          <w:rFonts w:ascii="Arial" w:hAnsi="Arial" w:cs="Arial"/>
          <w:b w:val="0"/>
          <w:highlight w:val="yellow"/>
          <w:u w:val="none"/>
        </w:rPr>
        <w:fldChar w:fldCharType="end"/>
      </w:r>
      <w:bookmarkEnd w:id="5"/>
      <w:r w:rsidR="00660739" w:rsidRPr="004B7EA2">
        <w:rPr>
          <w:rFonts w:ascii="Arial" w:hAnsi="Arial" w:cs="Arial"/>
          <w:u w:val="none"/>
        </w:rPr>
        <w:t xml:space="preserve"> </w:t>
      </w:r>
      <w:r w:rsidR="00270946" w:rsidRPr="004B7EA2">
        <w:rPr>
          <w:rFonts w:ascii="Arial" w:hAnsi="Arial" w:cs="Arial"/>
          <w:b w:val="0"/>
          <w:u w:val="none"/>
        </w:rPr>
        <w:t>zdravotnických prostředků dle této smlouvy</w:t>
      </w:r>
      <w:r w:rsidR="007A15B8" w:rsidRPr="004B7EA2">
        <w:rPr>
          <w:rFonts w:ascii="Arial" w:hAnsi="Arial" w:cs="Arial"/>
          <w:b w:val="0"/>
          <w:u w:val="none"/>
        </w:rPr>
        <w:t xml:space="preserve"> splnil všechny registrační, ohlašovací či jiné povinnosti vůči příslušným národním nebo nadnárodním subjektům či institucím</w:t>
      </w:r>
      <w:r w:rsidR="0061049F" w:rsidRPr="004B7EA2">
        <w:rPr>
          <w:rFonts w:ascii="Arial" w:hAnsi="Arial" w:cs="Arial"/>
          <w:b w:val="0"/>
          <w:u w:val="none"/>
        </w:rPr>
        <w:t>.</w:t>
      </w:r>
      <w:r w:rsidR="0087586F" w:rsidRPr="004B7EA2">
        <w:rPr>
          <w:rFonts w:ascii="Arial" w:hAnsi="Arial" w:cs="Arial"/>
          <w:color w:val="FF0000"/>
          <w:u w:val="none"/>
          <w:vertAlign w:val="superscript"/>
        </w:rPr>
        <w:t xml:space="preserve"> </w:t>
      </w:r>
      <w:r w:rsidRPr="004B7EA2">
        <w:rPr>
          <w:rFonts w:ascii="Arial" w:hAnsi="Arial" w:cs="Arial"/>
          <w:b w:val="0"/>
          <w:u w:val="none"/>
        </w:rPr>
        <w:t>Prodávající dále prohlašuje, že splňuje veškeré podmínky a požadavky</w:t>
      </w:r>
      <w:r w:rsidR="007A15B8" w:rsidRPr="004B7EA2">
        <w:rPr>
          <w:rFonts w:ascii="Arial" w:hAnsi="Arial" w:cs="Arial"/>
          <w:b w:val="0"/>
          <w:u w:val="none"/>
        </w:rPr>
        <w:t xml:space="preserve"> vyplývající z příslušných právních předpisů a</w:t>
      </w:r>
      <w:r w:rsidRPr="004B7EA2">
        <w:rPr>
          <w:rFonts w:ascii="Arial" w:hAnsi="Arial" w:cs="Arial"/>
          <w:b w:val="0"/>
          <w:u w:val="none"/>
        </w:rPr>
        <w:t xml:space="preserve"> této smlouv</w:t>
      </w:r>
      <w:r w:rsidR="007A15B8" w:rsidRPr="004B7EA2">
        <w:rPr>
          <w:rFonts w:ascii="Arial" w:hAnsi="Arial" w:cs="Arial"/>
          <w:b w:val="0"/>
          <w:u w:val="none"/>
        </w:rPr>
        <w:t>y</w:t>
      </w:r>
      <w:r w:rsidR="007E4E39">
        <w:rPr>
          <w:rFonts w:ascii="Arial" w:hAnsi="Arial" w:cs="Arial"/>
          <w:b w:val="0"/>
          <w:u w:val="none"/>
        </w:rPr>
        <w:t xml:space="preserve"> </w:t>
      </w:r>
      <w:r w:rsidRPr="004B7EA2">
        <w:rPr>
          <w:rFonts w:ascii="Arial" w:hAnsi="Arial" w:cs="Arial"/>
          <w:b w:val="0"/>
          <w:u w:val="none"/>
        </w:rPr>
        <w:t>a je oprávněn tuto smlou</w:t>
      </w:r>
      <w:r w:rsidR="00D15F41" w:rsidRPr="004B7EA2">
        <w:rPr>
          <w:rFonts w:ascii="Arial" w:hAnsi="Arial" w:cs="Arial"/>
          <w:b w:val="0"/>
          <w:u w:val="none"/>
        </w:rPr>
        <w:t>vu uzavřít a řádně plnit povinnosti</w:t>
      </w:r>
      <w:r w:rsidRPr="004B7EA2">
        <w:rPr>
          <w:rFonts w:ascii="Arial" w:hAnsi="Arial" w:cs="Arial"/>
          <w:b w:val="0"/>
          <w:u w:val="none"/>
        </w:rPr>
        <w:t xml:space="preserve"> v ní obsažené.</w:t>
      </w:r>
    </w:p>
    <w:bookmarkEnd w:id="4"/>
    <w:p w14:paraId="1010FFA4" w14:textId="77777777" w:rsidR="002F1F39" w:rsidRPr="004B7EA2" w:rsidRDefault="003A3820" w:rsidP="007E4E39">
      <w:pPr>
        <w:pStyle w:val="Nadpis2"/>
        <w:numPr>
          <w:ilvl w:val="1"/>
          <w:numId w:val="3"/>
        </w:numPr>
        <w:tabs>
          <w:tab w:val="num" w:pos="720"/>
        </w:tabs>
        <w:spacing w:before="0" w:line="276" w:lineRule="auto"/>
        <w:ind w:left="720" w:hanging="720"/>
        <w:rPr>
          <w:rFonts w:ascii="Arial" w:hAnsi="Arial" w:cs="Arial"/>
          <w:b w:val="0"/>
          <w:bCs/>
          <w:u w:val="none"/>
        </w:rPr>
      </w:pPr>
      <w:r w:rsidRPr="004B7EA2">
        <w:rPr>
          <w:rFonts w:ascii="Arial" w:hAnsi="Arial" w:cs="Arial"/>
          <w:b w:val="0"/>
          <w:bCs/>
          <w:u w:val="none"/>
        </w:rPr>
        <w:t xml:space="preserve">Kupující prohlašuje, že je obchodní společností řádně založenou a zapsanou podle českého právního řádu v obchodním rejstříku vedeném </w:t>
      </w:r>
      <w:r w:rsidR="00094D28" w:rsidRPr="004B7EA2">
        <w:rPr>
          <w:rFonts w:ascii="Arial" w:hAnsi="Arial" w:cs="Arial"/>
          <w:b w:val="0"/>
          <w:bCs/>
          <w:u w:val="none"/>
        </w:rPr>
        <w:t xml:space="preserve">Krajským soudem v Českých Budějovicích, oddíl B, vložka </w:t>
      </w:r>
      <w:r w:rsidR="005E7AFE" w:rsidRPr="004B7EA2">
        <w:rPr>
          <w:rFonts w:ascii="Arial" w:hAnsi="Arial" w:cs="Arial"/>
          <w:b w:val="0"/>
          <w:bCs/>
          <w:u w:val="none"/>
        </w:rPr>
        <w:t>1349</w:t>
      </w:r>
      <w:r w:rsidR="00094D28" w:rsidRPr="004B7EA2">
        <w:rPr>
          <w:rFonts w:ascii="Arial" w:hAnsi="Arial" w:cs="Arial"/>
          <w:b w:val="0"/>
          <w:bCs/>
          <w:u w:val="none"/>
        </w:rPr>
        <w:t xml:space="preserve">, </w:t>
      </w:r>
      <w:r w:rsidRPr="004B7EA2">
        <w:rPr>
          <w:rFonts w:ascii="Arial" w:hAnsi="Arial" w:cs="Arial"/>
          <w:b w:val="0"/>
          <w:bCs/>
          <w:u w:val="none"/>
        </w:rPr>
        <w:t xml:space="preserve">která se zabývá </w:t>
      </w:r>
      <w:r w:rsidR="00D15F41" w:rsidRPr="004B7EA2">
        <w:rPr>
          <w:rFonts w:ascii="Arial" w:hAnsi="Arial" w:cs="Arial"/>
          <w:b w:val="0"/>
          <w:bCs/>
          <w:u w:val="none"/>
        </w:rPr>
        <w:t>poskytováním zdravo</w:t>
      </w:r>
      <w:r w:rsidR="00F04780">
        <w:rPr>
          <w:rFonts w:ascii="Arial" w:hAnsi="Arial" w:cs="Arial"/>
          <w:b w:val="0"/>
          <w:bCs/>
          <w:u w:val="none"/>
        </w:rPr>
        <w:t>tnických</w:t>
      </w:r>
      <w:r w:rsidR="00094D28" w:rsidRPr="004B7EA2">
        <w:rPr>
          <w:rFonts w:ascii="Arial" w:hAnsi="Arial" w:cs="Arial"/>
          <w:b w:val="0"/>
          <w:bCs/>
          <w:u w:val="none"/>
        </w:rPr>
        <w:t xml:space="preserve"> služeb a zdravotní péče. </w:t>
      </w:r>
      <w:r w:rsidRPr="004B7EA2">
        <w:rPr>
          <w:rFonts w:ascii="Arial" w:hAnsi="Arial" w:cs="Arial"/>
          <w:b w:val="0"/>
          <w:bCs/>
          <w:u w:val="none"/>
        </w:rPr>
        <w:t xml:space="preserve">Kupující dále prohlašuje, že splňuje veškeré podmínky a požadavky v této smlouvě stanovené a je oprávněn tuto smlouvu uzavřít a řádně </w:t>
      </w:r>
      <w:r w:rsidR="00F04780">
        <w:rPr>
          <w:rFonts w:ascii="Arial" w:hAnsi="Arial" w:cs="Arial"/>
          <w:b w:val="0"/>
          <w:bCs/>
          <w:u w:val="none"/>
        </w:rPr>
        <w:t>plnit závazky</w:t>
      </w:r>
      <w:r w:rsidRPr="004B7EA2">
        <w:rPr>
          <w:rFonts w:ascii="Arial" w:hAnsi="Arial" w:cs="Arial"/>
          <w:b w:val="0"/>
          <w:bCs/>
          <w:u w:val="none"/>
        </w:rPr>
        <w:t xml:space="preserve"> v ní obsažené.</w:t>
      </w:r>
    </w:p>
    <w:p w14:paraId="772BFC2F" w14:textId="0183BD5E" w:rsidR="003B7597" w:rsidRPr="004B7EA2" w:rsidRDefault="00234A70" w:rsidP="007E4E39">
      <w:pPr>
        <w:pStyle w:val="Nadpis2"/>
        <w:numPr>
          <w:ilvl w:val="1"/>
          <w:numId w:val="3"/>
        </w:numPr>
        <w:tabs>
          <w:tab w:val="num" w:pos="720"/>
        </w:tabs>
        <w:spacing w:before="0" w:line="276" w:lineRule="auto"/>
        <w:ind w:left="720" w:hanging="720"/>
        <w:rPr>
          <w:rFonts w:ascii="Arial" w:hAnsi="Arial" w:cs="Arial"/>
          <w:b w:val="0"/>
          <w:bCs/>
          <w:u w:val="none"/>
        </w:rPr>
      </w:pPr>
      <w:r w:rsidRPr="004B7EA2">
        <w:rPr>
          <w:rFonts w:ascii="Arial" w:hAnsi="Arial" w:cs="Arial"/>
          <w:b w:val="0"/>
          <w:bCs/>
          <w:u w:val="none"/>
        </w:rPr>
        <w:t xml:space="preserve">Kupující dále prohlašuje, že je povinným subjektem dle § 2 odst. 1 písm. </w:t>
      </w:r>
      <w:r w:rsidR="00E92D85">
        <w:rPr>
          <w:rFonts w:ascii="Arial" w:hAnsi="Arial" w:cs="Arial"/>
          <w:b w:val="0"/>
          <w:bCs/>
          <w:u w:val="none"/>
        </w:rPr>
        <w:t>m</w:t>
      </w:r>
      <w:r w:rsidRPr="004B7EA2">
        <w:rPr>
          <w:rFonts w:ascii="Arial" w:hAnsi="Arial" w:cs="Arial"/>
          <w:b w:val="0"/>
          <w:bCs/>
          <w:u w:val="none"/>
        </w:rPr>
        <w:t>) zákona č. 340/2015 Sb., o</w:t>
      </w:r>
      <w:r w:rsidR="003B7597" w:rsidRPr="004B7EA2">
        <w:rPr>
          <w:rFonts w:ascii="Arial" w:hAnsi="Arial" w:cs="Arial"/>
          <w:b w:val="0"/>
          <w:bCs/>
          <w:u w:val="none"/>
        </w:rPr>
        <w:t xml:space="preserve"> registru smluv, ve znění pozdějších předpisů</w:t>
      </w:r>
      <w:r w:rsidRPr="004B7EA2">
        <w:rPr>
          <w:rFonts w:ascii="Arial" w:hAnsi="Arial" w:cs="Arial"/>
          <w:b w:val="0"/>
          <w:bCs/>
          <w:u w:val="none"/>
        </w:rPr>
        <w:t xml:space="preserve"> (dále jen „zákon o registru smluv“), a jako takový má povinnost zveřejnit tuto smlouvu v registru smluv. S ohledem na skutečnost, že právo zaslat smlouvu k uveřejnění do registru smluv náleží dle zákona o registru smluv oběma smluvním stranám, dohodly se smluvní strany za účelem vyloučení případného duplicitního zaslání smlouvy k uveřejnění do registru smluv na tom, že tuto smlouvu zašle k uveřejnění do registru smluv Kupující. Kupující bude ve vztahu k této smlouvě plnit též ostatní povinnosti vyplývající pro něj ze zákona o registru smluv</w:t>
      </w:r>
      <w:r w:rsidR="001610CD" w:rsidRPr="004B7EA2">
        <w:rPr>
          <w:rFonts w:ascii="Arial" w:hAnsi="Arial" w:cs="Arial"/>
          <w:b w:val="0"/>
          <w:bCs/>
          <w:u w:val="none"/>
        </w:rPr>
        <w:t>, např. pokud jde o zveřejňování objednávek atd</w:t>
      </w:r>
      <w:r w:rsidR="00E80ACB" w:rsidRPr="004B7EA2">
        <w:rPr>
          <w:rFonts w:ascii="Arial" w:hAnsi="Arial" w:cs="Arial"/>
          <w:b w:val="0"/>
          <w:bCs/>
          <w:u w:val="none"/>
        </w:rPr>
        <w:t>.</w:t>
      </w:r>
      <w:r w:rsidR="00781A50">
        <w:rPr>
          <w:rFonts w:ascii="Arial" w:hAnsi="Arial" w:cs="Arial"/>
          <w:b w:val="0"/>
          <w:bCs/>
          <w:u w:val="none"/>
        </w:rPr>
        <w:t xml:space="preserve"> Je-li v souladu se zákonem o registru smluv uveřejněna smlouva, která má být uveřejněna podle Z</w:t>
      </w:r>
      <w:r w:rsidR="00C804C0">
        <w:rPr>
          <w:rFonts w:ascii="Arial" w:hAnsi="Arial" w:cs="Arial"/>
          <w:b w:val="0"/>
          <w:bCs/>
          <w:u w:val="none"/>
        </w:rPr>
        <w:t>Z</w:t>
      </w:r>
      <w:r w:rsidR="00781A50">
        <w:rPr>
          <w:rFonts w:ascii="Arial" w:hAnsi="Arial" w:cs="Arial"/>
          <w:b w:val="0"/>
          <w:bCs/>
          <w:u w:val="none"/>
        </w:rPr>
        <w:t xml:space="preserve">VZ, je tím podle </w:t>
      </w:r>
      <w:proofErr w:type="spellStart"/>
      <w:r w:rsidR="00781A50">
        <w:rPr>
          <w:rFonts w:ascii="Arial" w:hAnsi="Arial" w:cs="Arial"/>
          <w:b w:val="0"/>
          <w:bCs/>
          <w:u w:val="none"/>
        </w:rPr>
        <w:t>ust</w:t>
      </w:r>
      <w:proofErr w:type="spellEnd"/>
      <w:r w:rsidR="00781A50">
        <w:rPr>
          <w:rFonts w:ascii="Arial" w:hAnsi="Arial" w:cs="Arial"/>
          <w:b w:val="0"/>
          <w:bCs/>
          <w:u w:val="none"/>
        </w:rPr>
        <w:t>. § 8 odst. 4 zákona o registru smluv splněna povinnost uveřejnit ji podle Z</w:t>
      </w:r>
      <w:r w:rsidR="00C804C0">
        <w:rPr>
          <w:rFonts w:ascii="Arial" w:hAnsi="Arial" w:cs="Arial"/>
          <w:b w:val="0"/>
          <w:bCs/>
          <w:u w:val="none"/>
        </w:rPr>
        <w:t>Z</w:t>
      </w:r>
      <w:r w:rsidR="00781A50">
        <w:rPr>
          <w:rFonts w:ascii="Arial" w:hAnsi="Arial" w:cs="Arial"/>
          <w:b w:val="0"/>
          <w:bCs/>
          <w:u w:val="none"/>
        </w:rPr>
        <w:t>VZ.</w:t>
      </w:r>
    </w:p>
    <w:p w14:paraId="6D768D75" w14:textId="77777777" w:rsidR="003A3820" w:rsidRPr="004B7EA2" w:rsidRDefault="003A3820" w:rsidP="007E4E39">
      <w:pPr>
        <w:pStyle w:val="Nadpis2"/>
        <w:numPr>
          <w:ilvl w:val="1"/>
          <w:numId w:val="3"/>
        </w:numPr>
        <w:tabs>
          <w:tab w:val="num" w:pos="720"/>
        </w:tabs>
        <w:spacing w:before="0" w:line="276" w:lineRule="auto"/>
        <w:ind w:left="720" w:hanging="720"/>
        <w:rPr>
          <w:rFonts w:ascii="Arial" w:hAnsi="Arial" w:cs="Arial"/>
          <w:b w:val="0"/>
          <w:bCs/>
          <w:u w:val="none"/>
        </w:rPr>
      </w:pPr>
      <w:r w:rsidRPr="004B7EA2">
        <w:rPr>
          <w:rFonts w:ascii="Arial" w:hAnsi="Arial" w:cs="Arial"/>
          <w:b w:val="0"/>
          <w:bCs/>
          <w:u w:val="none"/>
        </w:rPr>
        <w:t>Smluvní strany shodně prohlašují, že tuto smlouvu uzavírají jako podnikatelé v souvislosti s jejich podnikatelskou činností</w:t>
      </w:r>
      <w:r w:rsidR="008E3921" w:rsidRPr="004B7EA2">
        <w:rPr>
          <w:rFonts w:ascii="Arial" w:hAnsi="Arial" w:cs="Arial"/>
          <w:b w:val="0"/>
          <w:bCs/>
          <w:u w:val="none"/>
        </w:rPr>
        <w:t>.</w:t>
      </w:r>
      <w:r w:rsidRPr="004B7EA2">
        <w:rPr>
          <w:rFonts w:ascii="Arial" w:hAnsi="Arial" w:cs="Arial"/>
          <w:b w:val="0"/>
          <w:bCs/>
          <w:u w:val="none"/>
        </w:rPr>
        <w:t xml:space="preserve"> </w:t>
      </w:r>
    </w:p>
    <w:p w14:paraId="781DC167" w14:textId="77777777" w:rsidR="003A3820" w:rsidRPr="004B7EA2" w:rsidRDefault="003A3820" w:rsidP="007E4E39">
      <w:pPr>
        <w:spacing w:line="276" w:lineRule="auto"/>
        <w:rPr>
          <w:rFonts w:ascii="Arial" w:hAnsi="Arial" w:cs="Arial"/>
          <w:szCs w:val="20"/>
        </w:rPr>
      </w:pPr>
    </w:p>
    <w:p w14:paraId="28918F05" w14:textId="77777777" w:rsidR="003A3820" w:rsidRPr="004B7EA2" w:rsidRDefault="003A3820" w:rsidP="007E4E39">
      <w:pPr>
        <w:pStyle w:val="Nadpis1"/>
        <w:numPr>
          <w:ilvl w:val="0"/>
          <w:numId w:val="3"/>
        </w:numPr>
        <w:tabs>
          <w:tab w:val="clear" w:pos="420"/>
          <w:tab w:val="num" w:pos="720"/>
        </w:tabs>
        <w:spacing w:before="0" w:after="120" w:line="276" w:lineRule="auto"/>
        <w:ind w:left="720" w:hanging="720"/>
        <w:jc w:val="left"/>
        <w:rPr>
          <w:rFonts w:cs="Arial"/>
          <w:smallCaps/>
          <w:sz w:val="20"/>
          <w:szCs w:val="20"/>
        </w:rPr>
      </w:pPr>
      <w:r w:rsidRPr="004B7EA2">
        <w:rPr>
          <w:rFonts w:cs="Arial"/>
          <w:smallCaps/>
          <w:sz w:val="20"/>
          <w:szCs w:val="20"/>
        </w:rPr>
        <w:t xml:space="preserve">Předmět a účel smlouvy </w:t>
      </w:r>
    </w:p>
    <w:p w14:paraId="6E3D6589" w14:textId="77777777" w:rsidR="00D71826" w:rsidRPr="00E4182E" w:rsidRDefault="00525637" w:rsidP="00D50273">
      <w:pPr>
        <w:pStyle w:val="Nadpis2"/>
        <w:numPr>
          <w:ilvl w:val="1"/>
          <w:numId w:val="3"/>
        </w:numPr>
        <w:tabs>
          <w:tab w:val="num" w:pos="720"/>
        </w:tabs>
        <w:spacing w:before="0" w:line="276" w:lineRule="auto"/>
        <w:ind w:left="720" w:hanging="720"/>
        <w:rPr>
          <w:rFonts w:ascii="Arial" w:hAnsi="Arial" w:cs="Arial"/>
          <w:b w:val="0"/>
          <w:bCs/>
          <w:u w:val="none"/>
        </w:rPr>
      </w:pPr>
      <w:r>
        <w:rPr>
          <w:rFonts w:ascii="Arial" w:hAnsi="Arial" w:cs="Arial"/>
          <w:b w:val="0"/>
          <w:bCs/>
          <w:u w:val="none"/>
        </w:rPr>
        <w:t>Předmětem této smlouvy je závazek Prodávajícího odevzdávat (dodávat) Kupujícímu movité věci uvedené v odst. 3.2. této smlouvy se všemi obvyklými součástmi a příslušenstvím v rozsahu a za podmínek stanovených touto smlouvou a umožnit Kupujícímu nabýt vlastni</w:t>
      </w:r>
      <w:r w:rsidR="00B312C8">
        <w:rPr>
          <w:rFonts w:ascii="Arial" w:hAnsi="Arial" w:cs="Arial"/>
          <w:b w:val="0"/>
          <w:bCs/>
          <w:u w:val="none"/>
        </w:rPr>
        <w:t>c</w:t>
      </w:r>
      <w:r>
        <w:rPr>
          <w:rFonts w:ascii="Arial" w:hAnsi="Arial" w:cs="Arial"/>
          <w:b w:val="0"/>
          <w:bCs/>
          <w:u w:val="none"/>
        </w:rPr>
        <w:t xml:space="preserve">ké právo </w:t>
      </w:r>
      <w:r w:rsidR="00D50273">
        <w:rPr>
          <w:rFonts w:ascii="Arial" w:hAnsi="Arial" w:cs="Arial"/>
          <w:b w:val="0"/>
          <w:bCs/>
          <w:u w:val="none"/>
        </w:rPr>
        <w:t xml:space="preserve">k těmto movitým věcem. </w:t>
      </w:r>
      <w:r w:rsidR="00D50273" w:rsidRPr="00D50273">
        <w:rPr>
          <w:rFonts w:ascii="Arial" w:hAnsi="Arial" w:cs="Arial"/>
          <w:b w:val="0"/>
          <w:bCs/>
          <w:u w:val="none"/>
        </w:rPr>
        <w:t xml:space="preserve">Kupující se touto smlouvou zavazuje, že movité věci převezme </w:t>
      </w:r>
      <w:r w:rsidR="00D50273" w:rsidRPr="000C15F0">
        <w:rPr>
          <w:rFonts w:ascii="Arial" w:hAnsi="Arial" w:cs="Arial"/>
          <w:b w:val="0"/>
          <w:bCs/>
          <w:u w:val="none"/>
        </w:rPr>
        <w:t xml:space="preserve">a zaplatí za ně Prodávajícímu kupní cenu za podmínek stanovených v této smlouvě. </w:t>
      </w:r>
      <w:r w:rsidR="00630BE8" w:rsidRPr="000C15F0">
        <w:rPr>
          <w:rFonts w:ascii="Arial" w:hAnsi="Arial" w:cs="Arial"/>
          <w:b w:val="0"/>
          <w:bCs/>
          <w:u w:val="none"/>
        </w:rPr>
        <w:t xml:space="preserve">Součástí </w:t>
      </w:r>
      <w:r w:rsidR="00630BE8" w:rsidRPr="00E4182E">
        <w:rPr>
          <w:rFonts w:ascii="Arial" w:hAnsi="Arial" w:cs="Arial"/>
          <w:b w:val="0"/>
          <w:bCs/>
          <w:u w:val="none"/>
        </w:rPr>
        <w:t>předmětu plnění</w:t>
      </w:r>
      <w:r w:rsidR="00AD3712" w:rsidRPr="00E4182E">
        <w:rPr>
          <w:rFonts w:ascii="Arial" w:hAnsi="Arial" w:cs="Arial"/>
          <w:b w:val="0"/>
          <w:bCs/>
          <w:u w:val="none"/>
        </w:rPr>
        <w:t xml:space="preserve"> je dále </w:t>
      </w:r>
    </w:p>
    <w:p w14:paraId="34F05946" w14:textId="594F412F" w:rsidR="00D71826" w:rsidRPr="00E4182E" w:rsidRDefault="00AD3712" w:rsidP="0093066B">
      <w:pPr>
        <w:pStyle w:val="Nadpis2"/>
        <w:numPr>
          <w:ilvl w:val="0"/>
          <w:numId w:val="15"/>
        </w:numPr>
        <w:tabs>
          <w:tab w:val="num" w:pos="4957"/>
        </w:tabs>
        <w:spacing w:before="0" w:after="0" w:line="276" w:lineRule="auto"/>
        <w:rPr>
          <w:rFonts w:ascii="Arial" w:hAnsi="Arial" w:cs="Arial"/>
          <w:b w:val="0"/>
          <w:bCs/>
          <w:u w:val="none"/>
        </w:rPr>
      </w:pPr>
      <w:r w:rsidRPr="00E4182E">
        <w:rPr>
          <w:rFonts w:ascii="Arial" w:hAnsi="Arial" w:cs="Arial"/>
          <w:b w:val="0"/>
          <w:bCs/>
          <w:u w:val="none"/>
        </w:rPr>
        <w:t>zajištění školení v rozsahu minimálně 16 hodi</w:t>
      </w:r>
      <w:r w:rsidR="00D71826" w:rsidRPr="00E4182E">
        <w:rPr>
          <w:rFonts w:ascii="Arial" w:hAnsi="Arial" w:cs="Arial"/>
          <w:b w:val="0"/>
          <w:bCs/>
          <w:u w:val="none"/>
        </w:rPr>
        <w:t xml:space="preserve">n na vlastní náklady v místě a čase určeném </w:t>
      </w:r>
      <w:r w:rsidR="00D71826" w:rsidRPr="00E4182E">
        <w:rPr>
          <w:rFonts w:ascii="Arial" w:hAnsi="Arial" w:cs="Arial"/>
          <w:b w:val="0"/>
          <w:bCs/>
          <w:u w:val="none"/>
        </w:rPr>
        <w:lastRenderedPageBreak/>
        <w:t>kupujícím</w:t>
      </w:r>
      <w:r w:rsidRPr="00E4182E">
        <w:rPr>
          <w:rFonts w:ascii="Arial" w:hAnsi="Arial" w:cs="Arial"/>
          <w:b w:val="0"/>
          <w:bCs/>
          <w:u w:val="none"/>
        </w:rPr>
        <w:t xml:space="preserve"> </w:t>
      </w:r>
    </w:p>
    <w:p w14:paraId="73287D5E" w14:textId="70223D93" w:rsidR="00525637" w:rsidRPr="00E4182E" w:rsidRDefault="00AD3712" w:rsidP="00126FE2">
      <w:pPr>
        <w:pStyle w:val="Nadpis2"/>
        <w:numPr>
          <w:ilvl w:val="0"/>
          <w:numId w:val="15"/>
        </w:numPr>
        <w:tabs>
          <w:tab w:val="num" w:pos="4957"/>
        </w:tabs>
        <w:spacing w:before="0" w:after="0" w:line="276" w:lineRule="auto"/>
        <w:rPr>
          <w:rFonts w:ascii="Arial" w:hAnsi="Arial" w:cs="Arial"/>
          <w:b w:val="0"/>
          <w:bCs/>
          <w:u w:val="none"/>
        </w:rPr>
      </w:pPr>
      <w:r w:rsidRPr="00E4182E">
        <w:rPr>
          <w:rFonts w:ascii="Arial" w:hAnsi="Arial" w:cs="Arial"/>
          <w:b w:val="0"/>
          <w:bCs/>
          <w:u w:val="none"/>
        </w:rPr>
        <w:t xml:space="preserve">zajištění první operace </w:t>
      </w:r>
      <w:r w:rsidR="00DF77F3" w:rsidRPr="00E4182E">
        <w:rPr>
          <w:rFonts w:ascii="Arial" w:hAnsi="Arial" w:cs="Arial"/>
          <w:b w:val="0"/>
          <w:bCs/>
          <w:u w:val="none"/>
        </w:rPr>
        <w:t>se specializovaným lékařem v sídle zadavatele</w:t>
      </w:r>
    </w:p>
    <w:p w14:paraId="2D0D5297" w14:textId="2F02403D" w:rsidR="00D71826" w:rsidRPr="00E4182E" w:rsidRDefault="00D71826" w:rsidP="00126FE2">
      <w:pPr>
        <w:pStyle w:val="Odstavecseseznamem"/>
        <w:numPr>
          <w:ilvl w:val="0"/>
          <w:numId w:val="15"/>
        </w:numPr>
        <w:spacing w:line="276" w:lineRule="auto"/>
        <w:rPr>
          <w:rFonts w:ascii="Arial" w:hAnsi="Arial" w:cs="Arial"/>
        </w:rPr>
      </w:pPr>
      <w:r w:rsidRPr="00E4182E">
        <w:rPr>
          <w:rFonts w:ascii="Arial" w:hAnsi="Arial" w:cs="Arial"/>
        </w:rPr>
        <w:t>zaji</w:t>
      </w:r>
      <w:r w:rsidR="0033148C" w:rsidRPr="00E4182E">
        <w:rPr>
          <w:rFonts w:ascii="Arial" w:hAnsi="Arial" w:cs="Arial"/>
        </w:rPr>
        <w:t>štění</w:t>
      </w:r>
      <w:r w:rsidRPr="00E4182E">
        <w:rPr>
          <w:rFonts w:ascii="Arial" w:hAnsi="Arial" w:cs="Arial"/>
        </w:rPr>
        <w:t xml:space="preserve"> možnost</w:t>
      </w:r>
      <w:r w:rsidR="002D20D7" w:rsidRPr="00E4182E">
        <w:rPr>
          <w:rFonts w:ascii="Arial" w:hAnsi="Arial" w:cs="Arial"/>
        </w:rPr>
        <w:t>i bezplatné</w:t>
      </w:r>
      <w:r w:rsidRPr="00E4182E">
        <w:rPr>
          <w:rFonts w:ascii="Arial" w:hAnsi="Arial" w:cs="Arial"/>
        </w:rPr>
        <w:t xml:space="preserve"> telefonické konzultace týkající se předmětu smlouvy, a to 24 hodin denně</w:t>
      </w:r>
    </w:p>
    <w:p w14:paraId="10E17501" w14:textId="17D3021A" w:rsidR="002D20D7" w:rsidRPr="00E4182E" w:rsidRDefault="002D20D7" w:rsidP="00126FE2">
      <w:pPr>
        <w:pStyle w:val="Odstavecseseznamem"/>
        <w:numPr>
          <w:ilvl w:val="0"/>
          <w:numId w:val="15"/>
        </w:numPr>
        <w:spacing w:line="276" w:lineRule="auto"/>
        <w:rPr>
          <w:rFonts w:ascii="Arial" w:hAnsi="Arial" w:cs="Arial"/>
        </w:rPr>
      </w:pPr>
      <w:r w:rsidRPr="00E4182E">
        <w:rPr>
          <w:rFonts w:ascii="Arial" w:hAnsi="Arial" w:cs="Arial"/>
        </w:rPr>
        <w:t>v případě reklamace přístroje v průběhu garantované záruční doby zajistí prodávající bezodkladně náhradní systém stejného typu, a to bez ohledu na průběh reklamačního řízení</w:t>
      </w:r>
    </w:p>
    <w:p w14:paraId="15045E03" w14:textId="70C6E896" w:rsidR="002D20D7" w:rsidRPr="00E4182E" w:rsidRDefault="008A5869" w:rsidP="00126FE2">
      <w:pPr>
        <w:pStyle w:val="Odstavecseseznamem"/>
        <w:numPr>
          <w:ilvl w:val="0"/>
          <w:numId w:val="15"/>
        </w:numPr>
        <w:spacing w:line="276" w:lineRule="auto"/>
        <w:rPr>
          <w:rFonts w:ascii="Arial" w:hAnsi="Arial" w:cs="Arial"/>
        </w:rPr>
      </w:pPr>
      <w:r w:rsidRPr="00E4182E">
        <w:rPr>
          <w:rFonts w:ascii="Arial" w:hAnsi="Arial" w:cs="Arial"/>
        </w:rPr>
        <w:t>na základě smlouvy o výpůjčce bezúplatn</w:t>
      </w:r>
      <w:r w:rsidR="003B4037" w:rsidRPr="00E4182E">
        <w:rPr>
          <w:rFonts w:ascii="Arial" w:hAnsi="Arial" w:cs="Arial"/>
        </w:rPr>
        <w:t>á</w:t>
      </w:r>
      <w:r w:rsidRPr="00E4182E">
        <w:rPr>
          <w:rFonts w:ascii="Arial" w:hAnsi="Arial" w:cs="Arial"/>
        </w:rPr>
        <w:t xml:space="preserve"> výpůjčk</w:t>
      </w:r>
      <w:r w:rsidR="003B4037" w:rsidRPr="00E4182E">
        <w:rPr>
          <w:rFonts w:ascii="Arial" w:hAnsi="Arial" w:cs="Arial"/>
        </w:rPr>
        <w:t>a</w:t>
      </w:r>
      <w:r w:rsidRPr="00E4182E">
        <w:rPr>
          <w:rFonts w:ascii="Arial" w:hAnsi="Arial" w:cs="Arial"/>
        </w:rPr>
        <w:t xml:space="preserve"> lékařského programovacího zařízení</w:t>
      </w:r>
      <w:r w:rsidR="001622D3" w:rsidRPr="00E4182E">
        <w:rPr>
          <w:rFonts w:ascii="Arial" w:hAnsi="Arial" w:cs="Arial"/>
        </w:rPr>
        <w:t xml:space="preserve"> včetně zajištění odborné údržby (periodické kontroly)</w:t>
      </w:r>
      <w:r w:rsidR="006D2D44" w:rsidRPr="00E4182E">
        <w:rPr>
          <w:rFonts w:ascii="Arial" w:hAnsi="Arial" w:cs="Arial"/>
        </w:rPr>
        <w:t xml:space="preserve"> </w:t>
      </w:r>
      <w:r w:rsidR="000C15F0" w:rsidRPr="00E4182E">
        <w:rPr>
          <w:rFonts w:ascii="Arial" w:hAnsi="Arial" w:cs="Arial"/>
        </w:rPr>
        <w:t xml:space="preserve">a </w:t>
      </w:r>
      <w:r w:rsidR="001622D3" w:rsidRPr="00E4182E">
        <w:rPr>
          <w:rFonts w:ascii="Arial" w:hAnsi="Arial" w:cs="Arial"/>
        </w:rPr>
        <w:t>včetně aktualizací firmwaru</w:t>
      </w:r>
    </w:p>
    <w:p w14:paraId="48AD5765" w14:textId="68B626E0" w:rsidR="008A5869" w:rsidRPr="00E4182E" w:rsidRDefault="008A5869" w:rsidP="00126FE2">
      <w:pPr>
        <w:pStyle w:val="Odstavecseseznamem"/>
        <w:numPr>
          <w:ilvl w:val="0"/>
          <w:numId w:val="15"/>
        </w:numPr>
        <w:spacing w:line="276" w:lineRule="auto"/>
        <w:rPr>
          <w:rFonts w:ascii="Arial" w:hAnsi="Arial" w:cs="Arial"/>
        </w:rPr>
      </w:pPr>
      <w:r w:rsidRPr="00E4182E">
        <w:rPr>
          <w:rFonts w:ascii="Arial" w:hAnsi="Arial" w:cs="Arial"/>
        </w:rPr>
        <w:t>součástí každé dodávky předmětu plnění musí být informační materiál pro pacienta v českém jazyce</w:t>
      </w:r>
    </w:p>
    <w:p w14:paraId="2EFE41E9" w14:textId="3DC3A2A4" w:rsidR="008A5869" w:rsidRPr="00E4182E" w:rsidRDefault="003B4037" w:rsidP="00126FE2">
      <w:pPr>
        <w:pStyle w:val="Odstavecseseznamem"/>
        <w:numPr>
          <w:ilvl w:val="0"/>
          <w:numId w:val="15"/>
        </w:numPr>
        <w:spacing w:line="276" w:lineRule="auto"/>
        <w:rPr>
          <w:rFonts w:ascii="Arial" w:hAnsi="Arial" w:cs="Arial"/>
        </w:rPr>
      </w:pPr>
      <w:r w:rsidRPr="00E4182E">
        <w:rPr>
          <w:rFonts w:ascii="Arial" w:hAnsi="Arial" w:cs="Arial"/>
        </w:rPr>
        <w:t>dodání</w:t>
      </w:r>
      <w:r w:rsidR="008A5869" w:rsidRPr="00E4182E">
        <w:rPr>
          <w:rFonts w:ascii="Arial" w:hAnsi="Arial" w:cs="Arial"/>
        </w:rPr>
        <w:t xml:space="preserve"> návod</w:t>
      </w:r>
      <w:r w:rsidRPr="00E4182E">
        <w:rPr>
          <w:rFonts w:ascii="Arial" w:hAnsi="Arial" w:cs="Arial"/>
        </w:rPr>
        <w:t>u</w:t>
      </w:r>
      <w:r w:rsidR="008A5869" w:rsidRPr="00E4182E">
        <w:rPr>
          <w:rFonts w:ascii="Arial" w:hAnsi="Arial" w:cs="Arial"/>
        </w:rPr>
        <w:t xml:space="preserve"> v českém jazyce </w:t>
      </w:r>
      <w:r w:rsidRPr="00E4182E">
        <w:rPr>
          <w:rFonts w:ascii="Arial" w:hAnsi="Arial" w:cs="Arial"/>
        </w:rPr>
        <w:t>ke</w:t>
      </w:r>
      <w:r w:rsidR="008A5869" w:rsidRPr="00E4182E">
        <w:rPr>
          <w:rFonts w:ascii="Arial" w:hAnsi="Arial" w:cs="Arial"/>
        </w:rPr>
        <w:t xml:space="preserve"> vše</w:t>
      </w:r>
      <w:r w:rsidRPr="00E4182E">
        <w:rPr>
          <w:rFonts w:ascii="Arial" w:hAnsi="Arial" w:cs="Arial"/>
        </w:rPr>
        <w:t>m</w:t>
      </w:r>
      <w:r w:rsidR="008A5869" w:rsidRPr="00E4182E">
        <w:rPr>
          <w:rFonts w:ascii="Arial" w:hAnsi="Arial" w:cs="Arial"/>
        </w:rPr>
        <w:t xml:space="preserve"> technický</w:t>
      </w:r>
      <w:r w:rsidRPr="00E4182E">
        <w:rPr>
          <w:rFonts w:ascii="Arial" w:hAnsi="Arial" w:cs="Arial"/>
        </w:rPr>
        <w:t>m</w:t>
      </w:r>
      <w:r w:rsidR="008A5869" w:rsidRPr="00E4182E">
        <w:rPr>
          <w:rFonts w:ascii="Arial" w:hAnsi="Arial" w:cs="Arial"/>
        </w:rPr>
        <w:t xml:space="preserve"> součást</w:t>
      </w:r>
      <w:r w:rsidRPr="00E4182E">
        <w:rPr>
          <w:rFonts w:ascii="Arial" w:hAnsi="Arial" w:cs="Arial"/>
        </w:rPr>
        <w:t>em</w:t>
      </w:r>
      <w:r w:rsidR="008A5869" w:rsidRPr="00E4182E">
        <w:rPr>
          <w:rFonts w:ascii="Arial" w:hAnsi="Arial" w:cs="Arial"/>
        </w:rPr>
        <w:t xml:space="preserve"> systému, resp. předmětu koupě</w:t>
      </w:r>
    </w:p>
    <w:p w14:paraId="15435582" w14:textId="4CC878E5" w:rsidR="00897F6D" w:rsidRPr="00E4182E" w:rsidRDefault="00897F6D" w:rsidP="00126FE2">
      <w:pPr>
        <w:pStyle w:val="Odstavecseseznamem"/>
        <w:numPr>
          <w:ilvl w:val="0"/>
          <w:numId w:val="15"/>
        </w:numPr>
        <w:spacing w:line="276" w:lineRule="auto"/>
        <w:rPr>
          <w:rFonts w:ascii="Arial" w:hAnsi="Arial" w:cs="Arial"/>
        </w:rPr>
      </w:pPr>
      <w:r w:rsidRPr="00E4182E">
        <w:rPr>
          <w:rFonts w:ascii="Arial" w:hAnsi="Arial" w:cs="Arial"/>
        </w:rPr>
        <w:t xml:space="preserve">ke každému </w:t>
      </w:r>
      <w:proofErr w:type="spellStart"/>
      <w:r w:rsidRPr="00E4182E">
        <w:rPr>
          <w:rFonts w:ascii="Arial" w:hAnsi="Arial" w:cs="Arial"/>
        </w:rPr>
        <w:t>implantabilnímu</w:t>
      </w:r>
      <w:proofErr w:type="spellEnd"/>
      <w:r w:rsidRPr="00E4182E">
        <w:rPr>
          <w:rFonts w:ascii="Arial" w:hAnsi="Arial" w:cs="Arial"/>
        </w:rPr>
        <w:t xml:space="preserve"> zdravotnickému prostředku uvedenému na trh dle nařízení Evropského parlamentu a Rady (EU) 2017/745 o zdravotnických prostředcích, který bude dodáván zadavateli, musí být součástí dodávky každého takového předmětu plnění karta s informacemi o implantátu a informacemi jež mají být výrobcem poskytovány pacientům s implantovaným prostředkem</w:t>
      </w:r>
    </w:p>
    <w:p w14:paraId="2297A067" w14:textId="1A924608" w:rsidR="00847296" w:rsidRPr="00E4182E" w:rsidRDefault="00847296" w:rsidP="00126FE2">
      <w:pPr>
        <w:pStyle w:val="Odstavecseseznamem"/>
        <w:numPr>
          <w:ilvl w:val="0"/>
          <w:numId w:val="15"/>
        </w:numPr>
        <w:spacing w:line="276" w:lineRule="auto"/>
        <w:rPr>
          <w:rFonts w:ascii="Arial" w:hAnsi="Arial" w:cs="Arial"/>
        </w:rPr>
      </w:pPr>
      <w:r w:rsidRPr="00E4182E">
        <w:rPr>
          <w:rFonts w:ascii="Arial" w:hAnsi="Arial" w:cs="Arial"/>
        </w:rPr>
        <w:t xml:space="preserve">zajištění </w:t>
      </w:r>
      <w:r w:rsidR="00361A3C" w:rsidRPr="00E4182E">
        <w:rPr>
          <w:rFonts w:ascii="Arial" w:hAnsi="Arial" w:cs="Arial"/>
        </w:rPr>
        <w:t>bezpečnostně technické kontroly</w:t>
      </w:r>
      <w:r w:rsidRPr="00E4182E">
        <w:rPr>
          <w:rFonts w:ascii="Arial" w:hAnsi="Arial" w:cs="Arial"/>
        </w:rPr>
        <w:t xml:space="preserve"> dle zákona č. 375/2022 Sb., o zdravotnických prostředcích a diagnostických zdravotnických prostředcích in vitro</w:t>
      </w:r>
      <w:r w:rsidR="00361A3C" w:rsidRPr="00E4182E">
        <w:rPr>
          <w:rFonts w:ascii="Arial" w:hAnsi="Arial" w:cs="Arial"/>
        </w:rPr>
        <w:t>, ve znění pozdějších předpisů,</w:t>
      </w:r>
      <w:r w:rsidRPr="00E4182E">
        <w:rPr>
          <w:rFonts w:ascii="Arial" w:hAnsi="Arial" w:cs="Arial"/>
        </w:rPr>
        <w:t xml:space="preserve"> u výpůjčky programovacího lékařského zařízení, bez nutnosti urgence ze strany </w:t>
      </w:r>
      <w:r w:rsidR="00361A3C" w:rsidRPr="00E4182E">
        <w:rPr>
          <w:rFonts w:ascii="Arial" w:hAnsi="Arial" w:cs="Arial"/>
        </w:rPr>
        <w:t>kupujícího (vypůjčitele)</w:t>
      </w:r>
    </w:p>
    <w:p w14:paraId="79122F51" w14:textId="4E57D66D" w:rsidR="008A5869" w:rsidRPr="00D71826" w:rsidRDefault="00FE5D4C" w:rsidP="008A5869">
      <w:pPr>
        <w:pStyle w:val="Odstavecseseznamem"/>
        <w:ind w:left="1080"/>
        <w:rPr>
          <w:rFonts w:ascii="Arial" w:hAnsi="Arial" w:cs="Arial"/>
        </w:rPr>
      </w:pPr>
      <w:r>
        <w:rPr>
          <w:rFonts w:ascii="Arial" w:hAnsi="Arial" w:cs="Arial"/>
        </w:rPr>
        <w:t xml:space="preserve"> </w:t>
      </w:r>
    </w:p>
    <w:p w14:paraId="735E7515" w14:textId="77777777" w:rsidR="007E0A53" w:rsidRPr="004B7EA2" w:rsidRDefault="003A3820" w:rsidP="007E4E39">
      <w:pPr>
        <w:pStyle w:val="Nadpis2"/>
        <w:numPr>
          <w:ilvl w:val="1"/>
          <w:numId w:val="3"/>
        </w:numPr>
        <w:tabs>
          <w:tab w:val="num" w:pos="720"/>
        </w:tabs>
        <w:spacing w:before="0" w:line="276" w:lineRule="auto"/>
        <w:ind w:left="720" w:hanging="720"/>
        <w:rPr>
          <w:rFonts w:ascii="Arial" w:hAnsi="Arial" w:cs="Arial"/>
          <w:b w:val="0"/>
          <w:bCs/>
          <w:u w:val="none"/>
        </w:rPr>
      </w:pPr>
      <w:r w:rsidRPr="004B7EA2">
        <w:rPr>
          <w:rFonts w:ascii="Arial" w:hAnsi="Arial" w:cs="Arial"/>
          <w:b w:val="0"/>
          <w:bCs/>
          <w:u w:val="none"/>
        </w:rPr>
        <w:t xml:space="preserve">Movitými věcmi </w:t>
      </w:r>
      <w:r w:rsidRPr="000C15F0">
        <w:rPr>
          <w:rFonts w:ascii="Arial" w:hAnsi="Arial" w:cs="Arial"/>
          <w:b w:val="0"/>
          <w:bCs/>
          <w:u w:val="none"/>
        </w:rPr>
        <w:t>ve smyslu této smlouvy se rozumí</w:t>
      </w:r>
      <w:r w:rsidR="00754FAF" w:rsidRPr="000C15F0">
        <w:rPr>
          <w:rFonts w:ascii="Arial" w:hAnsi="Arial" w:cs="Arial"/>
          <w:b w:val="0"/>
          <w:bCs/>
          <w:u w:val="none"/>
        </w:rPr>
        <w:t xml:space="preserve"> </w:t>
      </w:r>
      <w:r w:rsidR="003C4366" w:rsidRPr="000C15F0">
        <w:rPr>
          <w:rFonts w:ascii="Arial" w:hAnsi="Arial" w:cs="Arial"/>
          <w:b w:val="0"/>
          <w:bCs/>
          <w:u w:val="none"/>
        </w:rPr>
        <w:t>zdravotnické prostředky</w:t>
      </w:r>
      <w:r w:rsidR="007E0A53" w:rsidRPr="000C15F0">
        <w:rPr>
          <w:rFonts w:ascii="Arial" w:hAnsi="Arial" w:cs="Arial"/>
          <w:b w:val="0"/>
          <w:bCs/>
          <w:u w:val="none"/>
        </w:rPr>
        <w:t xml:space="preserve"> uvedené a blíže specifikované v Příloze č. 1, která je nedílnou součástí této smlouvy (dále jen „Zboží“), není-li v této smlouvě ujednáno pro jednotlivé</w:t>
      </w:r>
      <w:r w:rsidR="007E0A53" w:rsidRPr="004B7EA2">
        <w:rPr>
          <w:rFonts w:ascii="Arial" w:hAnsi="Arial" w:cs="Arial"/>
          <w:b w:val="0"/>
          <w:bCs/>
          <w:u w:val="none"/>
        </w:rPr>
        <w:t xml:space="preserve"> případy jinak. </w:t>
      </w:r>
    </w:p>
    <w:p w14:paraId="09BEA33D" w14:textId="77777777" w:rsidR="003A3820" w:rsidRPr="004B7EA2" w:rsidRDefault="003A3820" w:rsidP="007E4E39">
      <w:pPr>
        <w:pStyle w:val="Nadpis2"/>
        <w:numPr>
          <w:ilvl w:val="1"/>
          <w:numId w:val="3"/>
        </w:numPr>
        <w:tabs>
          <w:tab w:val="num" w:pos="720"/>
        </w:tabs>
        <w:spacing w:before="0" w:line="276" w:lineRule="auto"/>
        <w:ind w:left="720" w:hanging="720"/>
        <w:rPr>
          <w:rFonts w:ascii="Arial" w:hAnsi="Arial" w:cs="Arial"/>
          <w:b w:val="0"/>
          <w:bCs/>
          <w:u w:val="none"/>
        </w:rPr>
      </w:pPr>
      <w:r w:rsidRPr="004B7EA2">
        <w:rPr>
          <w:rFonts w:ascii="Arial" w:hAnsi="Arial" w:cs="Arial"/>
          <w:b w:val="0"/>
          <w:bCs/>
          <w:u w:val="none"/>
        </w:rPr>
        <w:t xml:space="preserve">Účelem této smlouvy je upravit podmínky, za nichž bude Prodávající </w:t>
      </w:r>
      <w:r w:rsidR="00C876E7" w:rsidRPr="004B7EA2">
        <w:rPr>
          <w:rFonts w:ascii="Arial" w:hAnsi="Arial" w:cs="Arial"/>
          <w:b w:val="0"/>
          <w:bCs/>
          <w:u w:val="none"/>
        </w:rPr>
        <w:t>odevzdávat</w:t>
      </w:r>
      <w:r w:rsidR="0087468D" w:rsidRPr="004B7EA2">
        <w:rPr>
          <w:rFonts w:ascii="Arial" w:hAnsi="Arial" w:cs="Arial"/>
          <w:b w:val="0"/>
          <w:bCs/>
          <w:u w:val="none"/>
        </w:rPr>
        <w:t xml:space="preserve"> (</w:t>
      </w:r>
      <w:r w:rsidRPr="004B7EA2">
        <w:rPr>
          <w:rFonts w:ascii="Arial" w:hAnsi="Arial" w:cs="Arial"/>
          <w:b w:val="0"/>
          <w:bCs/>
          <w:u w:val="none"/>
        </w:rPr>
        <w:t>dodávat</w:t>
      </w:r>
      <w:r w:rsidR="0087468D" w:rsidRPr="004B7EA2">
        <w:rPr>
          <w:rFonts w:ascii="Arial" w:hAnsi="Arial" w:cs="Arial"/>
          <w:b w:val="0"/>
          <w:bCs/>
          <w:u w:val="none"/>
        </w:rPr>
        <w:t>)</w:t>
      </w:r>
      <w:r w:rsidRPr="004B7EA2">
        <w:rPr>
          <w:rFonts w:ascii="Arial" w:hAnsi="Arial" w:cs="Arial"/>
          <w:b w:val="0"/>
          <w:bCs/>
          <w:u w:val="none"/>
        </w:rPr>
        <w:t xml:space="preserve"> Kupujícímu Zboží, a upravit vzájemná práva a povinnosti smluvních stran související s dodávkami Zboží.</w:t>
      </w:r>
    </w:p>
    <w:p w14:paraId="71891155" w14:textId="77777777" w:rsidR="00CD3E69" w:rsidRPr="004B7EA2" w:rsidRDefault="00CD3E69" w:rsidP="007E4E39">
      <w:pPr>
        <w:spacing w:line="276" w:lineRule="auto"/>
        <w:rPr>
          <w:rFonts w:ascii="Arial" w:hAnsi="Arial" w:cs="Arial"/>
          <w:szCs w:val="20"/>
        </w:rPr>
      </w:pPr>
    </w:p>
    <w:p w14:paraId="326AD03B" w14:textId="77777777" w:rsidR="003A3820" w:rsidRPr="004B7EA2" w:rsidRDefault="003A3820" w:rsidP="007E4E39">
      <w:pPr>
        <w:pStyle w:val="Nadpis1"/>
        <w:numPr>
          <w:ilvl w:val="0"/>
          <w:numId w:val="3"/>
        </w:numPr>
        <w:tabs>
          <w:tab w:val="clear" w:pos="420"/>
        </w:tabs>
        <w:spacing w:before="0" w:after="120" w:line="276" w:lineRule="auto"/>
        <w:ind w:left="720" w:hanging="720"/>
        <w:jc w:val="left"/>
        <w:rPr>
          <w:rFonts w:cs="Arial"/>
          <w:smallCaps/>
          <w:sz w:val="20"/>
          <w:szCs w:val="20"/>
        </w:rPr>
      </w:pPr>
      <w:r w:rsidRPr="004B7EA2">
        <w:rPr>
          <w:rFonts w:cs="Arial"/>
          <w:smallCaps/>
          <w:sz w:val="20"/>
          <w:szCs w:val="20"/>
        </w:rPr>
        <w:t>Objednávky</w:t>
      </w:r>
    </w:p>
    <w:p w14:paraId="46C34611" w14:textId="77777777"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 xml:space="preserve">Prodávající se zavazuje </w:t>
      </w:r>
      <w:r w:rsidR="002D6B95" w:rsidRPr="004B7EA2">
        <w:rPr>
          <w:rFonts w:ascii="Arial" w:hAnsi="Arial" w:cs="Arial"/>
          <w:szCs w:val="20"/>
        </w:rPr>
        <w:t>odevzdávat</w:t>
      </w:r>
      <w:r w:rsidR="0087468D" w:rsidRPr="004B7EA2">
        <w:rPr>
          <w:rFonts w:ascii="Arial" w:hAnsi="Arial" w:cs="Arial"/>
          <w:szCs w:val="20"/>
        </w:rPr>
        <w:t xml:space="preserve"> (</w:t>
      </w:r>
      <w:r w:rsidRPr="004B7EA2">
        <w:rPr>
          <w:rFonts w:ascii="Arial" w:hAnsi="Arial" w:cs="Arial"/>
          <w:szCs w:val="20"/>
        </w:rPr>
        <w:t>dodávat</w:t>
      </w:r>
      <w:r w:rsidR="0087468D" w:rsidRPr="004B7EA2">
        <w:rPr>
          <w:rFonts w:ascii="Arial" w:hAnsi="Arial" w:cs="Arial"/>
          <w:szCs w:val="20"/>
        </w:rPr>
        <w:t>)</w:t>
      </w:r>
      <w:r w:rsidRPr="004B7EA2">
        <w:rPr>
          <w:rFonts w:ascii="Arial" w:hAnsi="Arial" w:cs="Arial"/>
          <w:szCs w:val="20"/>
        </w:rPr>
        <w:t xml:space="preserve"> Kupujícímu Zboží na základě objednávek vystavených a zaslaných Kupujícím.</w:t>
      </w:r>
    </w:p>
    <w:p w14:paraId="4C63E3D3" w14:textId="77777777"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Kupující v objednávce uvede:</w:t>
      </w:r>
    </w:p>
    <w:p w14:paraId="2F27F3D7" w14:textId="77777777"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identifikační údaje Kupujícího;</w:t>
      </w:r>
    </w:p>
    <w:p w14:paraId="2AC23EF2" w14:textId="77777777"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identifikační údaje Prodávajícího;</w:t>
      </w:r>
    </w:p>
    <w:p w14:paraId="78F59A75" w14:textId="77777777"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 xml:space="preserve">požadované druhy Zboží, které má Prodávající na základě objednávky Kupujícímu </w:t>
      </w:r>
      <w:r w:rsidR="002D6B95" w:rsidRPr="004B7EA2">
        <w:rPr>
          <w:rFonts w:ascii="Arial" w:hAnsi="Arial" w:cs="Arial"/>
          <w:szCs w:val="20"/>
        </w:rPr>
        <w:t>odevzdat</w:t>
      </w:r>
      <w:r w:rsidRPr="004B7EA2">
        <w:rPr>
          <w:rFonts w:ascii="Arial" w:hAnsi="Arial" w:cs="Arial"/>
          <w:szCs w:val="20"/>
        </w:rPr>
        <w:t xml:space="preserve">; </w:t>
      </w:r>
    </w:p>
    <w:p w14:paraId="013384D3" w14:textId="77777777"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číselný kód Zboží</w:t>
      </w:r>
      <w:r w:rsidR="00646C8A" w:rsidRPr="004B7EA2">
        <w:rPr>
          <w:rFonts w:ascii="Arial" w:hAnsi="Arial" w:cs="Arial"/>
          <w:szCs w:val="20"/>
        </w:rPr>
        <w:t>,</w:t>
      </w:r>
      <w:r w:rsidR="00096723" w:rsidRPr="004B7EA2">
        <w:rPr>
          <w:rFonts w:ascii="Arial" w:hAnsi="Arial" w:cs="Arial"/>
          <w:szCs w:val="20"/>
        </w:rPr>
        <w:t xml:space="preserve"> </w:t>
      </w:r>
      <w:r w:rsidR="007E0A53" w:rsidRPr="004B7EA2">
        <w:rPr>
          <w:rFonts w:ascii="Arial" w:hAnsi="Arial" w:cs="Arial"/>
          <w:szCs w:val="20"/>
        </w:rPr>
        <w:t>byl-li přidělen</w:t>
      </w:r>
      <w:r w:rsidR="005F1D91" w:rsidRPr="004B7EA2">
        <w:rPr>
          <w:rFonts w:ascii="Arial" w:hAnsi="Arial" w:cs="Arial"/>
          <w:szCs w:val="20"/>
        </w:rPr>
        <w:t xml:space="preserve"> (dle Přílohy č. 1</w:t>
      </w:r>
      <w:r w:rsidR="00BD0531" w:rsidRPr="004B7EA2">
        <w:rPr>
          <w:rFonts w:ascii="Arial" w:hAnsi="Arial" w:cs="Arial"/>
          <w:szCs w:val="20"/>
        </w:rPr>
        <w:t xml:space="preserve"> </w:t>
      </w:r>
      <w:r w:rsidR="005F1D91" w:rsidRPr="004B7EA2">
        <w:rPr>
          <w:rFonts w:ascii="Arial" w:hAnsi="Arial" w:cs="Arial"/>
          <w:szCs w:val="20"/>
        </w:rPr>
        <w:t>této smlouvy);</w:t>
      </w:r>
    </w:p>
    <w:p w14:paraId="307B521E" w14:textId="77777777"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množství pro každý požadovaný druh Zboží;</w:t>
      </w:r>
    </w:p>
    <w:p w14:paraId="060A1CF9" w14:textId="77777777"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datum vystavení objednávky;</w:t>
      </w:r>
    </w:p>
    <w:p w14:paraId="4D0633CB" w14:textId="77777777"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 xml:space="preserve">místo </w:t>
      </w:r>
      <w:r w:rsidR="002D6B95" w:rsidRPr="004B7EA2">
        <w:rPr>
          <w:rFonts w:ascii="Arial" w:hAnsi="Arial" w:cs="Arial"/>
          <w:szCs w:val="20"/>
        </w:rPr>
        <w:t>odevzdání</w:t>
      </w:r>
      <w:r w:rsidRPr="004B7EA2">
        <w:rPr>
          <w:rFonts w:ascii="Arial" w:hAnsi="Arial" w:cs="Arial"/>
          <w:szCs w:val="20"/>
        </w:rPr>
        <w:t>;</w:t>
      </w:r>
    </w:p>
    <w:p w14:paraId="01FDBED7" w14:textId="77777777" w:rsidR="003A3820" w:rsidRPr="004B7EA2" w:rsidRDefault="00B85DB9" w:rsidP="007E4E39">
      <w:pPr>
        <w:numPr>
          <w:ilvl w:val="2"/>
          <w:numId w:val="3"/>
        </w:numPr>
        <w:spacing w:after="120" w:line="276" w:lineRule="auto"/>
        <w:ind w:left="1440"/>
        <w:rPr>
          <w:rFonts w:ascii="Arial" w:hAnsi="Arial" w:cs="Arial"/>
          <w:szCs w:val="20"/>
        </w:rPr>
      </w:pPr>
      <w:r w:rsidRPr="004B7EA2">
        <w:rPr>
          <w:rFonts w:ascii="Arial" w:hAnsi="Arial" w:cs="Arial"/>
          <w:szCs w:val="20"/>
        </w:rPr>
        <w:t>případné další údaje</w:t>
      </w:r>
      <w:r w:rsidR="00BF17F8" w:rsidRPr="004B7EA2">
        <w:rPr>
          <w:rFonts w:ascii="Arial" w:hAnsi="Arial" w:cs="Arial"/>
          <w:szCs w:val="20"/>
        </w:rPr>
        <w:t>.</w:t>
      </w:r>
    </w:p>
    <w:p w14:paraId="7E8EEFDB" w14:textId="77777777"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 xml:space="preserve">Kupující zašle </w:t>
      </w:r>
      <w:r w:rsidR="00D638F7" w:rsidRPr="004B7EA2">
        <w:rPr>
          <w:rFonts w:ascii="Arial" w:hAnsi="Arial" w:cs="Arial"/>
          <w:szCs w:val="20"/>
        </w:rPr>
        <w:t xml:space="preserve">dílčí </w:t>
      </w:r>
      <w:r w:rsidRPr="004B7EA2">
        <w:rPr>
          <w:rFonts w:ascii="Arial" w:hAnsi="Arial" w:cs="Arial"/>
          <w:szCs w:val="20"/>
        </w:rPr>
        <w:t xml:space="preserve">objednávku Prodávajícímu </w:t>
      </w:r>
      <w:r w:rsidR="00D638F7" w:rsidRPr="004B7EA2">
        <w:rPr>
          <w:rFonts w:ascii="Arial" w:hAnsi="Arial" w:cs="Arial"/>
          <w:szCs w:val="20"/>
        </w:rPr>
        <w:t>elek</w:t>
      </w:r>
      <w:r w:rsidR="002D161D" w:rsidRPr="004B7EA2">
        <w:rPr>
          <w:rFonts w:ascii="Arial" w:hAnsi="Arial" w:cs="Arial"/>
          <w:szCs w:val="20"/>
        </w:rPr>
        <w:t xml:space="preserve">tronicky prostřednictvím </w:t>
      </w:r>
      <w:r w:rsidR="0000340F" w:rsidRPr="004B7EA2">
        <w:rPr>
          <w:rFonts w:ascii="Arial" w:hAnsi="Arial" w:cs="Arial"/>
          <w:szCs w:val="20"/>
        </w:rPr>
        <w:t>elektronické pošty s využitím kontaktních údajů dle článku 13. této smlouvy</w:t>
      </w:r>
      <w:r w:rsidR="002D161D" w:rsidRPr="004B7EA2">
        <w:rPr>
          <w:rFonts w:ascii="Arial" w:hAnsi="Arial" w:cs="Arial"/>
          <w:szCs w:val="20"/>
        </w:rPr>
        <w:t xml:space="preserve">. Objednávky budou vystavovat výlučně pracovníci </w:t>
      </w:r>
      <w:r w:rsidR="00E43B8A" w:rsidRPr="004B7EA2">
        <w:rPr>
          <w:rFonts w:ascii="Arial" w:hAnsi="Arial" w:cs="Arial"/>
          <w:szCs w:val="20"/>
        </w:rPr>
        <w:t xml:space="preserve">obchodního </w:t>
      </w:r>
      <w:r w:rsidR="002D161D" w:rsidRPr="004B7EA2">
        <w:rPr>
          <w:rFonts w:ascii="Arial" w:hAnsi="Arial" w:cs="Arial"/>
          <w:szCs w:val="20"/>
        </w:rPr>
        <w:t xml:space="preserve">oddělení Kupujícího. </w:t>
      </w:r>
    </w:p>
    <w:p w14:paraId="4C9495C7" w14:textId="77777777"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lastRenderedPageBreak/>
        <w:t xml:space="preserve">Kupujícím řádně vystavené a odeslané objednávky v souladu s tímto článkem smlouvy jsou pro Prodávajícího závazné. Prodávající je povinen řádně vystavenou objednávku, kterou obdrží od Kupujícího, </w:t>
      </w:r>
      <w:r w:rsidR="008A4E25" w:rsidRPr="004B7EA2">
        <w:rPr>
          <w:rFonts w:ascii="Arial" w:hAnsi="Arial" w:cs="Arial"/>
          <w:szCs w:val="20"/>
        </w:rPr>
        <w:t>bez zbytečného odkladu</w:t>
      </w:r>
      <w:r w:rsidRPr="004B7EA2">
        <w:rPr>
          <w:rFonts w:ascii="Arial" w:hAnsi="Arial" w:cs="Arial"/>
          <w:szCs w:val="20"/>
        </w:rPr>
        <w:t>, nejpozději však následující pracovní den, písemně potvrdit</w:t>
      </w:r>
      <w:r w:rsidR="007E6D09" w:rsidRPr="004B7EA2">
        <w:rPr>
          <w:rFonts w:ascii="Arial" w:hAnsi="Arial" w:cs="Arial"/>
          <w:szCs w:val="20"/>
        </w:rPr>
        <w:t>, přičemž za písemné potvrzení se považuje i elektronické potvrzení objednávky.</w:t>
      </w:r>
    </w:p>
    <w:p w14:paraId="7B42CF60" w14:textId="77777777"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 xml:space="preserve">Přílohou objednávky může být podrobný rozpis Zboží, které má být na základě dané objednávky </w:t>
      </w:r>
      <w:r w:rsidR="005A7FE4" w:rsidRPr="004B7EA2">
        <w:rPr>
          <w:rFonts w:ascii="Arial" w:hAnsi="Arial" w:cs="Arial"/>
          <w:szCs w:val="20"/>
        </w:rPr>
        <w:t>odevzdáno</w:t>
      </w:r>
      <w:r w:rsidRPr="004B7EA2">
        <w:rPr>
          <w:rFonts w:ascii="Arial" w:hAnsi="Arial" w:cs="Arial"/>
          <w:szCs w:val="20"/>
        </w:rPr>
        <w:t xml:space="preserve"> Kupujícímu, včetně určení jednotlivých oddělení či jiných pracovišť Kupujícího, na které má být Zboží (či jeho jednotlivé položky) </w:t>
      </w:r>
      <w:r w:rsidR="005A7FE4" w:rsidRPr="004B7EA2">
        <w:rPr>
          <w:rFonts w:ascii="Arial" w:hAnsi="Arial" w:cs="Arial"/>
          <w:szCs w:val="20"/>
        </w:rPr>
        <w:t>odevzdáno</w:t>
      </w:r>
      <w:r w:rsidRPr="004B7EA2">
        <w:rPr>
          <w:rFonts w:ascii="Arial" w:hAnsi="Arial" w:cs="Arial"/>
          <w:szCs w:val="20"/>
        </w:rPr>
        <w:t>.</w:t>
      </w:r>
    </w:p>
    <w:p w14:paraId="4D1A9F25" w14:textId="77777777" w:rsidR="00016CAA" w:rsidRPr="004B7EA2" w:rsidRDefault="00016CAA" w:rsidP="007E4E39">
      <w:pPr>
        <w:spacing w:after="120" w:line="276" w:lineRule="auto"/>
        <w:ind w:left="720"/>
        <w:rPr>
          <w:rFonts w:ascii="Arial" w:hAnsi="Arial" w:cs="Arial"/>
          <w:szCs w:val="20"/>
        </w:rPr>
      </w:pPr>
    </w:p>
    <w:p w14:paraId="11581F4B" w14:textId="71D13857" w:rsidR="003A3820" w:rsidRPr="004B7EA2" w:rsidRDefault="009476E2" w:rsidP="009476E2">
      <w:pPr>
        <w:pStyle w:val="Nadpis1"/>
        <w:numPr>
          <w:ilvl w:val="0"/>
          <w:numId w:val="3"/>
        </w:numPr>
        <w:tabs>
          <w:tab w:val="clear" w:pos="420"/>
        </w:tabs>
        <w:spacing w:before="0" w:after="120" w:line="276" w:lineRule="auto"/>
        <w:ind w:left="720" w:hanging="720"/>
        <w:jc w:val="left"/>
        <w:rPr>
          <w:rFonts w:cs="Arial"/>
          <w:smallCaps/>
          <w:sz w:val="20"/>
          <w:szCs w:val="20"/>
        </w:rPr>
      </w:pPr>
      <w:r w:rsidRPr="004B7EA2">
        <w:rPr>
          <w:rFonts w:cs="Arial"/>
          <w:smallCaps/>
          <w:sz w:val="20"/>
          <w:szCs w:val="20"/>
        </w:rPr>
        <w:t>ODEVZDÁNÍ ZBOŽÍ</w:t>
      </w:r>
    </w:p>
    <w:p w14:paraId="7CB53358" w14:textId="00B47CD6" w:rsidR="00A90713" w:rsidRDefault="003A3820" w:rsidP="007E4E39">
      <w:pPr>
        <w:numPr>
          <w:ilvl w:val="1"/>
          <w:numId w:val="3"/>
        </w:numPr>
        <w:tabs>
          <w:tab w:val="num" w:pos="709"/>
        </w:tabs>
        <w:spacing w:after="120" w:line="276" w:lineRule="auto"/>
        <w:ind w:left="709" w:hanging="709"/>
        <w:rPr>
          <w:rFonts w:ascii="Arial" w:hAnsi="Arial" w:cs="Arial"/>
          <w:szCs w:val="20"/>
        </w:rPr>
      </w:pPr>
      <w:r w:rsidRPr="004B7EA2">
        <w:rPr>
          <w:rFonts w:ascii="Arial" w:hAnsi="Arial" w:cs="Arial"/>
          <w:szCs w:val="20"/>
        </w:rPr>
        <w:t xml:space="preserve">Prodávající se zavazuje </w:t>
      </w:r>
      <w:r w:rsidR="00624234" w:rsidRPr="004B7EA2">
        <w:rPr>
          <w:rFonts w:ascii="Arial" w:hAnsi="Arial" w:cs="Arial"/>
          <w:szCs w:val="20"/>
        </w:rPr>
        <w:t>odevzdat</w:t>
      </w:r>
      <w:r w:rsidR="0087468D" w:rsidRPr="004B7EA2">
        <w:rPr>
          <w:rFonts w:ascii="Arial" w:hAnsi="Arial" w:cs="Arial"/>
          <w:szCs w:val="20"/>
        </w:rPr>
        <w:t xml:space="preserve"> (</w:t>
      </w:r>
      <w:r w:rsidRPr="004B7EA2">
        <w:rPr>
          <w:rFonts w:ascii="Arial" w:hAnsi="Arial" w:cs="Arial"/>
          <w:szCs w:val="20"/>
        </w:rPr>
        <w:t>dodat</w:t>
      </w:r>
      <w:r w:rsidR="0087468D" w:rsidRPr="004B7EA2">
        <w:rPr>
          <w:rFonts w:ascii="Arial" w:hAnsi="Arial" w:cs="Arial"/>
          <w:szCs w:val="20"/>
        </w:rPr>
        <w:t>)</w:t>
      </w:r>
      <w:r w:rsidRPr="004B7EA2">
        <w:rPr>
          <w:rFonts w:ascii="Arial" w:hAnsi="Arial" w:cs="Arial"/>
          <w:szCs w:val="20"/>
        </w:rPr>
        <w:t xml:space="preserve"> Kupujícímu </w:t>
      </w:r>
      <w:r w:rsidR="004E28DA" w:rsidRPr="004B7EA2">
        <w:rPr>
          <w:rFonts w:ascii="Arial" w:hAnsi="Arial" w:cs="Arial"/>
          <w:szCs w:val="20"/>
        </w:rPr>
        <w:t>veškeré</w:t>
      </w:r>
      <w:r w:rsidR="00902D66" w:rsidRPr="004B7EA2">
        <w:rPr>
          <w:rFonts w:ascii="Arial" w:hAnsi="Arial" w:cs="Arial"/>
          <w:szCs w:val="20"/>
        </w:rPr>
        <w:t xml:space="preserve"> </w:t>
      </w:r>
      <w:r w:rsidRPr="004B7EA2">
        <w:rPr>
          <w:rFonts w:ascii="Arial" w:hAnsi="Arial" w:cs="Arial"/>
          <w:szCs w:val="20"/>
        </w:rPr>
        <w:t>Zboží dle jeho objednávek ve lhůtě max</w:t>
      </w:r>
      <w:r w:rsidR="00094D28" w:rsidRPr="004B7EA2">
        <w:rPr>
          <w:rFonts w:ascii="Arial" w:hAnsi="Arial" w:cs="Arial"/>
          <w:szCs w:val="20"/>
        </w:rPr>
        <w:t>imálně</w:t>
      </w:r>
      <w:r w:rsidRPr="004B7EA2">
        <w:rPr>
          <w:rFonts w:ascii="Arial" w:hAnsi="Arial" w:cs="Arial"/>
          <w:szCs w:val="20"/>
        </w:rPr>
        <w:t xml:space="preserve"> </w:t>
      </w:r>
      <w:r w:rsidRPr="006D2D44">
        <w:rPr>
          <w:rFonts w:ascii="Arial" w:hAnsi="Arial" w:cs="Arial"/>
          <w:szCs w:val="20"/>
        </w:rPr>
        <w:t xml:space="preserve">do </w:t>
      </w:r>
      <w:r w:rsidR="006D2D44" w:rsidRPr="006D2D44">
        <w:rPr>
          <w:rFonts w:ascii="Arial" w:hAnsi="Arial" w:cs="Arial"/>
          <w:b/>
          <w:szCs w:val="20"/>
        </w:rPr>
        <w:t>7</w:t>
      </w:r>
      <w:r w:rsidR="000C15F0" w:rsidRPr="006D2D44">
        <w:rPr>
          <w:rFonts w:ascii="Arial" w:hAnsi="Arial" w:cs="Arial"/>
          <w:b/>
          <w:szCs w:val="20"/>
        </w:rPr>
        <w:t xml:space="preserve"> dnů</w:t>
      </w:r>
      <w:r w:rsidR="009476E2" w:rsidRPr="006D2D44">
        <w:rPr>
          <w:rFonts w:ascii="Arial" w:hAnsi="Arial" w:cs="Arial"/>
          <w:b/>
          <w:szCs w:val="20"/>
        </w:rPr>
        <w:t xml:space="preserve"> </w:t>
      </w:r>
      <w:r w:rsidRPr="006D2D44">
        <w:rPr>
          <w:rFonts w:ascii="Arial" w:hAnsi="Arial" w:cs="Arial"/>
          <w:szCs w:val="20"/>
        </w:rPr>
        <w:t>od</w:t>
      </w:r>
      <w:r w:rsidRPr="004B7EA2">
        <w:rPr>
          <w:rFonts w:ascii="Arial" w:hAnsi="Arial" w:cs="Arial"/>
          <w:szCs w:val="20"/>
        </w:rPr>
        <w:t xml:space="preserve"> doručení objednávky způsobem upraveným v odstavci 4.3. této smlouvy</w:t>
      </w:r>
      <w:r w:rsidR="00D5271A" w:rsidRPr="004B7EA2">
        <w:rPr>
          <w:rFonts w:ascii="Arial" w:hAnsi="Arial" w:cs="Arial"/>
          <w:szCs w:val="20"/>
        </w:rPr>
        <w:t xml:space="preserve">, </w:t>
      </w:r>
      <w:r w:rsidR="00094D28" w:rsidRPr="004B7EA2">
        <w:rPr>
          <w:rFonts w:ascii="Arial" w:hAnsi="Arial" w:cs="Arial"/>
          <w:szCs w:val="20"/>
        </w:rPr>
        <w:t>nebude-li v objednávce uvedena dodací lhůta delší</w:t>
      </w:r>
      <w:r w:rsidR="00902D66" w:rsidRPr="004B7EA2">
        <w:rPr>
          <w:rFonts w:ascii="Arial" w:hAnsi="Arial" w:cs="Arial"/>
          <w:szCs w:val="20"/>
        </w:rPr>
        <w:t xml:space="preserve"> a/</w:t>
      </w:r>
      <w:r w:rsidR="00C8263D" w:rsidRPr="004B7EA2">
        <w:rPr>
          <w:rFonts w:ascii="Arial" w:hAnsi="Arial" w:cs="Arial"/>
          <w:szCs w:val="20"/>
        </w:rPr>
        <w:t xml:space="preserve">nebo možnost dodání určeného Zboží </w:t>
      </w:r>
      <w:r w:rsidR="004E28DA" w:rsidRPr="004B7EA2">
        <w:rPr>
          <w:rFonts w:ascii="Arial" w:hAnsi="Arial" w:cs="Arial"/>
          <w:szCs w:val="20"/>
        </w:rPr>
        <w:t>po částech</w:t>
      </w:r>
      <w:r w:rsidRPr="004B7EA2">
        <w:rPr>
          <w:rFonts w:ascii="Arial" w:hAnsi="Arial" w:cs="Arial"/>
          <w:szCs w:val="20"/>
        </w:rPr>
        <w:t>.</w:t>
      </w:r>
      <w:r w:rsidR="00D5271A" w:rsidRPr="004B7EA2">
        <w:rPr>
          <w:rFonts w:ascii="Arial" w:hAnsi="Arial" w:cs="Arial"/>
          <w:szCs w:val="20"/>
        </w:rPr>
        <w:t xml:space="preserve"> </w:t>
      </w:r>
    </w:p>
    <w:p w14:paraId="4E7FB286" w14:textId="725DCEF3" w:rsidR="003F0564" w:rsidRPr="0092080D" w:rsidRDefault="003E70FE" w:rsidP="00AE3A99">
      <w:pPr>
        <w:numPr>
          <w:ilvl w:val="1"/>
          <w:numId w:val="3"/>
        </w:numPr>
        <w:tabs>
          <w:tab w:val="num" w:pos="709"/>
        </w:tabs>
        <w:spacing w:after="120" w:line="276" w:lineRule="auto"/>
        <w:ind w:left="709" w:hanging="709"/>
        <w:rPr>
          <w:rFonts w:ascii="Arial" w:hAnsi="Arial" w:cs="Arial"/>
          <w:szCs w:val="20"/>
        </w:rPr>
      </w:pPr>
      <w:r w:rsidRPr="0092080D">
        <w:rPr>
          <w:rFonts w:ascii="Arial" w:hAnsi="Arial" w:cs="Arial"/>
          <w:szCs w:val="20"/>
        </w:rPr>
        <w:t>Prodávající se zavazuje odevzdávat (dodávat) Kupujícímu Zboží výlučně dle jeho objednávek.</w:t>
      </w:r>
      <w:r w:rsidR="00D01684" w:rsidRPr="0092080D">
        <w:rPr>
          <w:rFonts w:ascii="Arial" w:hAnsi="Arial" w:cs="Arial"/>
          <w:szCs w:val="20"/>
        </w:rPr>
        <w:t xml:space="preserve"> </w:t>
      </w:r>
      <w:r w:rsidR="004E28DA" w:rsidRPr="0092080D">
        <w:rPr>
          <w:rFonts w:ascii="Arial" w:hAnsi="Arial" w:cs="Arial"/>
          <w:szCs w:val="20"/>
        </w:rPr>
        <w:t>Pokud dojde z důvodu na straně výrobce k výpadku (včetně ukončení výroby) ve výrobě nebo v distribuci Z</w:t>
      </w:r>
      <w:r w:rsidR="00D01684" w:rsidRPr="0092080D">
        <w:rPr>
          <w:rFonts w:ascii="Arial" w:hAnsi="Arial" w:cs="Arial"/>
          <w:szCs w:val="20"/>
        </w:rPr>
        <w:t>boží (části Zboží) na trh</w:t>
      </w:r>
      <w:r w:rsidR="005B48F4" w:rsidRPr="0092080D">
        <w:rPr>
          <w:rFonts w:ascii="Arial" w:hAnsi="Arial" w:cs="Arial"/>
          <w:szCs w:val="20"/>
        </w:rPr>
        <w:t xml:space="preserve"> v České republice</w:t>
      </w:r>
      <w:r w:rsidR="000231ED" w:rsidRPr="0092080D">
        <w:rPr>
          <w:rFonts w:ascii="Arial" w:hAnsi="Arial" w:cs="Arial"/>
          <w:szCs w:val="20"/>
        </w:rPr>
        <w:t xml:space="preserve">, </w:t>
      </w:r>
      <w:r w:rsidR="004E28DA" w:rsidRPr="0092080D">
        <w:rPr>
          <w:rFonts w:ascii="Arial" w:hAnsi="Arial" w:cs="Arial"/>
          <w:szCs w:val="20"/>
        </w:rPr>
        <w:t xml:space="preserve">pro který nebude možno objektivně </w:t>
      </w:r>
      <w:r w:rsidR="00A04C26" w:rsidRPr="0092080D">
        <w:rPr>
          <w:rFonts w:ascii="Arial" w:hAnsi="Arial" w:cs="Arial"/>
          <w:szCs w:val="20"/>
        </w:rPr>
        <w:t xml:space="preserve">toto </w:t>
      </w:r>
      <w:r w:rsidR="004E28DA" w:rsidRPr="0092080D">
        <w:rPr>
          <w:rFonts w:ascii="Arial" w:hAnsi="Arial" w:cs="Arial"/>
          <w:szCs w:val="20"/>
        </w:rPr>
        <w:t>Zboží dodat Kupujícím</w:t>
      </w:r>
      <w:r w:rsidR="000231ED" w:rsidRPr="0092080D">
        <w:rPr>
          <w:rFonts w:ascii="Arial" w:hAnsi="Arial" w:cs="Arial"/>
          <w:szCs w:val="20"/>
        </w:rPr>
        <w:t xml:space="preserve">u na základě jeho objednávky </w:t>
      </w:r>
      <w:r w:rsidR="00E86954" w:rsidRPr="0092080D">
        <w:rPr>
          <w:rFonts w:ascii="Arial" w:hAnsi="Arial" w:cs="Arial"/>
          <w:szCs w:val="20"/>
        </w:rPr>
        <w:t>ve lhůtách dle této smlouvy</w:t>
      </w:r>
      <w:r w:rsidR="00A07B84" w:rsidRPr="0092080D">
        <w:rPr>
          <w:rFonts w:ascii="Arial" w:hAnsi="Arial" w:cs="Arial"/>
          <w:szCs w:val="20"/>
        </w:rPr>
        <w:t xml:space="preserve">, </w:t>
      </w:r>
      <w:r w:rsidR="004E28DA" w:rsidRPr="0092080D">
        <w:rPr>
          <w:rFonts w:ascii="Arial" w:hAnsi="Arial" w:cs="Arial"/>
          <w:szCs w:val="20"/>
        </w:rPr>
        <w:t xml:space="preserve">zavazuje se Prodávající o této skutečnosti </w:t>
      </w:r>
      <w:r w:rsidR="00D01684" w:rsidRPr="0092080D">
        <w:rPr>
          <w:rFonts w:ascii="Arial" w:hAnsi="Arial" w:cs="Arial"/>
          <w:szCs w:val="20"/>
        </w:rPr>
        <w:t xml:space="preserve">písemně </w:t>
      </w:r>
      <w:r w:rsidR="004E28DA" w:rsidRPr="0092080D">
        <w:rPr>
          <w:rFonts w:ascii="Arial" w:hAnsi="Arial" w:cs="Arial"/>
          <w:szCs w:val="20"/>
        </w:rPr>
        <w:t>informovat Kupujícího</w:t>
      </w:r>
      <w:r w:rsidR="00B7334E" w:rsidRPr="0092080D">
        <w:rPr>
          <w:rFonts w:ascii="Arial" w:hAnsi="Arial" w:cs="Arial"/>
          <w:szCs w:val="20"/>
        </w:rPr>
        <w:t xml:space="preserve"> </w:t>
      </w:r>
      <w:r w:rsidR="0051485D" w:rsidRPr="0092080D">
        <w:rPr>
          <w:rFonts w:ascii="Arial" w:hAnsi="Arial" w:cs="Arial"/>
          <w:szCs w:val="20"/>
        </w:rPr>
        <w:t xml:space="preserve">způsobem </w:t>
      </w:r>
      <w:r w:rsidR="00B1179A" w:rsidRPr="0092080D">
        <w:rPr>
          <w:rFonts w:ascii="Arial" w:hAnsi="Arial" w:cs="Arial"/>
          <w:szCs w:val="20"/>
        </w:rPr>
        <w:t xml:space="preserve">a ve lhůtě pro potvrzení objednávky uvedeným v </w:t>
      </w:r>
      <w:r w:rsidR="0051485D" w:rsidRPr="0092080D">
        <w:rPr>
          <w:rFonts w:ascii="Arial" w:hAnsi="Arial" w:cs="Arial"/>
          <w:szCs w:val="20"/>
        </w:rPr>
        <w:t>odst. 4.4. této smlouvy</w:t>
      </w:r>
      <w:r w:rsidR="00B1179A" w:rsidRPr="0092080D">
        <w:rPr>
          <w:rFonts w:ascii="Arial" w:hAnsi="Arial" w:cs="Arial"/>
          <w:szCs w:val="20"/>
        </w:rPr>
        <w:t xml:space="preserve"> (zároveň je </w:t>
      </w:r>
      <w:r w:rsidR="005B48F4" w:rsidRPr="0092080D">
        <w:rPr>
          <w:rFonts w:ascii="Arial" w:hAnsi="Arial" w:cs="Arial"/>
          <w:szCs w:val="20"/>
        </w:rPr>
        <w:t xml:space="preserve">Prodávající </w:t>
      </w:r>
      <w:r w:rsidR="00B1179A" w:rsidRPr="0092080D">
        <w:rPr>
          <w:rFonts w:ascii="Arial" w:hAnsi="Arial" w:cs="Arial"/>
          <w:szCs w:val="20"/>
        </w:rPr>
        <w:t>povinen objednávku v části nedotčené výpadkem tímto způsobem potvrdit)</w:t>
      </w:r>
      <w:r w:rsidR="0051485D" w:rsidRPr="0092080D">
        <w:rPr>
          <w:rFonts w:ascii="Arial" w:hAnsi="Arial" w:cs="Arial"/>
          <w:szCs w:val="20"/>
        </w:rPr>
        <w:t xml:space="preserve">, </w:t>
      </w:r>
      <w:r w:rsidR="00B7334E" w:rsidRPr="0092080D">
        <w:rPr>
          <w:rFonts w:ascii="Arial" w:hAnsi="Arial" w:cs="Arial"/>
          <w:szCs w:val="20"/>
        </w:rPr>
        <w:t>a</w:t>
      </w:r>
      <w:r w:rsidR="00E86954" w:rsidRPr="0092080D">
        <w:rPr>
          <w:rFonts w:ascii="Arial" w:hAnsi="Arial" w:cs="Arial"/>
          <w:szCs w:val="20"/>
        </w:rPr>
        <w:t xml:space="preserve"> nahradit </w:t>
      </w:r>
      <w:r w:rsidR="00B7334E" w:rsidRPr="0092080D">
        <w:rPr>
          <w:rFonts w:ascii="Arial" w:hAnsi="Arial" w:cs="Arial"/>
          <w:szCs w:val="20"/>
        </w:rPr>
        <w:t xml:space="preserve">mu </w:t>
      </w:r>
      <w:r w:rsidR="00D4117B" w:rsidRPr="0092080D">
        <w:rPr>
          <w:rFonts w:ascii="Arial" w:hAnsi="Arial" w:cs="Arial"/>
          <w:szCs w:val="20"/>
        </w:rPr>
        <w:t xml:space="preserve">k jeho výzvě </w:t>
      </w:r>
      <w:r w:rsidR="000231ED" w:rsidRPr="0092080D">
        <w:rPr>
          <w:rFonts w:ascii="Arial" w:hAnsi="Arial" w:cs="Arial"/>
          <w:szCs w:val="20"/>
        </w:rPr>
        <w:t>veškerou v důsledku toho vzniklou újmu.</w:t>
      </w:r>
      <w:r w:rsidR="004E28DA" w:rsidRPr="0092080D">
        <w:rPr>
          <w:rFonts w:ascii="Arial" w:hAnsi="Arial" w:cs="Arial"/>
          <w:szCs w:val="20"/>
        </w:rPr>
        <w:t xml:space="preserve"> </w:t>
      </w:r>
      <w:r w:rsidR="00A07B84" w:rsidRPr="0092080D">
        <w:rPr>
          <w:rFonts w:ascii="Arial" w:hAnsi="Arial" w:cs="Arial"/>
          <w:szCs w:val="20"/>
        </w:rPr>
        <w:t>Z</w:t>
      </w:r>
      <w:r w:rsidR="00B7334E" w:rsidRPr="0092080D">
        <w:rPr>
          <w:rFonts w:ascii="Arial" w:hAnsi="Arial" w:cs="Arial"/>
          <w:szCs w:val="20"/>
        </w:rPr>
        <w:t>ejména se Prodávající zavazuje na</w:t>
      </w:r>
      <w:r w:rsidR="00A07B84" w:rsidRPr="0092080D">
        <w:rPr>
          <w:rFonts w:ascii="Arial" w:hAnsi="Arial" w:cs="Arial"/>
          <w:szCs w:val="20"/>
        </w:rPr>
        <w:t>hradit Kup</w:t>
      </w:r>
      <w:r w:rsidR="00A04C26" w:rsidRPr="0092080D">
        <w:rPr>
          <w:rFonts w:ascii="Arial" w:hAnsi="Arial" w:cs="Arial"/>
          <w:szCs w:val="20"/>
        </w:rPr>
        <w:t xml:space="preserve">ujícímu škodu, která mu vznikne, pokud si Kupující </w:t>
      </w:r>
      <w:r w:rsidR="00A07B84" w:rsidRPr="0092080D">
        <w:rPr>
          <w:rFonts w:ascii="Arial" w:hAnsi="Arial" w:cs="Arial"/>
          <w:szCs w:val="20"/>
        </w:rPr>
        <w:t>Zboží</w:t>
      </w:r>
      <w:r w:rsidR="00B1179A" w:rsidRPr="0092080D">
        <w:rPr>
          <w:rFonts w:ascii="Arial" w:hAnsi="Arial" w:cs="Arial"/>
          <w:szCs w:val="20"/>
        </w:rPr>
        <w:t xml:space="preserve"> dotčené výpadkem</w:t>
      </w:r>
      <w:r w:rsidR="00A07B84" w:rsidRPr="0092080D">
        <w:rPr>
          <w:rFonts w:ascii="Arial" w:hAnsi="Arial" w:cs="Arial"/>
          <w:szCs w:val="20"/>
        </w:rPr>
        <w:t xml:space="preserve"> </w:t>
      </w:r>
      <w:r w:rsidR="00EB08E4" w:rsidRPr="0092080D">
        <w:rPr>
          <w:rFonts w:ascii="Arial" w:hAnsi="Arial" w:cs="Arial"/>
          <w:szCs w:val="20"/>
        </w:rPr>
        <w:t>bude muset obstarat sám</w:t>
      </w:r>
      <w:r w:rsidR="00A07B84" w:rsidRPr="0092080D">
        <w:rPr>
          <w:rFonts w:ascii="Arial" w:hAnsi="Arial" w:cs="Arial"/>
          <w:szCs w:val="20"/>
        </w:rPr>
        <w:t xml:space="preserve"> na vlastní náklady u jiného prodávajícího, přičemž za takovou škodu se považuje zejména rozdíl v</w:t>
      </w:r>
      <w:r w:rsidR="00B8463B" w:rsidRPr="0092080D">
        <w:rPr>
          <w:rFonts w:ascii="Arial" w:hAnsi="Arial" w:cs="Arial"/>
          <w:szCs w:val="20"/>
        </w:rPr>
        <w:t xml:space="preserve"> celkové </w:t>
      </w:r>
      <w:r w:rsidR="005B48F4" w:rsidRPr="0092080D">
        <w:rPr>
          <w:rFonts w:ascii="Arial" w:hAnsi="Arial" w:cs="Arial"/>
          <w:szCs w:val="20"/>
        </w:rPr>
        <w:t xml:space="preserve">či jednotkové </w:t>
      </w:r>
      <w:r w:rsidR="00E86954" w:rsidRPr="0092080D">
        <w:rPr>
          <w:rFonts w:ascii="Arial" w:hAnsi="Arial" w:cs="Arial"/>
          <w:szCs w:val="20"/>
        </w:rPr>
        <w:t xml:space="preserve">kupní </w:t>
      </w:r>
      <w:r w:rsidR="00A07B84" w:rsidRPr="0092080D">
        <w:rPr>
          <w:rFonts w:ascii="Arial" w:hAnsi="Arial" w:cs="Arial"/>
          <w:szCs w:val="20"/>
        </w:rPr>
        <w:t>ceně, za kterou si Kupující Zboží</w:t>
      </w:r>
      <w:r w:rsidR="0092080D">
        <w:rPr>
          <w:rFonts w:ascii="Arial" w:hAnsi="Arial" w:cs="Arial"/>
          <w:szCs w:val="20"/>
        </w:rPr>
        <w:t xml:space="preserve"> </w:t>
      </w:r>
      <w:r w:rsidR="00A07B84" w:rsidRPr="0092080D">
        <w:rPr>
          <w:rFonts w:ascii="Arial" w:hAnsi="Arial" w:cs="Arial"/>
          <w:szCs w:val="20"/>
        </w:rPr>
        <w:t xml:space="preserve">obstará u jiného prodávajícího oproti </w:t>
      </w:r>
      <w:r w:rsidR="00B8463B" w:rsidRPr="0092080D">
        <w:rPr>
          <w:rFonts w:ascii="Arial" w:hAnsi="Arial" w:cs="Arial"/>
          <w:szCs w:val="20"/>
        </w:rPr>
        <w:t xml:space="preserve">celkové </w:t>
      </w:r>
      <w:r w:rsidR="005B48F4" w:rsidRPr="0092080D">
        <w:rPr>
          <w:rFonts w:ascii="Arial" w:hAnsi="Arial" w:cs="Arial"/>
          <w:szCs w:val="20"/>
        </w:rPr>
        <w:t xml:space="preserve">či jednotkové </w:t>
      </w:r>
      <w:r w:rsidR="00E86954" w:rsidRPr="0092080D">
        <w:rPr>
          <w:rFonts w:ascii="Arial" w:hAnsi="Arial" w:cs="Arial"/>
          <w:szCs w:val="20"/>
        </w:rPr>
        <w:t xml:space="preserve">kupní </w:t>
      </w:r>
      <w:r w:rsidR="00A07B84" w:rsidRPr="0092080D">
        <w:rPr>
          <w:rFonts w:ascii="Arial" w:hAnsi="Arial" w:cs="Arial"/>
          <w:szCs w:val="20"/>
        </w:rPr>
        <w:t xml:space="preserve">ceně, za kterou </w:t>
      </w:r>
      <w:r w:rsidR="00E86954" w:rsidRPr="0092080D">
        <w:rPr>
          <w:rFonts w:ascii="Arial" w:hAnsi="Arial" w:cs="Arial"/>
          <w:szCs w:val="20"/>
        </w:rPr>
        <w:t xml:space="preserve">mu je povinen Zboží dodat </w:t>
      </w:r>
      <w:r w:rsidR="00A07B84" w:rsidRPr="0092080D">
        <w:rPr>
          <w:rFonts w:ascii="Arial" w:hAnsi="Arial" w:cs="Arial"/>
          <w:szCs w:val="20"/>
        </w:rPr>
        <w:t>Prodávající dle této smlouvy</w:t>
      </w:r>
      <w:r w:rsidR="00A051B4" w:rsidRPr="0092080D">
        <w:rPr>
          <w:rFonts w:ascii="Arial" w:hAnsi="Arial" w:cs="Arial"/>
          <w:szCs w:val="20"/>
        </w:rPr>
        <w:t xml:space="preserve">, a to včetně souvisejících nákladů důvodně </w:t>
      </w:r>
      <w:r w:rsidR="005B48F4" w:rsidRPr="0092080D">
        <w:rPr>
          <w:rFonts w:ascii="Arial" w:hAnsi="Arial" w:cs="Arial"/>
          <w:szCs w:val="20"/>
        </w:rPr>
        <w:t xml:space="preserve">a účelně </w:t>
      </w:r>
      <w:r w:rsidR="00A051B4" w:rsidRPr="0092080D">
        <w:rPr>
          <w:rFonts w:ascii="Arial" w:hAnsi="Arial" w:cs="Arial"/>
          <w:szCs w:val="20"/>
        </w:rPr>
        <w:t xml:space="preserve">vynaložených Kupujícím na takové </w:t>
      </w:r>
      <w:r w:rsidR="005B48F4" w:rsidRPr="0092080D">
        <w:rPr>
          <w:rFonts w:ascii="Arial" w:hAnsi="Arial" w:cs="Arial"/>
          <w:szCs w:val="20"/>
        </w:rPr>
        <w:t xml:space="preserve">náhradní </w:t>
      </w:r>
      <w:r w:rsidR="00A051B4" w:rsidRPr="0092080D">
        <w:rPr>
          <w:rFonts w:ascii="Arial" w:hAnsi="Arial" w:cs="Arial"/>
          <w:szCs w:val="20"/>
        </w:rPr>
        <w:t>obstarání Zboží</w:t>
      </w:r>
      <w:r w:rsidR="00A07B84" w:rsidRPr="0092080D">
        <w:rPr>
          <w:rFonts w:ascii="Arial" w:hAnsi="Arial" w:cs="Arial"/>
          <w:szCs w:val="20"/>
        </w:rPr>
        <w:t xml:space="preserve">. </w:t>
      </w:r>
      <w:r w:rsidR="00E86954" w:rsidRPr="0092080D">
        <w:rPr>
          <w:rFonts w:ascii="Arial" w:hAnsi="Arial" w:cs="Arial"/>
          <w:szCs w:val="20"/>
        </w:rPr>
        <w:t>Od okamžiku, kdy Prodávající oznámí Kupujícímu, že mu pro výpadek</w:t>
      </w:r>
      <w:r w:rsidR="00A051B4" w:rsidRPr="0092080D">
        <w:rPr>
          <w:rFonts w:ascii="Arial" w:hAnsi="Arial" w:cs="Arial"/>
          <w:szCs w:val="20"/>
        </w:rPr>
        <w:t xml:space="preserve"> příslušné</w:t>
      </w:r>
      <w:r w:rsidR="00E86954" w:rsidRPr="0092080D">
        <w:rPr>
          <w:rFonts w:ascii="Arial" w:hAnsi="Arial" w:cs="Arial"/>
          <w:szCs w:val="20"/>
        </w:rPr>
        <w:t xml:space="preserve"> Zboží nedodá</w:t>
      </w:r>
      <w:r w:rsidR="005B48F4" w:rsidRPr="0092080D">
        <w:rPr>
          <w:rFonts w:ascii="Arial" w:hAnsi="Arial" w:cs="Arial"/>
          <w:szCs w:val="20"/>
        </w:rPr>
        <w:t>,</w:t>
      </w:r>
      <w:r w:rsidR="00E86954" w:rsidRPr="0092080D">
        <w:rPr>
          <w:rFonts w:ascii="Arial" w:hAnsi="Arial" w:cs="Arial"/>
          <w:szCs w:val="20"/>
        </w:rPr>
        <w:t xml:space="preserve"> nebo pokud Prodávající toto oznámení neučiní</w:t>
      </w:r>
      <w:r w:rsidR="00D4117B" w:rsidRPr="0092080D">
        <w:rPr>
          <w:rFonts w:ascii="Arial" w:hAnsi="Arial" w:cs="Arial"/>
          <w:szCs w:val="20"/>
        </w:rPr>
        <w:t xml:space="preserve"> či jej neučiní ve lhůtě dle této smlouvy</w:t>
      </w:r>
      <w:r w:rsidR="00E86954" w:rsidRPr="0092080D">
        <w:rPr>
          <w:rFonts w:ascii="Arial" w:hAnsi="Arial" w:cs="Arial"/>
          <w:szCs w:val="20"/>
        </w:rPr>
        <w:t xml:space="preserve">, pak od okamžiku, kdy marně uplyne lhůta pro dodání příslušného Zboží, </w:t>
      </w:r>
      <w:r w:rsidR="000F298C" w:rsidRPr="0092080D">
        <w:rPr>
          <w:rFonts w:ascii="Arial" w:hAnsi="Arial" w:cs="Arial"/>
          <w:szCs w:val="20"/>
        </w:rPr>
        <w:t>je Prodávající v prodlení s dodáním Zboží</w:t>
      </w:r>
      <w:r w:rsidR="00A04C26" w:rsidRPr="0092080D">
        <w:rPr>
          <w:rFonts w:ascii="Arial" w:hAnsi="Arial" w:cs="Arial"/>
          <w:szCs w:val="20"/>
        </w:rPr>
        <w:t xml:space="preserve"> dle příslušné objednávky Kupujícího</w:t>
      </w:r>
      <w:r w:rsidR="000F298C" w:rsidRPr="0092080D">
        <w:rPr>
          <w:rFonts w:ascii="Arial" w:hAnsi="Arial" w:cs="Arial"/>
          <w:szCs w:val="20"/>
        </w:rPr>
        <w:t xml:space="preserve">. </w:t>
      </w:r>
      <w:r w:rsidR="00EB08E4" w:rsidRPr="0092080D">
        <w:rPr>
          <w:rFonts w:ascii="Arial" w:hAnsi="Arial" w:cs="Arial"/>
          <w:szCs w:val="20"/>
        </w:rPr>
        <w:t xml:space="preserve">Pokud Kupující Prodávajícímu </w:t>
      </w:r>
      <w:r w:rsidR="00A04C26" w:rsidRPr="0092080D">
        <w:rPr>
          <w:rFonts w:ascii="Arial" w:hAnsi="Arial" w:cs="Arial"/>
          <w:szCs w:val="20"/>
        </w:rPr>
        <w:t xml:space="preserve">následně </w:t>
      </w:r>
      <w:r w:rsidR="00EB08E4" w:rsidRPr="0092080D">
        <w:rPr>
          <w:rFonts w:ascii="Arial" w:hAnsi="Arial" w:cs="Arial"/>
          <w:szCs w:val="20"/>
        </w:rPr>
        <w:t xml:space="preserve">oznámí, že si Zboží dotčené výpadkem obstará u jiného prodávajícího, považuje se toto oznámení za oznámení </w:t>
      </w:r>
      <w:r w:rsidR="00A04C26" w:rsidRPr="0092080D">
        <w:rPr>
          <w:rFonts w:ascii="Arial" w:hAnsi="Arial" w:cs="Arial"/>
          <w:szCs w:val="20"/>
        </w:rPr>
        <w:t xml:space="preserve">o </w:t>
      </w:r>
      <w:r w:rsidR="00EB08E4" w:rsidRPr="0092080D">
        <w:rPr>
          <w:rFonts w:ascii="Arial" w:hAnsi="Arial" w:cs="Arial"/>
          <w:szCs w:val="20"/>
        </w:rPr>
        <w:t>odstoupení od objednávky</w:t>
      </w:r>
      <w:r w:rsidR="00A04C26" w:rsidRPr="0092080D">
        <w:rPr>
          <w:rFonts w:ascii="Arial" w:hAnsi="Arial" w:cs="Arial"/>
          <w:szCs w:val="20"/>
        </w:rPr>
        <w:t xml:space="preserve"> či její </w:t>
      </w:r>
      <w:r w:rsidR="005B48F4" w:rsidRPr="0092080D">
        <w:rPr>
          <w:rFonts w:ascii="Arial" w:hAnsi="Arial" w:cs="Arial"/>
          <w:szCs w:val="20"/>
        </w:rPr>
        <w:t xml:space="preserve">dotčené </w:t>
      </w:r>
      <w:r w:rsidR="00A051B4" w:rsidRPr="0092080D">
        <w:rPr>
          <w:rFonts w:ascii="Arial" w:hAnsi="Arial" w:cs="Arial"/>
          <w:szCs w:val="20"/>
        </w:rPr>
        <w:t>části (</w:t>
      </w:r>
      <w:r w:rsidR="00B8463B" w:rsidRPr="0092080D">
        <w:rPr>
          <w:rFonts w:ascii="Arial" w:hAnsi="Arial" w:cs="Arial"/>
          <w:szCs w:val="20"/>
        </w:rPr>
        <w:t>pokud je výpadkem dotčena</w:t>
      </w:r>
      <w:r w:rsidR="00A04C26" w:rsidRPr="0092080D">
        <w:rPr>
          <w:rFonts w:ascii="Arial" w:hAnsi="Arial" w:cs="Arial"/>
          <w:szCs w:val="20"/>
        </w:rPr>
        <w:t xml:space="preserve"> pouze část objednaného Zboží)</w:t>
      </w:r>
      <w:r w:rsidR="00EB08E4" w:rsidRPr="0092080D">
        <w:rPr>
          <w:rFonts w:ascii="Arial" w:hAnsi="Arial" w:cs="Arial"/>
          <w:szCs w:val="20"/>
        </w:rPr>
        <w:t>, přičemž však tímto odstoupením není dotčeno právo Kupujícího na náhradu újmy dle tohoto odstavce této smlouvy</w:t>
      </w:r>
      <w:r w:rsidR="00A04C26" w:rsidRPr="0092080D">
        <w:rPr>
          <w:rFonts w:ascii="Arial" w:hAnsi="Arial" w:cs="Arial"/>
          <w:szCs w:val="20"/>
        </w:rPr>
        <w:t xml:space="preserve"> ani jiná </w:t>
      </w:r>
      <w:r w:rsidR="00A051B4" w:rsidRPr="0092080D">
        <w:rPr>
          <w:rFonts w:ascii="Arial" w:hAnsi="Arial" w:cs="Arial"/>
          <w:szCs w:val="20"/>
        </w:rPr>
        <w:t>práva, která mají z povahy věci</w:t>
      </w:r>
      <w:r w:rsidR="00B8463B" w:rsidRPr="0092080D">
        <w:rPr>
          <w:rFonts w:ascii="Arial" w:hAnsi="Arial" w:cs="Arial"/>
          <w:szCs w:val="20"/>
        </w:rPr>
        <w:t xml:space="preserve"> </w:t>
      </w:r>
      <w:r w:rsidR="00A051B4" w:rsidRPr="0092080D">
        <w:rPr>
          <w:rFonts w:ascii="Arial" w:hAnsi="Arial" w:cs="Arial"/>
          <w:szCs w:val="20"/>
        </w:rPr>
        <w:t xml:space="preserve">v oprávněném zájmu Kupujícího </w:t>
      </w:r>
      <w:r w:rsidR="00A04C26" w:rsidRPr="0092080D">
        <w:rPr>
          <w:rFonts w:ascii="Arial" w:hAnsi="Arial" w:cs="Arial"/>
          <w:szCs w:val="20"/>
        </w:rPr>
        <w:t>přetrvat</w:t>
      </w:r>
      <w:r w:rsidR="00D4117B" w:rsidRPr="0092080D">
        <w:rPr>
          <w:rFonts w:ascii="Arial" w:hAnsi="Arial" w:cs="Arial"/>
          <w:szCs w:val="20"/>
        </w:rPr>
        <w:t xml:space="preserve"> i po odstoupení</w:t>
      </w:r>
      <w:r w:rsidR="00B1179A" w:rsidRPr="0092080D">
        <w:rPr>
          <w:rFonts w:ascii="Arial" w:hAnsi="Arial" w:cs="Arial"/>
          <w:szCs w:val="20"/>
        </w:rPr>
        <w:t xml:space="preserve"> (zejména právo dle odst. 10.3. této smlouvy)</w:t>
      </w:r>
      <w:r w:rsidR="00EB08E4" w:rsidRPr="0092080D">
        <w:rPr>
          <w:rFonts w:ascii="Arial" w:hAnsi="Arial" w:cs="Arial"/>
          <w:szCs w:val="20"/>
        </w:rPr>
        <w:t xml:space="preserve">. </w:t>
      </w:r>
      <w:r w:rsidR="00A04C26" w:rsidRPr="0092080D">
        <w:rPr>
          <w:rFonts w:ascii="Arial" w:hAnsi="Arial" w:cs="Arial"/>
          <w:szCs w:val="20"/>
        </w:rPr>
        <w:t>Prodávající je</w:t>
      </w:r>
      <w:r w:rsidR="00B7334E" w:rsidRPr="0092080D">
        <w:rPr>
          <w:rFonts w:ascii="Arial" w:hAnsi="Arial" w:cs="Arial"/>
          <w:szCs w:val="20"/>
        </w:rPr>
        <w:t xml:space="preserve"> povinen dodat Zboží </w:t>
      </w:r>
      <w:r w:rsidR="000F298C" w:rsidRPr="0092080D">
        <w:rPr>
          <w:rFonts w:ascii="Arial" w:hAnsi="Arial" w:cs="Arial"/>
          <w:szCs w:val="20"/>
        </w:rPr>
        <w:t xml:space="preserve">podle části objednávky </w:t>
      </w:r>
      <w:r w:rsidR="005B48F4" w:rsidRPr="0092080D">
        <w:rPr>
          <w:rFonts w:ascii="Arial" w:hAnsi="Arial" w:cs="Arial"/>
          <w:szCs w:val="20"/>
        </w:rPr>
        <w:t xml:space="preserve">nedotčené </w:t>
      </w:r>
      <w:r w:rsidR="000F298C" w:rsidRPr="0092080D">
        <w:rPr>
          <w:rFonts w:ascii="Arial" w:hAnsi="Arial" w:cs="Arial"/>
          <w:szCs w:val="20"/>
        </w:rPr>
        <w:t xml:space="preserve">výpadkem </w:t>
      </w:r>
      <w:r w:rsidR="00B8463B" w:rsidRPr="0092080D">
        <w:rPr>
          <w:rFonts w:ascii="Arial" w:hAnsi="Arial" w:cs="Arial"/>
          <w:szCs w:val="20"/>
        </w:rPr>
        <w:t xml:space="preserve">Zboží </w:t>
      </w:r>
      <w:r w:rsidR="00EB08E4" w:rsidRPr="0092080D">
        <w:rPr>
          <w:rFonts w:ascii="Arial" w:hAnsi="Arial" w:cs="Arial"/>
          <w:szCs w:val="20"/>
        </w:rPr>
        <w:t>a odstoupením Kupujícího</w:t>
      </w:r>
      <w:r w:rsidR="005A7EF8" w:rsidRPr="0092080D">
        <w:rPr>
          <w:rFonts w:ascii="Arial" w:hAnsi="Arial" w:cs="Arial"/>
          <w:szCs w:val="20"/>
        </w:rPr>
        <w:t xml:space="preserve">. </w:t>
      </w:r>
      <w:r w:rsidR="00B8463B" w:rsidRPr="0092080D">
        <w:rPr>
          <w:rFonts w:ascii="Arial" w:hAnsi="Arial" w:cs="Arial"/>
          <w:szCs w:val="20"/>
        </w:rPr>
        <w:t xml:space="preserve">Ujednáním tohoto odstavce této smlouvy nejsou </w:t>
      </w:r>
      <w:r w:rsidR="005B48F4" w:rsidRPr="0092080D">
        <w:rPr>
          <w:rFonts w:ascii="Arial" w:hAnsi="Arial" w:cs="Arial"/>
          <w:szCs w:val="20"/>
        </w:rPr>
        <w:t xml:space="preserve">nijak </w:t>
      </w:r>
      <w:r w:rsidR="00B8463B" w:rsidRPr="0092080D">
        <w:rPr>
          <w:rFonts w:ascii="Arial" w:hAnsi="Arial" w:cs="Arial"/>
          <w:szCs w:val="20"/>
        </w:rPr>
        <w:t xml:space="preserve">dotčena ostatní práva Kupujícího plynoucí pro něj z právních předpisů. </w:t>
      </w:r>
      <w:r w:rsidR="004E28DA" w:rsidRPr="0092080D">
        <w:rPr>
          <w:rFonts w:ascii="Arial" w:hAnsi="Arial" w:cs="Arial"/>
          <w:szCs w:val="20"/>
        </w:rPr>
        <w:t xml:space="preserve">Nemožnost částečného plnění objednávky se nedotýká povinnosti Prodávajícího splnit objednávku ve zbylé části. </w:t>
      </w:r>
    </w:p>
    <w:p w14:paraId="13F0ACC1" w14:textId="77777777"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Prodávající se zavazuje dodat Zboží na příslušná pracoviště Kupujícího v souladu s podmínkami upravenými v tomto článku smlouvy.</w:t>
      </w:r>
      <w:r w:rsidR="00AB38BE" w:rsidRPr="004B7EA2">
        <w:rPr>
          <w:rFonts w:ascii="Arial" w:hAnsi="Arial" w:cs="Arial"/>
          <w:szCs w:val="20"/>
        </w:rPr>
        <w:t xml:space="preserve"> </w:t>
      </w:r>
      <w:r w:rsidR="004E28DA" w:rsidRPr="004B7EA2">
        <w:rPr>
          <w:rFonts w:ascii="Arial" w:hAnsi="Arial" w:cs="Arial"/>
          <w:szCs w:val="20"/>
        </w:rPr>
        <w:t xml:space="preserve">Pokud </w:t>
      </w:r>
      <w:r w:rsidR="00AB38BE" w:rsidRPr="004B7EA2">
        <w:rPr>
          <w:rFonts w:ascii="Arial" w:hAnsi="Arial" w:cs="Arial"/>
          <w:szCs w:val="20"/>
        </w:rPr>
        <w:t xml:space="preserve">dodávku Zboží nebude provádět přímo </w:t>
      </w:r>
      <w:r w:rsidR="004E28DA" w:rsidRPr="004B7EA2">
        <w:rPr>
          <w:rFonts w:ascii="Arial" w:hAnsi="Arial" w:cs="Arial"/>
          <w:szCs w:val="20"/>
        </w:rPr>
        <w:t>Prodávající</w:t>
      </w:r>
      <w:r w:rsidR="00AB38BE" w:rsidRPr="004B7EA2">
        <w:rPr>
          <w:rFonts w:ascii="Arial" w:hAnsi="Arial" w:cs="Arial"/>
          <w:szCs w:val="20"/>
        </w:rPr>
        <w:t>, zavazuje se</w:t>
      </w:r>
      <w:r w:rsidR="00CA78F7" w:rsidRPr="004B7EA2">
        <w:rPr>
          <w:rFonts w:ascii="Arial" w:hAnsi="Arial" w:cs="Arial"/>
          <w:szCs w:val="20"/>
        </w:rPr>
        <w:t xml:space="preserve"> zajistit, že osoba jím pověřená</w:t>
      </w:r>
      <w:r w:rsidR="00AB38BE" w:rsidRPr="004B7EA2">
        <w:rPr>
          <w:rFonts w:ascii="Arial" w:hAnsi="Arial" w:cs="Arial"/>
          <w:szCs w:val="20"/>
        </w:rPr>
        <w:t xml:space="preserve"> k provedení dodávky Zboží dodá toto Zboží</w:t>
      </w:r>
      <w:r w:rsidR="004E28DA" w:rsidRPr="004B7EA2">
        <w:rPr>
          <w:rFonts w:ascii="Arial" w:hAnsi="Arial" w:cs="Arial"/>
          <w:szCs w:val="20"/>
        </w:rPr>
        <w:t xml:space="preserve"> na příslušná pracoviště Kupujícího v souladu s podmínkami upravenými v tomto článku smlouvy.</w:t>
      </w:r>
      <w:r w:rsidR="00AB38BE" w:rsidRPr="004B7EA2">
        <w:rPr>
          <w:rFonts w:ascii="Arial" w:hAnsi="Arial" w:cs="Arial"/>
          <w:szCs w:val="20"/>
        </w:rPr>
        <w:t xml:space="preserve"> Za řádné plnění povinností této osoby v souladu s touto smlouvou odpovídá Prodávající.</w:t>
      </w:r>
      <w:r w:rsidR="00C46608" w:rsidRPr="004B7EA2">
        <w:rPr>
          <w:rFonts w:ascii="Arial" w:hAnsi="Arial" w:cs="Arial"/>
          <w:szCs w:val="20"/>
        </w:rPr>
        <w:t xml:space="preserve"> Tato Prodávajícím </w:t>
      </w:r>
      <w:r w:rsidR="00CA78F7" w:rsidRPr="004B7EA2">
        <w:rPr>
          <w:rFonts w:ascii="Arial" w:hAnsi="Arial" w:cs="Arial"/>
          <w:szCs w:val="20"/>
        </w:rPr>
        <w:t>pověřená</w:t>
      </w:r>
      <w:r w:rsidR="00C46608" w:rsidRPr="004B7EA2">
        <w:rPr>
          <w:rFonts w:ascii="Arial" w:hAnsi="Arial" w:cs="Arial"/>
          <w:szCs w:val="20"/>
        </w:rPr>
        <w:t xml:space="preserve"> osoba je na výzvu Kupujícího povinna </w:t>
      </w:r>
      <w:r w:rsidR="00CA78F7" w:rsidRPr="004B7EA2">
        <w:rPr>
          <w:rFonts w:ascii="Arial" w:hAnsi="Arial" w:cs="Arial"/>
          <w:szCs w:val="20"/>
        </w:rPr>
        <w:t xml:space="preserve">Kupujícímu </w:t>
      </w:r>
      <w:r w:rsidR="00C46608" w:rsidRPr="004B7EA2">
        <w:rPr>
          <w:rFonts w:ascii="Arial" w:hAnsi="Arial" w:cs="Arial"/>
          <w:szCs w:val="20"/>
        </w:rPr>
        <w:t xml:space="preserve">prokázat, že je oprávněná k dodání Zboží dle této smlouvy. Pokud je níže </w:t>
      </w:r>
      <w:r w:rsidR="00CA78F7" w:rsidRPr="004B7EA2">
        <w:rPr>
          <w:rFonts w:ascii="Arial" w:hAnsi="Arial" w:cs="Arial"/>
          <w:szCs w:val="20"/>
        </w:rPr>
        <w:t xml:space="preserve">v dalších odstavcích této smlouvy </w:t>
      </w:r>
      <w:r w:rsidR="00C46608" w:rsidRPr="004B7EA2">
        <w:rPr>
          <w:rFonts w:ascii="Arial" w:hAnsi="Arial" w:cs="Arial"/>
          <w:szCs w:val="20"/>
        </w:rPr>
        <w:t xml:space="preserve">použit pojem pověřený pracovník Prodávajícího, </w:t>
      </w:r>
      <w:r w:rsidR="00CA78F7" w:rsidRPr="004B7EA2">
        <w:rPr>
          <w:rFonts w:ascii="Arial" w:hAnsi="Arial" w:cs="Arial"/>
          <w:szCs w:val="20"/>
        </w:rPr>
        <w:t xml:space="preserve">zahrnuje </w:t>
      </w:r>
      <w:r w:rsidR="00CA78F7" w:rsidRPr="004B7EA2">
        <w:rPr>
          <w:rFonts w:ascii="Arial" w:hAnsi="Arial" w:cs="Arial"/>
          <w:szCs w:val="20"/>
        </w:rPr>
        <w:lastRenderedPageBreak/>
        <w:t>tento pojem pro potřeby tohoto článku této smlouvy i Prodávajícím pověřenou osobu</w:t>
      </w:r>
      <w:r w:rsidR="00C46608" w:rsidRPr="004B7EA2">
        <w:rPr>
          <w:rFonts w:ascii="Arial" w:hAnsi="Arial" w:cs="Arial"/>
          <w:szCs w:val="20"/>
        </w:rPr>
        <w:t xml:space="preserve"> k dodání </w:t>
      </w:r>
      <w:r w:rsidR="00CA78F7" w:rsidRPr="004B7EA2">
        <w:rPr>
          <w:rFonts w:ascii="Arial" w:hAnsi="Arial" w:cs="Arial"/>
          <w:szCs w:val="20"/>
        </w:rPr>
        <w:t>Zboží</w:t>
      </w:r>
      <w:r w:rsidR="00C46608" w:rsidRPr="004B7EA2">
        <w:rPr>
          <w:rFonts w:ascii="Arial" w:hAnsi="Arial" w:cs="Arial"/>
          <w:szCs w:val="20"/>
        </w:rPr>
        <w:t>.</w:t>
      </w:r>
    </w:p>
    <w:p w14:paraId="13201513" w14:textId="77777777"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 xml:space="preserve">Prodávající se zavazuje dopravit Zboží do místa </w:t>
      </w:r>
      <w:r w:rsidR="00624234" w:rsidRPr="004B7EA2">
        <w:rPr>
          <w:rFonts w:ascii="Arial" w:hAnsi="Arial" w:cs="Arial"/>
          <w:szCs w:val="20"/>
        </w:rPr>
        <w:t>odevzdání</w:t>
      </w:r>
      <w:r w:rsidRPr="004B7EA2">
        <w:rPr>
          <w:rFonts w:ascii="Arial" w:hAnsi="Arial" w:cs="Arial"/>
          <w:szCs w:val="20"/>
        </w:rPr>
        <w:t xml:space="preserve"> dopravním prostředkem, který bude vybaven potřebným zařízením pro vykládku Zboží v</w:t>
      </w:r>
      <w:r w:rsidR="00E459DA" w:rsidRPr="004B7EA2">
        <w:rPr>
          <w:rFonts w:ascii="Arial" w:hAnsi="Arial" w:cs="Arial"/>
          <w:szCs w:val="20"/>
        </w:rPr>
        <w:t> místě odevzdání</w:t>
      </w:r>
      <w:r w:rsidRPr="004B7EA2">
        <w:rPr>
          <w:rFonts w:ascii="Arial" w:hAnsi="Arial" w:cs="Arial"/>
          <w:szCs w:val="20"/>
        </w:rPr>
        <w:t>.</w:t>
      </w:r>
    </w:p>
    <w:p w14:paraId="50D52CC7" w14:textId="77777777"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Kupující umožní Prodávajícímu vjezd do sídla Kupujícího</w:t>
      </w:r>
      <w:r w:rsidR="0004099B" w:rsidRPr="004B7EA2">
        <w:rPr>
          <w:rFonts w:ascii="Arial" w:hAnsi="Arial" w:cs="Arial"/>
          <w:szCs w:val="20"/>
        </w:rPr>
        <w:t xml:space="preserve">, případně do jiného areálu, kde se nachází místo </w:t>
      </w:r>
      <w:r w:rsidR="00E459DA" w:rsidRPr="004B7EA2">
        <w:rPr>
          <w:rFonts w:ascii="Arial" w:hAnsi="Arial" w:cs="Arial"/>
          <w:szCs w:val="20"/>
        </w:rPr>
        <w:t xml:space="preserve">odevzdání </w:t>
      </w:r>
      <w:r w:rsidR="0004099B" w:rsidRPr="004B7EA2">
        <w:rPr>
          <w:rFonts w:ascii="Arial" w:hAnsi="Arial" w:cs="Arial"/>
          <w:szCs w:val="20"/>
        </w:rPr>
        <w:t>dle tohoto článku smlouvy,</w:t>
      </w:r>
      <w:r w:rsidRPr="004B7EA2">
        <w:rPr>
          <w:rFonts w:ascii="Arial" w:hAnsi="Arial" w:cs="Arial"/>
          <w:szCs w:val="20"/>
        </w:rPr>
        <w:t xml:space="preserve"> </w:t>
      </w:r>
      <w:r w:rsidR="00AB2DC0" w:rsidRPr="004B7EA2">
        <w:rPr>
          <w:rFonts w:ascii="Arial" w:hAnsi="Arial" w:cs="Arial"/>
          <w:szCs w:val="20"/>
        </w:rPr>
        <w:t>v místě určeném Kupujícím</w:t>
      </w:r>
      <w:r w:rsidRPr="004B7EA2">
        <w:rPr>
          <w:rFonts w:ascii="Arial" w:hAnsi="Arial" w:cs="Arial"/>
          <w:szCs w:val="20"/>
        </w:rPr>
        <w:t xml:space="preserve">. Prodávající (resp. jeho pověřený pracovník) se po vjezdu do sídla Kupujícího </w:t>
      </w:r>
      <w:r w:rsidR="0004099B" w:rsidRPr="004B7EA2">
        <w:rPr>
          <w:rFonts w:ascii="Arial" w:hAnsi="Arial" w:cs="Arial"/>
          <w:szCs w:val="20"/>
        </w:rPr>
        <w:t xml:space="preserve">(příp. do jeho jiného </w:t>
      </w:r>
      <w:r w:rsidR="00E459DA" w:rsidRPr="004B7EA2">
        <w:rPr>
          <w:rFonts w:ascii="Arial" w:hAnsi="Arial" w:cs="Arial"/>
          <w:szCs w:val="20"/>
        </w:rPr>
        <w:t>místa odevzdání</w:t>
      </w:r>
      <w:r w:rsidR="0004099B" w:rsidRPr="004B7EA2">
        <w:rPr>
          <w:rFonts w:ascii="Arial" w:hAnsi="Arial" w:cs="Arial"/>
          <w:szCs w:val="20"/>
        </w:rPr>
        <w:t xml:space="preserve">) </w:t>
      </w:r>
      <w:r w:rsidRPr="004B7EA2">
        <w:rPr>
          <w:rFonts w:ascii="Arial" w:hAnsi="Arial" w:cs="Arial"/>
          <w:szCs w:val="20"/>
        </w:rPr>
        <w:t xml:space="preserve">ohlásí na určeném pracovišti Kupujícího. Prodávající poté zajistí vykládku a </w:t>
      </w:r>
      <w:r w:rsidR="00624234" w:rsidRPr="004B7EA2">
        <w:rPr>
          <w:rFonts w:ascii="Arial" w:hAnsi="Arial" w:cs="Arial"/>
          <w:szCs w:val="20"/>
        </w:rPr>
        <w:t>odevzdání</w:t>
      </w:r>
      <w:r w:rsidRPr="004B7EA2">
        <w:rPr>
          <w:rFonts w:ascii="Arial" w:hAnsi="Arial" w:cs="Arial"/>
          <w:szCs w:val="20"/>
        </w:rPr>
        <w:t xml:space="preserve"> Zboží </w:t>
      </w:r>
      <w:r w:rsidR="001E1E77" w:rsidRPr="004B7EA2">
        <w:rPr>
          <w:rFonts w:ascii="Arial" w:hAnsi="Arial" w:cs="Arial"/>
          <w:szCs w:val="20"/>
        </w:rPr>
        <w:t xml:space="preserve">dle objednávky přímo na </w:t>
      </w:r>
      <w:r w:rsidR="0004099B" w:rsidRPr="004B7EA2">
        <w:rPr>
          <w:rFonts w:ascii="Arial" w:hAnsi="Arial" w:cs="Arial"/>
          <w:szCs w:val="20"/>
        </w:rPr>
        <w:t xml:space="preserve">příslušná pracoviště </w:t>
      </w:r>
      <w:r w:rsidRPr="004B7EA2">
        <w:rPr>
          <w:rFonts w:ascii="Arial" w:hAnsi="Arial" w:cs="Arial"/>
          <w:szCs w:val="20"/>
        </w:rPr>
        <w:t>Kupujícího</w:t>
      </w:r>
      <w:r w:rsidR="001E1E77" w:rsidRPr="004B7EA2">
        <w:rPr>
          <w:rFonts w:ascii="Arial" w:hAnsi="Arial" w:cs="Arial"/>
          <w:szCs w:val="20"/>
        </w:rPr>
        <w:t>.</w:t>
      </w:r>
      <w:r w:rsidRPr="004B7EA2">
        <w:rPr>
          <w:rFonts w:ascii="Arial" w:hAnsi="Arial" w:cs="Arial"/>
          <w:szCs w:val="20"/>
        </w:rPr>
        <w:t xml:space="preserve"> Prodávající provádí vykládku a </w:t>
      </w:r>
      <w:r w:rsidR="00624234" w:rsidRPr="004B7EA2">
        <w:rPr>
          <w:rFonts w:ascii="Arial" w:hAnsi="Arial" w:cs="Arial"/>
          <w:szCs w:val="20"/>
        </w:rPr>
        <w:t>odevzdání</w:t>
      </w:r>
      <w:r w:rsidRPr="004B7EA2">
        <w:rPr>
          <w:rFonts w:ascii="Arial" w:hAnsi="Arial" w:cs="Arial"/>
          <w:szCs w:val="20"/>
        </w:rPr>
        <w:t xml:space="preserve"> Zboží na vlastní nebezpečí.</w:t>
      </w:r>
    </w:p>
    <w:p w14:paraId="1D23B4F2" w14:textId="118FE712" w:rsidR="002D0A3E"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 xml:space="preserve">Prodávající bude </w:t>
      </w:r>
      <w:r w:rsidR="005A1F3B" w:rsidRPr="004B7EA2">
        <w:rPr>
          <w:rFonts w:ascii="Arial" w:hAnsi="Arial" w:cs="Arial"/>
          <w:szCs w:val="20"/>
        </w:rPr>
        <w:t>odevzdávat</w:t>
      </w:r>
      <w:r w:rsidR="0087468D" w:rsidRPr="004B7EA2">
        <w:rPr>
          <w:rFonts w:ascii="Arial" w:hAnsi="Arial" w:cs="Arial"/>
          <w:szCs w:val="20"/>
        </w:rPr>
        <w:t xml:space="preserve"> (</w:t>
      </w:r>
      <w:r w:rsidRPr="004B7EA2">
        <w:rPr>
          <w:rFonts w:ascii="Arial" w:hAnsi="Arial" w:cs="Arial"/>
          <w:szCs w:val="20"/>
        </w:rPr>
        <w:t>dodávat</w:t>
      </w:r>
      <w:r w:rsidR="0087468D" w:rsidRPr="004B7EA2">
        <w:rPr>
          <w:rFonts w:ascii="Arial" w:hAnsi="Arial" w:cs="Arial"/>
          <w:szCs w:val="20"/>
        </w:rPr>
        <w:t>)</w:t>
      </w:r>
      <w:r w:rsidRPr="004B7EA2">
        <w:rPr>
          <w:rFonts w:ascii="Arial" w:hAnsi="Arial" w:cs="Arial"/>
          <w:szCs w:val="20"/>
        </w:rPr>
        <w:t xml:space="preserve"> Zboží na příslušná oddělení Kupujícího či jiná pracoviště Kupujícího na základě dodacích listů, které bude mít k dispozici ve </w:t>
      </w:r>
      <w:r w:rsidR="00D8083E" w:rsidRPr="004B7EA2">
        <w:rPr>
          <w:rFonts w:ascii="Arial" w:hAnsi="Arial" w:cs="Arial"/>
          <w:szCs w:val="20"/>
        </w:rPr>
        <w:t>dvo</w:t>
      </w:r>
      <w:r w:rsidRPr="004B7EA2">
        <w:rPr>
          <w:rFonts w:ascii="Arial" w:hAnsi="Arial" w:cs="Arial"/>
          <w:szCs w:val="20"/>
        </w:rPr>
        <w:t xml:space="preserve">jím vyhotovení. Před </w:t>
      </w:r>
      <w:r w:rsidR="005A1F3B" w:rsidRPr="004B7EA2">
        <w:rPr>
          <w:rFonts w:ascii="Arial" w:hAnsi="Arial" w:cs="Arial"/>
          <w:szCs w:val="20"/>
        </w:rPr>
        <w:t>odevzdáním</w:t>
      </w:r>
      <w:r w:rsidRPr="004B7EA2">
        <w:rPr>
          <w:rFonts w:ascii="Arial" w:hAnsi="Arial" w:cs="Arial"/>
          <w:szCs w:val="20"/>
        </w:rPr>
        <w:t xml:space="preserve"> Zboží na příslušné oddělení Kupujícího či na jiná pracoviště Kupujícího se provede kontrola dodacího listu s objednávkou vystavenou Kupujícím. Shodu mezi objednávkou a dodacím listem potvrdí svým podpisem pověřený pracovník Prodávajícího a pověřený zástupce příslušného </w:t>
      </w:r>
      <w:r w:rsidR="0004099B" w:rsidRPr="004B7EA2">
        <w:rPr>
          <w:rFonts w:ascii="Arial" w:hAnsi="Arial" w:cs="Arial"/>
          <w:szCs w:val="20"/>
        </w:rPr>
        <w:t xml:space="preserve">pracoviště </w:t>
      </w:r>
      <w:r w:rsidRPr="004B7EA2">
        <w:rPr>
          <w:rFonts w:ascii="Arial" w:hAnsi="Arial" w:cs="Arial"/>
          <w:szCs w:val="20"/>
        </w:rPr>
        <w:t>(</w:t>
      </w:r>
      <w:r w:rsidR="0004099B" w:rsidRPr="004B7EA2">
        <w:rPr>
          <w:rFonts w:ascii="Arial" w:hAnsi="Arial" w:cs="Arial"/>
          <w:szCs w:val="20"/>
        </w:rPr>
        <w:t>oddělení</w:t>
      </w:r>
      <w:r w:rsidRPr="004B7EA2">
        <w:rPr>
          <w:rFonts w:ascii="Arial" w:hAnsi="Arial" w:cs="Arial"/>
          <w:szCs w:val="20"/>
        </w:rPr>
        <w:t xml:space="preserve">) Kupujícího, na které má být Zboží </w:t>
      </w:r>
      <w:r w:rsidR="005A1F3B" w:rsidRPr="004B7EA2">
        <w:rPr>
          <w:rFonts w:ascii="Arial" w:hAnsi="Arial" w:cs="Arial"/>
          <w:szCs w:val="20"/>
        </w:rPr>
        <w:t>odevzdáno</w:t>
      </w:r>
      <w:r w:rsidRPr="004B7EA2">
        <w:rPr>
          <w:rFonts w:ascii="Arial" w:hAnsi="Arial" w:cs="Arial"/>
          <w:szCs w:val="20"/>
        </w:rPr>
        <w:t>, z nichž každý obdrží jeden potvrzený originál dodacího listu. Po potvrzení všech vyhotovení dodacích listů provede Prodávající vykládku Zboží na určené místo a pověřený zástupce příslušného oddělení (pracoviště) Kupujícího v tomto místě Zboží převezme.</w:t>
      </w:r>
      <w:r w:rsidR="00412C32" w:rsidRPr="004B7EA2">
        <w:rPr>
          <w:rFonts w:ascii="Arial" w:hAnsi="Arial" w:cs="Arial"/>
          <w:szCs w:val="20"/>
        </w:rPr>
        <w:t xml:space="preserve"> Kupující a </w:t>
      </w:r>
      <w:r w:rsidR="004A415A" w:rsidRPr="004B7EA2">
        <w:rPr>
          <w:rFonts w:ascii="Arial" w:hAnsi="Arial" w:cs="Arial"/>
          <w:szCs w:val="20"/>
        </w:rPr>
        <w:t>P</w:t>
      </w:r>
      <w:r w:rsidR="00412C32" w:rsidRPr="004B7EA2">
        <w:rPr>
          <w:rFonts w:ascii="Arial" w:hAnsi="Arial" w:cs="Arial"/>
          <w:szCs w:val="20"/>
        </w:rPr>
        <w:t xml:space="preserve">rodávající se dohodli, že </w:t>
      </w:r>
      <w:r w:rsidR="00066B91">
        <w:rPr>
          <w:rFonts w:ascii="Arial" w:hAnsi="Arial" w:cs="Arial"/>
          <w:szCs w:val="20"/>
        </w:rPr>
        <w:t>vedle</w:t>
      </w:r>
      <w:r w:rsidR="00412C32" w:rsidRPr="004B7EA2">
        <w:rPr>
          <w:rFonts w:ascii="Arial" w:hAnsi="Arial" w:cs="Arial"/>
          <w:szCs w:val="20"/>
        </w:rPr>
        <w:t xml:space="preserve"> výše uvedeného způsobu předávání a potvrzování dodacích listů </w:t>
      </w:r>
      <w:r w:rsidR="00066B91">
        <w:rPr>
          <w:rFonts w:ascii="Arial" w:hAnsi="Arial" w:cs="Arial"/>
          <w:szCs w:val="20"/>
        </w:rPr>
        <w:t xml:space="preserve">v listinné podobě </w:t>
      </w:r>
      <w:r w:rsidR="00066B91" w:rsidRPr="002D0A3E">
        <w:rPr>
          <w:rFonts w:ascii="Arial" w:hAnsi="Arial" w:cs="Arial"/>
          <w:szCs w:val="20"/>
        </w:rPr>
        <w:t>bude Prodávající zasílat Kupujícím</w:t>
      </w:r>
      <w:r w:rsidR="001267F4" w:rsidRPr="002D0A3E">
        <w:rPr>
          <w:rFonts w:ascii="Arial" w:hAnsi="Arial" w:cs="Arial"/>
          <w:szCs w:val="20"/>
        </w:rPr>
        <w:t xml:space="preserve"> rovněž dodací listy v elektronické podobě, jak je upraveno dále v odst. 5.1</w:t>
      </w:r>
      <w:r w:rsidR="00FD0017">
        <w:rPr>
          <w:rFonts w:ascii="Arial" w:hAnsi="Arial" w:cs="Arial"/>
          <w:szCs w:val="20"/>
        </w:rPr>
        <w:t>5</w:t>
      </w:r>
      <w:r w:rsidR="001267F4" w:rsidRPr="002D0A3E">
        <w:rPr>
          <w:rFonts w:ascii="Arial" w:hAnsi="Arial" w:cs="Arial"/>
          <w:szCs w:val="20"/>
        </w:rPr>
        <w:t>. a odst. 5.1</w:t>
      </w:r>
      <w:r w:rsidR="00FD0017">
        <w:rPr>
          <w:rFonts w:ascii="Arial" w:hAnsi="Arial" w:cs="Arial"/>
          <w:szCs w:val="20"/>
        </w:rPr>
        <w:t>6</w:t>
      </w:r>
      <w:r w:rsidR="001267F4" w:rsidRPr="002D0A3E">
        <w:rPr>
          <w:rFonts w:ascii="Arial" w:hAnsi="Arial" w:cs="Arial"/>
          <w:szCs w:val="20"/>
        </w:rPr>
        <w:t>. této smlouvy</w:t>
      </w:r>
      <w:r w:rsidR="001267F4">
        <w:rPr>
          <w:rFonts w:ascii="Arial" w:hAnsi="Arial" w:cs="Arial"/>
          <w:szCs w:val="20"/>
        </w:rPr>
        <w:t>.</w:t>
      </w:r>
      <w:r w:rsidR="00412C32" w:rsidRPr="004B7EA2">
        <w:rPr>
          <w:rFonts w:ascii="Arial" w:hAnsi="Arial" w:cs="Arial"/>
          <w:szCs w:val="20"/>
        </w:rPr>
        <w:t xml:space="preserve"> </w:t>
      </w:r>
    </w:p>
    <w:p w14:paraId="4E5B64DF" w14:textId="77777777"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Dodací list vystavený Prodávajícím musí obsahovat:</w:t>
      </w:r>
    </w:p>
    <w:p w14:paraId="2339A6F0" w14:textId="77777777" w:rsidR="00864E21" w:rsidRPr="00F6620B" w:rsidRDefault="00864E21" w:rsidP="00864E21">
      <w:pPr>
        <w:numPr>
          <w:ilvl w:val="2"/>
          <w:numId w:val="3"/>
        </w:numPr>
        <w:tabs>
          <w:tab w:val="num" w:pos="1854"/>
        </w:tabs>
        <w:spacing w:after="120" w:line="276" w:lineRule="auto"/>
        <w:ind w:left="1440"/>
        <w:rPr>
          <w:rFonts w:ascii="Arial" w:hAnsi="Arial" w:cs="Arial"/>
          <w:szCs w:val="20"/>
        </w:rPr>
      </w:pPr>
      <w:r w:rsidRPr="00F6620B">
        <w:rPr>
          <w:rFonts w:ascii="Arial" w:hAnsi="Arial" w:cs="Arial"/>
          <w:szCs w:val="20"/>
        </w:rPr>
        <w:t xml:space="preserve">identifikační údaje Prodávajícího; </w:t>
      </w:r>
    </w:p>
    <w:p w14:paraId="75C61C8D" w14:textId="77777777" w:rsidR="00864E21" w:rsidRPr="004B7EA2" w:rsidRDefault="00864E21" w:rsidP="00864E21">
      <w:pPr>
        <w:numPr>
          <w:ilvl w:val="2"/>
          <w:numId w:val="3"/>
        </w:numPr>
        <w:tabs>
          <w:tab w:val="num" w:pos="1854"/>
        </w:tabs>
        <w:spacing w:after="120" w:line="276" w:lineRule="auto"/>
        <w:ind w:left="1440"/>
        <w:rPr>
          <w:rFonts w:ascii="Arial" w:hAnsi="Arial" w:cs="Arial"/>
          <w:szCs w:val="20"/>
        </w:rPr>
      </w:pPr>
      <w:r w:rsidRPr="004B7EA2">
        <w:rPr>
          <w:rFonts w:ascii="Arial" w:hAnsi="Arial" w:cs="Arial"/>
          <w:szCs w:val="20"/>
        </w:rPr>
        <w:t>odkaz na objednávku Kupujícího;</w:t>
      </w:r>
      <w:r>
        <w:rPr>
          <w:rFonts w:ascii="Arial" w:hAnsi="Arial" w:cs="Arial"/>
          <w:szCs w:val="20"/>
        </w:rPr>
        <w:t xml:space="preserve"> </w:t>
      </w:r>
    </w:p>
    <w:p w14:paraId="4C42457B" w14:textId="77777777" w:rsidR="00864E21" w:rsidRDefault="00864E21" w:rsidP="00864E21">
      <w:pPr>
        <w:numPr>
          <w:ilvl w:val="2"/>
          <w:numId w:val="3"/>
        </w:numPr>
        <w:tabs>
          <w:tab w:val="num" w:pos="1854"/>
        </w:tabs>
        <w:spacing w:after="120" w:line="276" w:lineRule="auto"/>
        <w:ind w:left="1440"/>
        <w:rPr>
          <w:rFonts w:ascii="Arial" w:hAnsi="Arial" w:cs="Arial"/>
          <w:szCs w:val="20"/>
        </w:rPr>
      </w:pPr>
      <w:r w:rsidRPr="00F6620B">
        <w:rPr>
          <w:rFonts w:ascii="Arial" w:hAnsi="Arial" w:cs="Arial"/>
          <w:szCs w:val="20"/>
        </w:rPr>
        <w:t xml:space="preserve">dodávané druhy Zboží v souladu s objednávkou Kupujícího; </w:t>
      </w:r>
    </w:p>
    <w:p w14:paraId="25706E0E" w14:textId="77777777" w:rsidR="00864E21" w:rsidRPr="00F6620B" w:rsidRDefault="00864E21" w:rsidP="00864E21">
      <w:pPr>
        <w:numPr>
          <w:ilvl w:val="2"/>
          <w:numId w:val="3"/>
        </w:numPr>
        <w:tabs>
          <w:tab w:val="num" w:pos="1854"/>
        </w:tabs>
        <w:spacing w:after="120" w:line="276" w:lineRule="auto"/>
        <w:ind w:left="1440"/>
        <w:rPr>
          <w:rFonts w:ascii="Arial" w:hAnsi="Arial" w:cs="Arial"/>
          <w:szCs w:val="20"/>
        </w:rPr>
      </w:pPr>
      <w:r w:rsidRPr="00F6620B">
        <w:rPr>
          <w:rFonts w:ascii="Arial" w:hAnsi="Arial" w:cs="Arial"/>
          <w:szCs w:val="20"/>
        </w:rPr>
        <w:t xml:space="preserve">číselný kód Zboží, byl-li přidělen (dle Přílohy č. 1 této smlouvy); </w:t>
      </w:r>
    </w:p>
    <w:p w14:paraId="653AD7EA" w14:textId="77777777" w:rsidR="00864E21" w:rsidRDefault="00864E21" w:rsidP="00864E21">
      <w:pPr>
        <w:numPr>
          <w:ilvl w:val="2"/>
          <w:numId w:val="3"/>
        </w:numPr>
        <w:tabs>
          <w:tab w:val="num" w:pos="1854"/>
        </w:tabs>
        <w:spacing w:after="120" w:line="276" w:lineRule="auto"/>
        <w:ind w:left="1440"/>
        <w:rPr>
          <w:rFonts w:ascii="Arial" w:hAnsi="Arial" w:cs="Arial"/>
          <w:szCs w:val="20"/>
        </w:rPr>
      </w:pPr>
      <w:r w:rsidRPr="004B7EA2">
        <w:rPr>
          <w:rFonts w:ascii="Arial" w:hAnsi="Arial" w:cs="Arial"/>
          <w:szCs w:val="20"/>
        </w:rPr>
        <w:t xml:space="preserve">množství pro každý dodávaný druh Zboží položkově; </w:t>
      </w:r>
    </w:p>
    <w:p w14:paraId="64A4DA7F" w14:textId="77777777" w:rsidR="00864E21" w:rsidRDefault="00864E21" w:rsidP="00864E21">
      <w:pPr>
        <w:numPr>
          <w:ilvl w:val="2"/>
          <w:numId w:val="3"/>
        </w:numPr>
        <w:tabs>
          <w:tab w:val="num" w:pos="1854"/>
        </w:tabs>
        <w:spacing w:after="120" w:line="276" w:lineRule="auto"/>
        <w:ind w:left="1440"/>
        <w:rPr>
          <w:rFonts w:ascii="Arial" w:hAnsi="Arial" w:cs="Arial"/>
          <w:szCs w:val="20"/>
        </w:rPr>
      </w:pPr>
      <w:r w:rsidRPr="00C737AB">
        <w:rPr>
          <w:rFonts w:ascii="Arial" w:hAnsi="Arial" w:cs="Arial"/>
          <w:szCs w:val="20"/>
        </w:rPr>
        <w:t xml:space="preserve">datum vystavení dodacího listu; </w:t>
      </w:r>
    </w:p>
    <w:p w14:paraId="235F3087" w14:textId="77777777" w:rsidR="00864E21" w:rsidRPr="001267F4" w:rsidRDefault="00864E21" w:rsidP="00864E21">
      <w:pPr>
        <w:numPr>
          <w:ilvl w:val="2"/>
          <w:numId w:val="3"/>
        </w:numPr>
        <w:tabs>
          <w:tab w:val="num" w:pos="1854"/>
        </w:tabs>
        <w:spacing w:after="120" w:line="276" w:lineRule="auto"/>
        <w:ind w:left="1440"/>
        <w:rPr>
          <w:rFonts w:ascii="Arial" w:hAnsi="Arial" w:cs="Arial"/>
          <w:szCs w:val="20"/>
        </w:rPr>
      </w:pPr>
      <w:r w:rsidRPr="001267F4">
        <w:rPr>
          <w:rFonts w:ascii="Arial" w:hAnsi="Arial" w:cs="Arial"/>
          <w:szCs w:val="20"/>
        </w:rPr>
        <w:t xml:space="preserve">místo odevzdání; </w:t>
      </w:r>
    </w:p>
    <w:p w14:paraId="15D569B0" w14:textId="7715FF1C" w:rsidR="00864E21" w:rsidRPr="001267F4" w:rsidRDefault="00864E21" w:rsidP="00864E21">
      <w:pPr>
        <w:numPr>
          <w:ilvl w:val="2"/>
          <w:numId w:val="3"/>
        </w:numPr>
        <w:tabs>
          <w:tab w:val="num" w:pos="1854"/>
        </w:tabs>
        <w:spacing w:after="120" w:line="276" w:lineRule="auto"/>
        <w:ind w:left="1440"/>
        <w:rPr>
          <w:rFonts w:ascii="Arial" w:hAnsi="Arial" w:cs="Arial"/>
          <w:szCs w:val="20"/>
        </w:rPr>
      </w:pPr>
      <w:r w:rsidRPr="001267F4">
        <w:rPr>
          <w:rFonts w:ascii="Arial" w:hAnsi="Arial" w:cs="Arial"/>
          <w:szCs w:val="20"/>
        </w:rPr>
        <w:t xml:space="preserve">potvrzení, že při skladování a přepravě byly dodrženy specifické požadavky stanovené výrobcem včetně splnění teplotních podmínek; </w:t>
      </w:r>
    </w:p>
    <w:p w14:paraId="21E8C45E" w14:textId="29B80EAE" w:rsidR="003C185A" w:rsidRPr="001267F4" w:rsidRDefault="003C185A" w:rsidP="00864E21">
      <w:pPr>
        <w:numPr>
          <w:ilvl w:val="2"/>
          <w:numId w:val="3"/>
        </w:numPr>
        <w:tabs>
          <w:tab w:val="num" w:pos="1854"/>
        </w:tabs>
        <w:spacing w:after="120" w:line="276" w:lineRule="auto"/>
        <w:ind w:left="1440"/>
        <w:rPr>
          <w:rFonts w:ascii="Arial" w:hAnsi="Arial" w:cs="Arial"/>
          <w:szCs w:val="20"/>
        </w:rPr>
      </w:pPr>
      <w:r w:rsidRPr="001267F4">
        <w:rPr>
          <w:rFonts w:ascii="Arial" w:hAnsi="Arial" w:cs="Arial"/>
          <w:szCs w:val="20"/>
        </w:rPr>
        <w:t>UDI kód, pokud legislativa požaduje</w:t>
      </w:r>
      <w:r w:rsidR="001267F4" w:rsidRPr="001267F4">
        <w:rPr>
          <w:rFonts w:ascii="Arial" w:hAnsi="Arial" w:cs="Arial"/>
          <w:szCs w:val="20"/>
        </w:rPr>
        <w:t>, dále číslo šarže a datum exspirace Zboží (jednotlivého balení);</w:t>
      </w:r>
    </w:p>
    <w:p w14:paraId="374432B8" w14:textId="77777777" w:rsidR="00864E21" w:rsidRPr="00864E21" w:rsidRDefault="00864E21" w:rsidP="00864E21">
      <w:pPr>
        <w:numPr>
          <w:ilvl w:val="2"/>
          <w:numId w:val="3"/>
        </w:numPr>
        <w:tabs>
          <w:tab w:val="num" w:pos="1854"/>
        </w:tabs>
        <w:spacing w:after="120" w:line="276" w:lineRule="auto"/>
        <w:ind w:left="1440"/>
        <w:rPr>
          <w:rFonts w:ascii="Arial" w:hAnsi="Arial" w:cs="Arial"/>
          <w:szCs w:val="20"/>
        </w:rPr>
      </w:pPr>
      <w:r w:rsidRPr="00864E21">
        <w:rPr>
          <w:rFonts w:ascii="Arial" w:hAnsi="Arial" w:cs="Arial"/>
          <w:szCs w:val="20"/>
        </w:rPr>
        <w:t xml:space="preserve">potvrzení o převzetí Zboží (datum, jméno, příjmení pověřené osoby, podpis, razítko); </w:t>
      </w:r>
    </w:p>
    <w:p w14:paraId="4E5A9602" w14:textId="77777777" w:rsidR="00864E21" w:rsidRPr="00CC0947" w:rsidRDefault="00864E21" w:rsidP="00864E21">
      <w:pPr>
        <w:numPr>
          <w:ilvl w:val="2"/>
          <w:numId w:val="3"/>
        </w:numPr>
        <w:tabs>
          <w:tab w:val="num" w:pos="1854"/>
        </w:tabs>
        <w:spacing w:after="120" w:line="276" w:lineRule="auto"/>
        <w:ind w:left="1440"/>
        <w:rPr>
          <w:rFonts w:ascii="Arial" w:hAnsi="Arial" w:cs="Arial"/>
          <w:color w:val="FF0000"/>
          <w:szCs w:val="20"/>
        </w:rPr>
      </w:pPr>
      <w:r w:rsidRPr="00864E21">
        <w:rPr>
          <w:rFonts w:ascii="Arial" w:hAnsi="Arial" w:cs="Arial"/>
          <w:szCs w:val="20"/>
        </w:rPr>
        <w:t>případné</w:t>
      </w:r>
      <w:r w:rsidRPr="004B7EA2">
        <w:rPr>
          <w:rFonts w:ascii="Arial" w:hAnsi="Arial" w:cs="Arial"/>
          <w:szCs w:val="20"/>
        </w:rPr>
        <w:t xml:space="preserve"> výhrady Kupujícího při převzetí Zboží;</w:t>
      </w:r>
      <w:r>
        <w:rPr>
          <w:rFonts w:ascii="Arial" w:hAnsi="Arial" w:cs="Arial"/>
          <w:szCs w:val="20"/>
        </w:rPr>
        <w:t xml:space="preserve"> </w:t>
      </w:r>
    </w:p>
    <w:p w14:paraId="0439AA6A" w14:textId="77777777" w:rsidR="00864E21" w:rsidRDefault="00864E21" w:rsidP="00864E21">
      <w:pPr>
        <w:numPr>
          <w:ilvl w:val="2"/>
          <w:numId w:val="3"/>
        </w:numPr>
        <w:tabs>
          <w:tab w:val="num" w:pos="1854"/>
        </w:tabs>
        <w:spacing w:after="120" w:line="276" w:lineRule="auto"/>
        <w:ind w:left="1440"/>
        <w:rPr>
          <w:rFonts w:ascii="Arial" w:hAnsi="Arial" w:cs="Arial"/>
          <w:szCs w:val="20"/>
        </w:rPr>
      </w:pPr>
      <w:r>
        <w:rPr>
          <w:rFonts w:ascii="Arial" w:hAnsi="Arial" w:cs="Arial"/>
          <w:szCs w:val="20"/>
        </w:rPr>
        <w:t>případné další údaje.</w:t>
      </w:r>
    </w:p>
    <w:p w14:paraId="6C391331" w14:textId="77777777"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Kupující je povinen bez</w:t>
      </w:r>
      <w:r w:rsidR="00735185" w:rsidRPr="004B7EA2">
        <w:rPr>
          <w:rFonts w:ascii="Arial" w:hAnsi="Arial" w:cs="Arial"/>
          <w:szCs w:val="20"/>
        </w:rPr>
        <w:t xml:space="preserve"> zbytečného odkladu</w:t>
      </w:r>
      <w:r w:rsidRPr="004B7EA2">
        <w:rPr>
          <w:rFonts w:ascii="Arial" w:hAnsi="Arial" w:cs="Arial"/>
          <w:szCs w:val="20"/>
        </w:rPr>
        <w:t xml:space="preserve"> po </w:t>
      </w:r>
      <w:r w:rsidR="006257D1" w:rsidRPr="004B7EA2">
        <w:rPr>
          <w:rFonts w:ascii="Arial" w:hAnsi="Arial" w:cs="Arial"/>
          <w:szCs w:val="20"/>
        </w:rPr>
        <w:t>odevzdání</w:t>
      </w:r>
      <w:r w:rsidRPr="004B7EA2">
        <w:rPr>
          <w:rFonts w:ascii="Arial" w:hAnsi="Arial" w:cs="Arial"/>
          <w:szCs w:val="20"/>
        </w:rPr>
        <w:t xml:space="preserve"> Zboží provést jeho kontrolu za účelem zjištění, zda souhlasí objednaný počet kusů či množství pro každý druh Zboží, zda byly </w:t>
      </w:r>
      <w:r w:rsidR="006257D1" w:rsidRPr="004B7EA2">
        <w:rPr>
          <w:rFonts w:ascii="Arial" w:hAnsi="Arial" w:cs="Arial"/>
          <w:szCs w:val="20"/>
        </w:rPr>
        <w:t>odevzdány</w:t>
      </w:r>
      <w:r w:rsidRPr="004B7EA2">
        <w:rPr>
          <w:rFonts w:ascii="Arial" w:hAnsi="Arial" w:cs="Arial"/>
          <w:szCs w:val="20"/>
        </w:rPr>
        <w:t xml:space="preserve"> požadované druhy Zboží a zda nejsou porušené či poškozené obaly, ve kterých bylo Zboží </w:t>
      </w:r>
      <w:r w:rsidR="006257D1" w:rsidRPr="004B7EA2">
        <w:rPr>
          <w:rFonts w:ascii="Arial" w:hAnsi="Arial" w:cs="Arial"/>
          <w:szCs w:val="20"/>
        </w:rPr>
        <w:t>odevzdáno</w:t>
      </w:r>
      <w:r w:rsidRPr="004B7EA2">
        <w:rPr>
          <w:rFonts w:ascii="Arial" w:hAnsi="Arial" w:cs="Arial"/>
          <w:szCs w:val="20"/>
        </w:rPr>
        <w:t xml:space="preserve">. </w:t>
      </w:r>
      <w:r w:rsidR="00735185" w:rsidRPr="004B7EA2">
        <w:rPr>
          <w:rFonts w:ascii="Arial" w:hAnsi="Arial" w:cs="Arial"/>
          <w:szCs w:val="20"/>
        </w:rPr>
        <w:t>Kontrola dle předchozí věty je provedena včas, pokud je provedena ve lhůtě do sedmi</w:t>
      </w:r>
      <w:r w:rsidR="00D179B1" w:rsidRPr="004B7EA2">
        <w:rPr>
          <w:rFonts w:ascii="Arial" w:hAnsi="Arial" w:cs="Arial"/>
          <w:szCs w:val="20"/>
        </w:rPr>
        <w:t xml:space="preserve"> pracovních</w:t>
      </w:r>
      <w:r w:rsidR="00735185" w:rsidRPr="004B7EA2">
        <w:rPr>
          <w:rFonts w:ascii="Arial" w:hAnsi="Arial" w:cs="Arial"/>
          <w:szCs w:val="20"/>
        </w:rPr>
        <w:t xml:space="preserve"> (7) dnů od odevzdání Zboží Kupujícímu. </w:t>
      </w:r>
      <w:r w:rsidRPr="004B7EA2">
        <w:rPr>
          <w:rFonts w:ascii="Arial" w:hAnsi="Arial" w:cs="Arial"/>
          <w:szCs w:val="20"/>
        </w:rPr>
        <w:t>Kupující není povinen provádět žádné další kontroly Zboží či jeho prohlídku.</w:t>
      </w:r>
    </w:p>
    <w:p w14:paraId="64A22A3F" w14:textId="0BBFE34D"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 xml:space="preserve">Přesný termín </w:t>
      </w:r>
      <w:r w:rsidR="006257D1" w:rsidRPr="004B7EA2">
        <w:rPr>
          <w:rFonts w:ascii="Arial" w:hAnsi="Arial" w:cs="Arial"/>
          <w:szCs w:val="20"/>
        </w:rPr>
        <w:t>odevzdání</w:t>
      </w:r>
      <w:r w:rsidRPr="004B7EA2">
        <w:rPr>
          <w:rFonts w:ascii="Arial" w:hAnsi="Arial" w:cs="Arial"/>
          <w:szCs w:val="20"/>
        </w:rPr>
        <w:t xml:space="preserve"> Zboží dle jednotlivých objednávek bude dohodnut </w:t>
      </w:r>
      <w:r w:rsidR="00ED37E9" w:rsidRPr="004B7EA2">
        <w:rPr>
          <w:rFonts w:ascii="Arial" w:hAnsi="Arial" w:cs="Arial"/>
          <w:szCs w:val="20"/>
        </w:rPr>
        <w:t xml:space="preserve">prostřednictvím </w:t>
      </w:r>
      <w:r w:rsidR="00C129D9">
        <w:rPr>
          <w:rFonts w:ascii="Arial" w:hAnsi="Arial" w:cs="Arial"/>
          <w:szCs w:val="20"/>
        </w:rPr>
        <w:br/>
      </w:r>
      <w:r w:rsidR="00ED37E9" w:rsidRPr="004B7EA2">
        <w:rPr>
          <w:rFonts w:ascii="Arial" w:hAnsi="Arial" w:cs="Arial"/>
          <w:szCs w:val="20"/>
        </w:rPr>
        <w:t xml:space="preserve">e-mailové komunikace </w:t>
      </w:r>
      <w:r w:rsidRPr="004B7EA2">
        <w:rPr>
          <w:rFonts w:ascii="Arial" w:hAnsi="Arial" w:cs="Arial"/>
          <w:szCs w:val="20"/>
        </w:rPr>
        <w:t xml:space="preserve">mezi </w:t>
      </w:r>
      <w:r w:rsidR="003E184D" w:rsidRPr="004B7EA2">
        <w:rPr>
          <w:rFonts w:ascii="Arial" w:hAnsi="Arial" w:cs="Arial"/>
          <w:szCs w:val="20"/>
        </w:rPr>
        <w:t xml:space="preserve">pověřeným pracovníkem </w:t>
      </w:r>
      <w:r w:rsidRPr="004B7EA2">
        <w:rPr>
          <w:rFonts w:ascii="Arial" w:hAnsi="Arial" w:cs="Arial"/>
          <w:szCs w:val="20"/>
        </w:rPr>
        <w:t xml:space="preserve">Kupujícího a pověřeným pracovníkem </w:t>
      </w:r>
      <w:r w:rsidRPr="004B7EA2">
        <w:rPr>
          <w:rFonts w:ascii="Arial" w:hAnsi="Arial" w:cs="Arial"/>
          <w:szCs w:val="20"/>
        </w:rPr>
        <w:lastRenderedPageBreak/>
        <w:t xml:space="preserve">Prodávajícího vždy </w:t>
      </w:r>
      <w:r w:rsidR="00F111B9">
        <w:rPr>
          <w:rFonts w:ascii="Arial" w:hAnsi="Arial" w:cs="Arial"/>
          <w:szCs w:val="20"/>
        </w:rPr>
        <w:t xml:space="preserve">před uplynutím lhůty pro odevzdání </w:t>
      </w:r>
      <w:r w:rsidRPr="004B7EA2">
        <w:rPr>
          <w:rFonts w:ascii="Arial" w:hAnsi="Arial" w:cs="Arial"/>
          <w:szCs w:val="20"/>
        </w:rPr>
        <w:t xml:space="preserve">stanovené v odstavci 5.1. této smlouvy. Prodávající je povinen </w:t>
      </w:r>
      <w:r w:rsidR="006257D1" w:rsidRPr="004B7EA2">
        <w:rPr>
          <w:rFonts w:ascii="Arial" w:hAnsi="Arial" w:cs="Arial"/>
          <w:szCs w:val="20"/>
        </w:rPr>
        <w:t>odevzdat</w:t>
      </w:r>
      <w:r w:rsidRPr="004B7EA2">
        <w:rPr>
          <w:rFonts w:ascii="Arial" w:hAnsi="Arial" w:cs="Arial"/>
          <w:szCs w:val="20"/>
        </w:rPr>
        <w:t xml:space="preserve"> Zboží do místa </w:t>
      </w:r>
      <w:r w:rsidR="006257D1" w:rsidRPr="004B7EA2">
        <w:rPr>
          <w:rFonts w:ascii="Arial" w:hAnsi="Arial" w:cs="Arial"/>
          <w:szCs w:val="20"/>
        </w:rPr>
        <w:t>odevzdání</w:t>
      </w:r>
      <w:r w:rsidRPr="004B7EA2">
        <w:rPr>
          <w:rFonts w:ascii="Arial" w:hAnsi="Arial" w:cs="Arial"/>
          <w:szCs w:val="20"/>
        </w:rPr>
        <w:t xml:space="preserve"> v dohodnutý den nejpozději do </w:t>
      </w:r>
      <w:r w:rsidR="002662C3">
        <w:rPr>
          <w:rFonts w:ascii="Arial" w:hAnsi="Arial" w:cs="Arial"/>
          <w:szCs w:val="20"/>
        </w:rPr>
        <w:t>14:00</w:t>
      </w:r>
      <w:r w:rsidR="00B940DA" w:rsidRPr="004B7EA2">
        <w:rPr>
          <w:rFonts w:ascii="Arial" w:hAnsi="Arial" w:cs="Arial"/>
          <w:szCs w:val="20"/>
        </w:rPr>
        <w:t xml:space="preserve"> </w:t>
      </w:r>
      <w:r w:rsidRPr="004B7EA2">
        <w:rPr>
          <w:rFonts w:ascii="Arial" w:hAnsi="Arial" w:cs="Arial"/>
          <w:szCs w:val="20"/>
        </w:rPr>
        <w:t>hodin.</w:t>
      </w:r>
    </w:p>
    <w:p w14:paraId="3C3B9F02" w14:textId="77777777"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 xml:space="preserve">Prodávající (resp. jeho pověřený pracovník) opustí po </w:t>
      </w:r>
      <w:r w:rsidR="006C091A" w:rsidRPr="004B7EA2">
        <w:rPr>
          <w:rFonts w:ascii="Arial" w:hAnsi="Arial" w:cs="Arial"/>
          <w:szCs w:val="20"/>
        </w:rPr>
        <w:t>odevzdání</w:t>
      </w:r>
      <w:r w:rsidRPr="004B7EA2">
        <w:rPr>
          <w:rFonts w:ascii="Arial" w:hAnsi="Arial" w:cs="Arial"/>
          <w:szCs w:val="20"/>
        </w:rPr>
        <w:t xml:space="preserve"> Zboží bez zbytečného odkladu provozní areál Kupujícíh</w:t>
      </w:r>
      <w:r w:rsidR="00A90713">
        <w:rPr>
          <w:rFonts w:ascii="Arial" w:hAnsi="Arial" w:cs="Arial"/>
          <w:szCs w:val="20"/>
        </w:rPr>
        <w:t>o v místě určeném v odstavci 5.5</w:t>
      </w:r>
      <w:r w:rsidRPr="004B7EA2">
        <w:rPr>
          <w:rFonts w:ascii="Arial" w:hAnsi="Arial" w:cs="Arial"/>
          <w:szCs w:val="20"/>
        </w:rPr>
        <w:t>. této smlouvy.</w:t>
      </w:r>
    </w:p>
    <w:p w14:paraId="564FEDB0" w14:textId="77777777"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Prodávající (resp. jeho pověřený pracovník) není oprávněn se pohybovat v provozním areálu Kupujícího bez jeho vědomí a souhlasu.</w:t>
      </w:r>
    </w:p>
    <w:p w14:paraId="535E4A3C" w14:textId="79F8DBD1" w:rsidR="008A4E25" w:rsidRDefault="003A3820" w:rsidP="007E4E39">
      <w:pPr>
        <w:pStyle w:val="Nadpis2"/>
        <w:numPr>
          <w:ilvl w:val="1"/>
          <w:numId w:val="3"/>
        </w:numPr>
        <w:tabs>
          <w:tab w:val="num" w:pos="720"/>
        </w:tabs>
        <w:spacing w:before="0" w:line="276" w:lineRule="auto"/>
        <w:ind w:left="720" w:hanging="720"/>
        <w:rPr>
          <w:rFonts w:ascii="Arial" w:hAnsi="Arial" w:cs="Arial"/>
          <w:b w:val="0"/>
          <w:iCs w:val="0"/>
          <w:u w:val="none"/>
        </w:rPr>
      </w:pPr>
      <w:r w:rsidRPr="004B7EA2">
        <w:rPr>
          <w:rFonts w:ascii="Arial" w:hAnsi="Arial" w:cs="Arial"/>
          <w:b w:val="0"/>
          <w:iCs w:val="0"/>
          <w:u w:val="none"/>
        </w:rPr>
        <w:t xml:space="preserve">Prodávající </w:t>
      </w:r>
      <w:r w:rsidR="002D0A3E" w:rsidRPr="004B7EA2">
        <w:rPr>
          <w:rFonts w:ascii="Arial" w:hAnsi="Arial" w:cs="Arial"/>
          <w:b w:val="0"/>
          <w:iCs w:val="0"/>
          <w:u w:val="none"/>
        </w:rPr>
        <w:t>je povinen odevzdat Zboží vždy nové a nepoužité, v jakosti a provedení</w:t>
      </w:r>
      <w:r w:rsidR="002D0A3E">
        <w:rPr>
          <w:rFonts w:ascii="Arial" w:hAnsi="Arial" w:cs="Arial"/>
          <w:b w:val="0"/>
          <w:iCs w:val="0"/>
          <w:u w:val="none"/>
        </w:rPr>
        <w:t xml:space="preserve"> podle smlouvy</w:t>
      </w:r>
      <w:r w:rsidR="002D0A3E" w:rsidRPr="004B7EA2">
        <w:rPr>
          <w:rFonts w:ascii="Arial" w:hAnsi="Arial" w:cs="Arial"/>
          <w:b w:val="0"/>
          <w:iCs w:val="0"/>
          <w:u w:val="none"/>
        </w:rPr>
        <w:t xml:space="preserve">, </w:t>
      </w:r>
      <w:r w:rsidR="002D0A3E">
        <w:rPr>
          <w:rFonts w:ascii="Arial" w:hAnsi="Arial" w:cs="Arial"/>
          <w:b w:val="0"/>
          <w:iCs w:val="0"/>
          <w:u w:val="none"/>
        </w:rPr>
        <w:t xml:space="preserve">jinak v jakosti a provedení, </w:t>
      </w:r>
      <w:r w:rsidR="002D0A3E" w:rsidRPr="004B7EA2">
        <w:rPr>
          <w:rFonts w:ascii="Arial" w:hAnsi="Arial" w:cs="Arial"/>
          <w:b w:val="0"/>
          <w:iCs w:val="0"/>
          <w:u w:val="none"/>
        </w:rPr>
        <w:t xml:space="preserve">jež se hodí pro účel, k němuž se Zboží obvykle používá, a spolu s doklady, které se ke </w:t>
      </w:r>
      <w:r w:rsidR="002D0A3E" w:rsidRPr="00C323EF">
        <w:rPr>
          <w:rFonts w:ascii="Arial" w:hAnsi="Arial" w:cs="Arial"/>
          <w:b w:val="0"/>
          <w:iCs w:val="0"/>
          <w:u w:val="none"/>
        </w:rPr>
        <w:t>Zboží obvykle vztahují, zejména návod k použití v originále a s překladem do českého jazyka, prohlášení o shodě, dokumentaci prokazující oprávnění Prodávajícího provádět zaškolení a instruktáže v souladu s</w:t>
      </w:r>
      <w:r w:rsidR="002D0A3E">
        <w:rPr>
          <w:rFonts w:ascii="Arial" w:hAnsi="Arial" w:cs="Arial"/>
          <w:b w:val="0"/>
          <w:iCs w:val="0"/>
          <w:u w:val="none"/>
        </w:rPr>
        <w:t> platnými právními předpisy a informace osvědčující způsobilost Prodávajícího k dodání zdravotnických prostředků</w:t>
      </w:r>
      <w:r w:rsidR="002D0A3E" w:rsidRPr="004B7EA2">
        <w:rPr>
          <w:rFonts w:ascii="Arial" w:hAnsi="Arial" w:cs="Arial"/>
          <w:b w:val="0"/>
          <w:iCs w:val="0"/>
          <w:u w:val="none"/>
        </w:rPr>
        <w:t xml:space="preserve">. </w:t>
      </w:r>
      <w:r w:rsidR="002D0A3E">
        <w:rPr>
          <w:rFonts w:ascii="Arial" w:hAnsi="Arial" w:cs="Arial"/>
          <w:b w:val="0"/>
          <w:iCs w:val="0"/>
          <w:u w:val="none"/>
        </w:rPr>
        <w:t xml:space="preserve">Zboží bude na svém obalu </w:t>
      </w:r>
      <w:r w:rsidR="002D0A3E" w:rsidRPr="00D10276">
        <w:rPr>
          <w:rFonts w:ascii="Arial" w:hAnsi="Arial" w:cs="Arial"/>
          <w:b w:val="0"/>
          <w:iCs w:val="0"/>
          <w:u w:val="none"/>
        </w:rPr>
        <w:t>označeno QR kódem,</w:t>
      </w:r>
      <w:r w:rsidR="002D0A3E">
        <w:rPr>
          <w:rFonts w:ascii="Arial" w:hAnsi="Arial" w:cs="Arial"/>
          <w:b w:val="0"/>
          <w:iCs w:val="0"/>
          <w:u w:val="none"/>
        </w:rPr>
        <w:t xml:space="preserve"> pokud je Zboží s takovým kódem na trhu běžně dodáváno. </w:t>
      </w:r>
      <w:r w:rsidR="002D0A3E" w:rsidRPr="004B7EA2">
        <w:rPr>
          <w:rFonts w:ascii="Arial" w:hAnsi="Arial" w:cs="Arial"/>
          <w:b w:val="0"/>
          <w:iCs w:val="0"/>
          <w:u w:val="none"/>
        </w:rPr>
        <w:t xml:space="preserve">Prodávající Kupující výslovně ujišťuje, že jím odevzdávané Zboží je bez vad. Prodávající je povinen odevzdávat (dodávat) Zboží v plastových obalech – sterilních bariérových systémech, a to vyjma Zboží, které kvůli své povaze není možno v takovémto obalu vyrobit a uchovávat (z důvodu interakce obsahu s obalem), či není na trhu v tomto obalu dostupné. </w:t>
      </w:r>
      <w:r w:rsidR="002D0A3E">
        <w:rPr>
          <w:rFonts w:ascii="Arial" w:hAnsi="Arial" w:cs="Arial"/>
          <w:b w:val="0"/>
          <w:iCs w:val="0"/>
          <w:u w:val="none"/>
        </w:rPr>
        <w:t>Kupující</w:t>
      </w:r>
      <w:r w:rsidR="002D0A3E" w:rsidRPr="004B7EA2">
        <w:rPr>
          <w:rFonts w:ascii="Arial" w:hAnsi="Arial" w:cs="Arial"/>
          <w:b w:val="0"/>
          <w:iCs w:val="0"/>
          <w:u w:val="none"/>
        </w:rPr>
        <w:t xml:space="preserve"> preferuj</w:t>
      </w:r>
      <w:r w:rsidR="002D0A3E">
        <w:rPr>
          <w:rFonts w:ascii="Arial" w:hAnsi="Arial" w:cs="Arial"/>
          <w:b w:val="0"/>
          <w:iCs w:val="0"/>
          <w:u w:val="none"/>
        </w:rPr>
        <w:t>í</w:t>
      </w:r>
      <w:r w:rsidR="002D0A3E" w:rsidRPr="004B7EA2">
        <w:rPr>
          <w:rFonts w:ascii="Arial" w:hAnsi="Arial" w:cs="Arial"/>
          <w:b w:val="0"/>
          <w:iCs w:val="0"/>
          <w:u w:val="none"/>
        </w:rPr>
        <w:t xml:space="preserve"> plastové obaly Zboží jednak z důvodu prokázané větší bezpečnosti při manipulaci, jednak z důvodu odpovědnosti Kupující</w:t>
      </w:r>
      <w:r w:rsidR="002D0A3E">
        <w:rPr>
          <w:rFonts w:ascii="Arial" w:hAnsi="Arial" w:cs="Arial"/>
          <w:b w:val="0"/>
          <w:iCs w:val="0"/>
          <w:u w:val="none"/>
        </w:rPr>
        <w:t>ch</w:t>
      </w:r>
      <w:r w:rsidR="002D0A3E" w:rsidRPr="004B7EA2">
        <w:rPr>
          <w:rFonts w:ascii="Arial" w:hAnsi="Arial" w:cs="Arial"/>
          <w:b w:val="0"/>
          <w:iCs w:val="0"/>
          <w:u w:val="none"/>
        </w:rPr>
        <w:t xml:space="preserve"> k životnímu prostředí</w:t>
      </w:r>
      <w:r w:rsidR="002D0A3E">
        <w:rPr>
          <w:rFonts w:ascii="Arial" w:hAnsi="Arial" w:cs="Arial"/>
          <w:b w:val="0"/>
          <w:iCs w:val="0"/>
          <w:u w:val="none"/>
        </w:rPr>
        <w:t xml:space="preserve">. </w:t>
      </w:r>
      <w:r w:rsidR="002D0A3E" w:rsidRPr="004B7EA2">
        <w:rPr>
          <w:rFonts w:ascii="Arial" w:hAnsi="Arial" w:cs="Arial"/>
          <w:b w:val="0"/>
          <w:iCs w:val="0"/>
          <w:u w:val="none"/>
        </w:rPr>
        <w:t>Prodávající je povinen Zboží zabalit a opatřit pro přepravu způsobem, který zajistí, že Zboží bude odevzdáno v neporušeném a nepoškozeném stavu, a který Zboží ochrání před nahodilou zkázou, ke které by před odevzdáním Zboží i po dobu jeho přepravy mohlo dojít.</w:t>
      </w:r>
    </w:p>
    <w:p w14:paraId="6352BCB5" w14:textId="50A34055" w:rsidR="009476E2" w:rsidRDefault="00381362" w:rsidP="00381362">
      <w:pPr>
        <w:pStyle w:val="Nadpis2"/>
        <w:numPr>
          <w:ilvl w:val="1"/>
          <w:numId w:val="3"/>
        </w:numPr>
        <w:tabs>
          <w:tab w:val="num" w:pos="720"/>
        </w:tabs>
        <w:spacing w:before="0" w:line="276" w:lineRule="auto"/>
        <w:ind w:left="720" w:hanging="720"/>
        <w:rPr>
          <w:rFonts w:ascii="Arial" w:hAnsi="Arial" w:cs="Arial"/>
          <w:b w:val="0"/>
          <w:iCs w:val="0"/>
          <w:u w:val="none"/>
        </w:rPr>
      </w:pPr>
      <w:r w:rsidRPr="00381362">
        <w:rPr>
          <w:rFonts w:ascii="Arial" w:hAnsi="Arial" w:cs="Arial"/>
          <w:b w:val="0"/>
          <w:iCs w:val="0"/>
          <w:u w:val="none"/>
        </w:rPr>
        <w:t>Prodávající ručí za dodržení přepravních podmínek po dobu přepravy do místa dodání tak, aby nebylo zboží znehodnoceno.</w:t>
      </w:r>
    </w:p>
    <w:p w14:paraId="21E7EE19" w14:textId="195F4FA4" w:rsidR="009476E2" w:rsidRDefault="009476E2">
      <w:pPr>
        <w:jc w:val="left"/>
        <w:rPr>
          <w:rFonts w:ascii="Arial" w:hAnsi="Arial" w:cs="Arial"/>
          <w:szCs w:val="20"/>
        </w:rPr>
      </w:pPr>
    </w:p>
    <w:p w14:paraId="3DB99A5F" w14:textId="39CCE4E9" w:rsidR="00801DE0" w:rsidRDefault="003A3820" w:rsidP="007E4E39">
      <w:pPr>
        <w:pStyle w:val="Nadpis2"/>
        <w:numPr>
          <w:ilvl w:val="1"/>
          <w:numId w:val="3"/>
        </w:numPr>
        <w:tabs>
          <w:tab w:val="num" w:pos="720"/>
        </w:tabs>
        <w:spacing w:before="0" w:line="276" w:lineRule="auto"/>
        <w:ind w:left="720" w:hanging="720"/>
        <w:rPr>
          <w:rFonts w:ascii="Arial" w:hAnsi="Arial" w:cs="Arial"/>
          <w:b w:val="0"/>
          <w:iCs w:val="0"/>
          <w:u w:val="none"/>
        </w:rPr>
      </w:pPr>
      <w:r w:rsidRPr="004B7EA2">
        <w:rPr>
          <w:rFonts w:ascii="Arial" w:hAnsi="Arial" w:cs="Arial"/>
          <w:b w:val="0"/>
          <w:iCs w:val="0"/>
          <w:u w:val="none"/>
        </w:rPr>
        <w:t xml:space="preserve">V případě, že Kupujícímu bude </w:t>
      </w:r>
      <w:r w:rsidR="00013E5B" w:rsidRPr="004B7EA2">
        <w:rPr>
          <w:rFonts w:ascii="Arial" w:hAnsi="Arial" w:cs="Arial"/>
          <w:b w:val="0"/>
          <w:iCs w:val="0"/>
          <w:u w:val="none"/>
        </w:rPr>
        <w:t>odevzdáno</w:t>
      </w:r>
      <w:r w:rsidRPr="004B7EA2">
        <w:rPr>
          <w:rFonts w:ascii="Arial" w:hAnsi="Arial" w:cs="Arial"/>
          <w:b w:val="0"/>
          <w:iCs w:val="0"/>
          <w:u w:val="none"/>
        </w:rPr>
        <w:t xml:space="preserve"> Zboží v porušených či poškozených obalech, je Kupující oprávněn odmítnout </w:t>
      </w:r>
      <w:r w:rsidR="00013E5B" w:rsidRPr="004B7EA2">
        <w:rPr>
          <w:rFonts w:ascii="Arial" w:hAnsi="Arial" w:cs="Arial"/>
          <w:b w:val="0"/>
          <w:iCs w:val="0"/>
          <w:u w:val="none"/>
        </w:rPr>
        <w:t>odevzdání</w:t>
      </w:r>
      <w:r w:rsidRPr="004B7EA2">
        <w:rPr>
          <w:rFonts w:ascii="Arial" w:hAnsi="Arial" w:cs="Arial"/>
          <w:b w:val="0"/>
          <w:iCs w:val="0"/>
          <w:u w:val="none"/>
        </w:rPr>
        <w:t xml:space="preserve"> takového Zboží a Prodávající je povinen </w:t>
      </w:r>
      <w:r w:rsidR="00013E5B" w:rsidRPr="004B7EA2">
        <w:rPr>
          <w:rFonts w:ascii="Arial" w:hAnsi="Arial" w:cs="Arial"/>
          <w:b w:val="0"/>
          <w:iCs w:val="0"/>
          <w:u w:val="none"/>
        </w:rPr>
        <w:t>odevzdat</w:t>
      </w:r>
      <w:r w:rsidRPr="004B7EA2">
        <w:rPr>
          <w:rFonts w:ascii="Arial" w:hAnsi="Arial" w:cs="Arial"/>
          <w:b w:val="0"/>
          <w:iCs w:val="0"/>
          <w:u w:val="none"/>
        </w:rPr>
        <w:t xml:space="preserve"> Kupujícímu Zboží v neporušených a nepoškozených obalech v náhradní lhůtě </w:t>
      </w:r>
      <w:r w:rsidR="00810C5A" w:rsidRPr="004B7EA2">
        <w:rPr>
          <w:rFonts w:ascii="Arial" w:hAnsi="Arial" w:cs="Arial"/>
          <w:b w:val="0"/>
          <w:iCs w:val="0"/>
          <w:u w:val="none"/>
        </w:rPr>
        <w:t>čtyřiceti osmi (48) hodin</w:t>
      </w:r>
      <w:r w:rsidRPr="004B7EA2">
        <w:rPr>
          <w:rFonts w:ascii="Arial" w:hAnsi="Arial" w:cs="Arial"/>
          <w:b w:val="0"/>
          <w:iCs w:val="0"/>
          <w:u w:val="none"/>
        </w:rPr>
        <w:t xml:space="preserve">. Tím není nijak dotčeno právo Kupujícího na náhradu </w:t>
      </w:r>
      <w:r w:rsidR="00E459DA" w:rsidRPr="004B7EA2">
        <w:rPr>
          <w:rFonts w:ascii="Arial" w:hAnsi="Arial" w:cs="Arial"/>
          <w:b w:val="0"/>
          <w:iCs w:val="0"/>
          <w:u w:val="none"/>
        </w:rPr>
        <w:t xml:space="preserve">újmy </w:t>
      </w:r>
      <w:r w:rsidRPr="004B7EA2">
        <w:rPr>
          <w:rFonts w:ascii="Arial" w:hAnsi="Arial" w:cs="Arial"/>
          <w:b w:val="0"/>
          <w:iCs w:val="0"/>
          <w:u w:val="none"/>
        </w:rPr>
        <w:t>či na smluvní pokutu dle této smlouvy.</w:t>
      </w:r>
    </w:p>
    <w:p w14:paraId="0C7DE75F" w14:textId="5806E8F0" w:rsidR="00A15D24" w:rsidRPr="003D639C" w:rsidRDefault="00A15D24" w:rsidP="00A15D24">
      <w:pPr>
        <w:pStyle w:val="Nadpis2"/>
        <w:numPr>
          <w:ilvl w:val="1"/>
          <w:numId w:val="3"/>
        </w:numPr>
        <w:tabs>
          <w:tab w:val="num" w:pos="720"/>
        </w:tabs>
        <w:spacing w:before="0" w:line="276" w:lineRule="auto"/>
        <w:ind w:left="720" w:hanging="720"/>
        <w:rPr>
          <w:rFonts w:ascii="Arial" w:hAnsi="Arial" w:cs="Arial"/>
          <w:b w:val="0"/>
          <w:iCs w:val="0"/>
          <w:u w:val="none"/>
        </w:rPr>
      </w:pPr>
      <w:r w:rsidRPr="003D639C">
        <w:rPr>
          <w:rFonts w:ascii="Arial" w:hAnsi="Arial" w:cs="Arial"/>
          <w:b w:val="0"/>
          <w:iCs w:val="0"/>
          <w:u w:val="none"/>
        </w:rPr>
        <w:t xml:space="preserve">Kupující a Prodávající se dohodli, že Prodávající bude zasílat Kupujícím dodací listy rovněž v elektronické </w:t>
      </w:r>
      <w:r w:rsidRPr="00C323EF">
        <w:rPr>
          <w:rFonts w:ascii="Arial" w:hAnsi="Arial" w:cs="Arial"/>
          <w:b w:val="0"/>
          <w:iCs w:val="0"/>
          <w:u w:val="none"/>
        </w:rPr>
        <w:t>podobě prostřednictvím komunikační služby „e-kurýr“ poskytovatele MEDIDATA, s.r.o. (dále jen „</w:t>
      </w:r>
      <w:r w:rsidRPr="00C323EF">
        <w:rPr>
          <w:rFonts w:ascii="Arial" w:hAnsi="Arial" w:cs="Arial"/>
          <w:bCs/>
          <w:iCs w:val="0"/>
          <w:u w:val="none"/>
        </w:rPr>
        <w:t>e-kurýr</w:t>
      </w:r>
      <w:r w:rsidRPr="00C323EF">
        <w:rPr>
          <w:rFonts w:ascii="Arial" w:hAnsi="Arial" w:cs="Arial"/>
          <w:b w:val="0"/>
          <w:iCs w:val="0"/>
          <w:u w:val="none"/>
        </w:rPr>
        <w:t>“). Smluvní strany shodně prohlašují, že Kupující poskytli Prodávajícímu před podpisem této smlouvy všechny</w:t>
      </w:r>
      <w:r w:rsidRPr="003D639C">
        <w:rPr>
          <w:rFonts w:ascii="Arial" w:hAnsi="Arial" w:cs="Arial"/>
          <w:b w:val="0"/>
          <w:iCs w:val="0"/>
          <w:u w:val="none"/>
        </w:rPr>
        <w:t xml:space="preserve"> informace a údaje potřebné k implementaci komunikační služby e-kurýr v prostředí Prodávajícího. Prodávající se zavazuje provést implementaci služby e-kurýr ve svém prostředí a na své náklady ve lhůtě tří (3) měsíců od účinnosti této smlouvy tak, aby prostřednictvím této služby mohl Prodávající nejpozději ke konci uvedené lhůty zasílat Kupujícím dodací listy ve smyslu tohoto článku 5. smlouvy v elektronické podobě. Kupující se zavazují poskytnout Prodávajícímu na jeho výzvu a na své náklady součinnost potřebnou k implementaci služby e-kurýr v prostředí Prodávajícího a zejména provést potřebná opatření, konfigurace a nastavení služby e-kurýr ve svém prostředí tak, aby ve lhůtě uvedené v tomto odstavci došlo ke komunikačnímu propojení prostředí Kupujících s prostředím Prodávajícího za účelem zasílání dodacích listů v elektronické podobě. Kupující se současně zavazují zajistit součinnost poskytovatele služby e-kurýr potřebnou pro implementaci této služby v prostředí Prodávajícího a pro komunikační propojení prostředí Kupujících s prostředím Prodávajícího za účelem zasílání dodacích listů v elektronické podobě. Náklady spojené s implementací služby e-kurýr v prostředí Prodávajícího nese výlučně Prodávající. Smluvní strany se dále dohodly, že před koncem lhůty tří (3) měsíců dle tohoto odstavce smlouvy provedou na písemnou výzvu Prodávajícího v potřebném rozsahu a dle dohodnutého harmonogramu test komunikačního propojení mezi </w:t>
      </w:r>
      <w:r w:rsidRPr="003D639C">
        <w:rPr>
          <w:rFonts w:ascii="Arial" w:hAnsi="Arial" w:cs="Arial"/>
          <w:b w:val="0"/>
          <w:iCs w:val="0"/>
          <w:u w:val="none"/>
        </w:rPr>
        <w:lastRenderedPageBreak/>
        <w:t>prostředím Kupujících a prostředím Prodávajícího, jehož účelem bude ověřit, že Prodávající je schopen zasílat Kupujícím dodací listy v elektronické podobě prostřednictvím služby e-kurýr. Do doby, než bude Prodávající schopen zasílat Kupujícím dodací listy v elektronické podobě prostřednictvím služby e-kurýr dle tohoto odstavce smlouvy, bude Prodávající předávat Kupujícím dodací listy pouze v listinné podobě, jak je to upraveno v odst. 5.</w:t>
      </w:r>
      <w:r w:rsidR="009E7084">
        <w:rPr>
          <w:rFonts w:ascii="Arial" w:hAnsi="Arial" w:cs="Arial"/>
          <w:b w:val="0"/>
          <w:iCs w:val="0"/>
          <w:u w:val="none"/>
        </w:rPr>
        <w:t>6</w:t>
      </w:r>
      <w:r w:rsidRPr="003D639C">
        <w:rPr>
          <w:rFonts w:ascii="Arial" w:hAnsi="Arial" w:cs="Arial"/>
          <w:b w:val="0"/>
          <w:iCs w:val="0"/>
          <w:u w:val="none"/>
        </w:rPr>
        <w:t>. této smlouvy.</w:t>
      </w:r>
    </w:p>
    <w:p w14:paraId="0FC6A2FB" w14:textId="6C9F5F7C" w:rsidR="009E7084" w:rsidRDefault="00A15D24" w:rsidP="00A15D24">
      <w:pPr>
        <w:pStyle w:val="Nadpis2"/>
        <w:numPr>
          <w:ilvl w:val="1"/>
          <w:numId w:val="3"/>
        </w:numPr>
        <w:tabs>
          <w:tab w:val="clear" w:pos="4957"/>
          <w:tab w:val="num" w:pos="720"/>
        </w:tabs>
        <w:spacing w:before="0" w:line="276" w:lineRule="auto"/>
        <w:ind w:left="720" w:hanging="720"/>
        <w:rPr>
          <w:rFonts w:ascii="Arial" w:hAnsi="Arial" w:cs="Arial"/>
          <w:b w:val="0"/>
          <w:iCs w:val="0"/>
          <w:u w:val="none"/>
        </w:rPr>
      </w:pPr>
      <w:r w:rsidRPr="003D639C">
        <w:rPr>
          <w:rFonts w:ascii="Arial" w:hAnsi="Arial" w:cs="Arial"/>
          <w:b w:val="0"/>
          <w:iCs w:val="0"/>
          <w:u w:val="none"/>
        </w:rPr>
        <w:t>Jakmile bude Prodávající schopen zasílat Kupujícím dodací listy v elektronické podobě prostřednictvím služby e-kurýr dle odstavce 5.15. této smlouvy, je povinen zaslat dotčenému Kupujícímu dodací list v elektronické podobě prostřednictvím služby e-kurýr vždy nejpozději následující kalendářní / pracovní den od odevzdání daného Zboží dotčenému Kupujícímu. V případě, že by došlo k výpadku v komunikaci prostřednictvím služby e-kurýr</w:t>
      </w:r>
      <w:r w:rsidRPr="003D639C">
        <w:rPr>
          <w:rFonts w:ascii="Arial" w:hAnsi="Arial" w:cs="Arial"/>
          <w:u w:val="none"/>
        </w:rPr>
        <w:t xml:space="preserve"> </w:t>
      </w:r>
      <w:r w:rsidRPr="003D639C">
        <w:rPr>
          <w:rFonts w:ascii="Arial" w:hAnsi="Arial" w:cs="Arial"/>
          <w:b w:val="0"/>
          <w:bCs/>
          <w:u w:val="none"/>
        </w:rPr>
        <w:t>mezi prostředím Prodávajícího</w:t>
      </w:r>
      <w:r w:rsidRPr="003D639C">
        <w:rPr>
          <w:rFonts w:ascii="Arial" w:hAnsi="Arial" w:cs="Arial"/>
          <w:u w:val="none"/>
        </w:rPr>
        <w:t xml:space="preserve"> </w:t>
      </w:r>
      <w:r w:rsidRPr="003D639C">
        <w:rPr>
          <w:rFonts w:ascii="Arial" w:hAnsi="Arial" w:cs="Arial"/>
          <w:b w:val="0"/>
          <w:iCs w:val="0"/>
          <w:u w:val="none"/>
        </w:rPr>
        <w:t>a prostředím Kupujících nebo některého z Kupujících, pak do doby odstranění takového výpadku bude Prodávající předávat Kupujícím či dotčenému Kupujícímu dodací listy v listinné podobě, přičemž po odstranění tohoto výpadku je Prodávající povinen na písemnou výzvu zaslat  Kupujícím či dotčenému Kupujícímu ty dodací listy v elektronické podobě, které nemohly být v důsledku výpadku prostřednictvím služby e-kurýr zaslány, a to ve lhůtě pěti (5) dnů od obdržení takové výzvy. V případě rozporu mezi dodacím listem v listinné podobě a dodacím listem v elektronické podobě jedna smluvní strana, která rozpor zjistí, na tuto skutečnost upozorní dotčenou druhou smluvní stranu, přičemž tyto smluvní strany se zavazují efektivně a v dobré víře vzájemně jednat za účelem vyjasnění a odstranění tohoto rozporu v co nejkratší lhůtě. Pokud tato smlouva nestanoví nebo z povahy věci nevyplývá jinak, vztahují se na dodací listy v elektronické podobě stejná smluvní ujednání jako na dodací listy v listinné podobě.</w:t>
      </w:r>
    </w:p>
    <w:p w14:paraId="14640C40" w14:textId="77777777" w:rsidR="00381362" w:rsidRPr="006D2D44" w:rsidRDefault="00381362" w:rsidP="00381362">
      <w:pPr>
        <w:pStyle w:val="Nadpis2"/>
        <w:numPr>
          <w:ilvl w:val="1"/>
          <w:numId w:val="3"/>
        </w:numPr>
        <w:tabs>
          <w:tab w:val="num" w:pos="720"/>
        </w:tabs>
        <w:spacing w:before="0" w:line="276" w:lineRule="auto"/>
        <w:ind w:left="720" w:hanging="720"/>
        <w:rPr>
          <w:rFonts w:ascii="Arial" w:hAnsi="Arial" w:cs="Arial"/>
          <w:b w:val="0"/>
          <w:iCs w:val="0"/>
          <w:u w:val="none"/>
        </w:rPr>
      </w:pPr>
      <w:r w:rsidRPr="006D2D44">
        <w:rPr>
          <w:rFonts w:ascii="Arial" w:hAnsi="Arial" w:cs="Arial"/>
          <w:b w:val="0"/>
          <w:iCs w:val="0"/>
          <w:u w:val="none"/>
        </w:rPr>
        <w:t>Prodávající se zavazuje dodávat pouze zboží, jehož doba použitelnosti bude v okamžiku dodání činit nejméně 75 % celkové doby použitelnosti. Prodávající může dodat zboží s kratší dobou použitelnosti jen po předchozím písemném souhlasu kupujícího.</w:t>
      </w:r>
    </w:p>
    <w:p w14:paraId="5D36AFA4" w14:textId="77777777" w:rsidR="003A3820" w:rsidRPr="004B7EA2" w:rsidRDefault="003A3820" w:rsidP="007E4E39">
      <w:pPr>
        <w:spacing w:line="276" w:lineRule="auto"/>
        <w:rPr>
          <w:rFonts w:ascii="Arial" w:hAnsi="Arial" w:cs="Arial"/>
          <w:szCs w:val="20"/>
        </w:rPr>
      </w:pPr>
    </w:p>
    <w:p w14:paraId="15FD0FDB" w14:textId="77777777" w:rsidR="003A3820" w:rsidRPr="004B7EA2" w:rsidRDefault="003A3820" w:rsidP="007E4E39">
      <w:pPr>
        <w:pStyle w:val="Nadpis1"/>
        <w:numPr>
          <w:ilvl w:val="0"/>
          <w:numId w:val="0"/>
        </w:numPr>
        <w:spacing w:before="0" w:after="120" w:line="276" w:lineRule="auto"/>
        <w:jc w:val="left"/>
        <w:rPr>
          <w:rFonts w:cs="Arial"/>
          <w:bCs w:val="0"/>
          <w:smallCaps/>
          <w:sz w:val="20"/>
          <w:szCs w:val="20"/>
        </w:rPr>
      </w:pPr>
      <w:r w:rsidRPr="004B7EA2">
        <w:rPr>
          <w:rFonts w:cs="Arial"/>
          <w:bCs w:val="0"/>
          <w:smallCaps/>
          <w:sz w:val="20"/>
          <w:szCs w:val="20"/>
        </w:rPr>
        <w:t>6.</w:t>
      </w:r>
      <w:r w:rsidRPr="004B7EA2">
        <w:rPr>
          <w:rFonts w:cs="Arial"/>
          <w:bCs w:val="0"/>
          <w:smallCaps/>
          <w:sz w:val="20"/>
          <w:szCs w:val="20"/>
        </w:rPr>
        <w:tab/>
        <w:t>Kupní cena, splatnost a způsob placení</w:t>
      </w:r>
    </w:p>
    <w:p w14:paraId="4C848D6B" w14:textId="77777777" w:rsidR="007D462C" w:rsidRPr="00761A77" w:rsidRDefault="007D462C" w:rsidP="007D462C">
      <w:pPr>
        <w:numPr>
          <w:ilvl w:val="1"/>
          <w:numId w:val="4"/>
        </w:numPr>
        <w:tabs>
          <w:tab w:val="clear" w:pos="360"/>
          <w:tab w:val="left" w:pos="720"/>
        </w:tabs>
        <w:spacing w:after="120" w:line="276" w:lineRule="auto"/>
        <w:ind w:left="720" w:hanging="720"/>
        <w:rPr>
          <w:rFonts w:ascii="Arial" w:hAnsi="Arial" w:cs="Arial"/>
          <w:szCs w:val="20"/>
        </w:rPr>
      </w:pPr>
      <w:r w:rsidRPr="00761A77">
        <w:rPr>
          <w:rFonts w:ascii="Arial" w:hAnsi="Arial" w:cs="Arial"/>
          <w:szCs w:val="20"/>
        </w:rPr>
        <w:t>Kupní cena za měrnou jednotku Zboží pro jednotlivé položky je stanovena v Příloze č. 1 této smlouvy. Kupní cena Zboží v Kč bez DPH je sjednána jako cena konečná, nejvýše přípustná a platí po celou dobu trvání této smlouvy, přičemž Prodávající na sebe přebírá nebezpečí změny okolností ve smyslu § 1765 odst. 2 občanského zákoníku, zejména pokud jde o změnu cen výrobce, nebo změny úhrad Zboží z veřejného zdravotního pojištění, pokud se jedná o Zboží, které je z veřejného zdravotního pojištění hrazeno.</w:t>
      </w:r>
    </w:p>
    <w:p w14:paraId="0647155E" w14:textId="1354E31A" w:rsidR="007C386E" w:rsidRPr="00BE3236" w:rsidRDefault="00235540" w:rsidP="00BE3236">
      <w:pPr>
        <w:numPr>
          <w:ilvl w:val="1"/>
          <w:numId w:val="4"/>
        </w:numPr>
        <w:tabs>
          <w:tab w:val="clear" w:pos="360"/>
          <w:tab w:val="left" w:pos="720"/>
        </w:tabs>
        <w:spacing w:after="120" w:line="276" w:lineRule="auto"/>
        <w:ind w:left="720" w:hanging="720"/>
        <w:rPr>
          <w:rFonts w:ascii="Arial" w:hAnsi="Arial" w:cs="Arial"/>
          <w:szCs w:val="20"/>
        </w:rPr>
      </w:pPr>
      <w:r w:rsidRPr="00BE3236">
        <w:rPr>
          <w:rFonts w:ascii="Arial" w:hAnsi="Arial" w:cs="Arial"/>
          <w:szCs w:val="20"/>
        </w:rPr>
        <w:t xml:space="preserve">Celková nabídková cena nabídnutá Prodávajícím v rámci Veřejné zakázky </w:t>
      </w:r>
      <w:r w:rsidR="0016072F" w:rsidRPr="00BE3236">
        <w:rPr>
          <w:rFonts w:ascii="Arial" w:hAnsi="Arial" w:cs="Arial"/>
          <w:szCs w:val="20"/>
        </w:rPr>
        <w:t xml:space="preserve">na základě předpokládaného odběru </w:t>
      </w:r>
      <w:r w:rsidR="0016072F" w:rsidRPr="00A24681">
        <w:rPr>
          <w:rFonts w:ascii="Arial" w:hAnsi="Arial" w:cs="Arial"/>
          <w:szCs w:val="20"/>
        </w:rPr>
        <w:t xml:space="preserve">Zboží </w:t>
      </w:r>
      <w:r w:rsidRPr="00A24681">
        <w:rPr>
          <w:rFonts w:ascii="Arial" w:hAnsi="Arial" w:cs="Arial"/>
          <w:szCs w:val="20"/>
        </w:rPr>
        <w:t xml:space="preserve">za </w:t>
      </w:r>
      <w:r w:rsidR="00E85ECA" w:rsidRPr="00A24681">
        <w:rPr>
          <w:rFonts w:ascii="Arial" w:hAnsi="Arial" w:cs="Arial"/>
          <w:b/>
          <w:szCs w:val="20"/>
        </w:rPr>
        <w:t>36</w:t>
      </w:r>
      <w:r w:rsidR="007C386E" w:rsidRPr="00A24681">
        <w:rPr>
          <w:rFonts w:ascii="Arial" w:hAnsi="Arial" w:cs="Arial"/>
          <w:szCs w:val="20"/>
        </w:rPr>
        <w:t xml:space="preserve"> </w:t>
      </w:r>
      <w:r w:rsidR="007C386E" w:rsidRPr="00A24681">
        <w:rPr>
          <w:rFonts w:ascii="Arial" w:hAnsi="Arial" w:cs="Arial"/>
          <w:b/>
          <w:szCs w:val="20"/>
        </w:rPr>
        <w:t>měsíců</w:t>
      </w:r>
      <w:r w:rsidR="007C386E" w:rsidRPr="00BE3236">
        <w:rPr>
          <w:rFonts w:ascii="Arial" w:hAnsi="Arial" w:cs="Arial"/>
          <w:szCs w:val="20"/>
        </w:rPr>
        <w:t xml:space="preserve"> činí:</w:t>
      </w:r>
    </w:p>
    <w:p w14:paraId="700B5F75" w14:textId="77777777" w:rsidR="00C12228" w:rsidRPr="004B7EA2" w:rsidRDefault="00C12228" w:rsidP="007E4E39">
      <w:pPr>
        <w:tabs>
          <w:tab w:val="left" w:pos="720"/>
        </w:tabs>
        <w:spacing w:after="120" w:line="276" w:lineRule="auto"/>
        <w:ind w:left="720"/>
        <w:rPr>
          <w:rFonts w:ascii="Arial" w:hAnsi="Arial" w:cs="Arial"/>
          <w:szCs w:val="20"/>
        </w:rPr>
      </w:pPr>
    </w:p>
    <w:p w14:paraId="7F5A0110" w14:textId="77777777" w:rsidR="00D151F5" w:rsidRPr="004B7EA2" w:rsidRDefault="007C386E" w:rsidP="007E4E39">
      <w:pPr>
        <w:tabs>
          <w:tab w:val="left" w:pos="720"/>
        </w:tabs>
        <w:spacing w:after="120" w:line="276" w:lineRule="auto"/>
        <w:rPr>
          <w:rFonts w:ascii="Arial" w:hAnsi="Arial" w:cs="Arial"/>
          <w:b/>
          <w:szCs w:val="20"/>
        </w:rPr>
      </w:pPr>
      <w:r w:rsidRPr="004B7EA2">
        <w:rPr>
          <w:rFonts w:ascii="Arial" w:hAnsi="Arial" w:cs="Arial"/>
          <w:szCs w:val="20"/>
        </w:rPr>
        <w:tab/>
      </w:r>
      <w:r w:rsidR="003B5C41" w:rsidRPr="004B7EA2">
        <w:rPr>
          <w:rFonts w:ascii="Arial" w:hAnsi="Arial" w:cs="Arial"/>
          <w:b/>
          <w:szCs w:val="20"/>
          <w:highlight w:val="yellow"/>
        </w:rPr>
        <w:fldChar w:fldCharType="begin">
          <w:ffData>
            <w:name w:val="Text10"/>
            <w:enabled/>
            <w:calcOnExit w:val="0"/>
            <w:textInput>
              <w:default w:val="[doplní účastník]"/>
            </w:textInput>
          </w:ffData>
        </w:fldChar>
      </w:r>
      <w:bookmarkStart w:id="6" w:name="Text10"/>
      <w:r w:rsidR="00D615E1" w:rsidRPr="004B7EA2">
        <w:rPr>
          <w:rFonts w:ascii="Arial" w:hAnsi="Arial" w:cs="Arial"/>
          <w:b/>
          <w:szCs w:val="20"/>
          <w:highlight w:val="yellow"/>
        </w:rPr>
        <w:instrText xml:space="preserve"> FORMTEXT </w:instrText>
      </w:r>
      <w:r w:rsidR="003B5C41" w:rsidRPr="004B7EA2">
        <w:rPr>
          <w:rFonts w:ascii="Arial" w:hAnsi="Arial" w:cs="Arial"/>
          <w:b/>
          <w:szCs w:val="20"/>
          <w:highlight w:val="yellow"/>
        </w:rPr>
      </w:r>
      <w:r w:rsidR="003B5C41" w:rsidRPr="004B7EA2">
        <w:rPr>
          <w:rFonts w:ascii="Arial" w:hAnsi="Arial" w:cs="Arial"/>
          <w:b/>
          <w:szCs w:val="20"/>
          <w:highlight w:val="yellow"/>
        </w:rPr>
        <w:fldChar w:fldCharType="separate"/>
      </w:r>
      <w:r w:rsidR="00D615E1" w:rsidRPr="004B7EA2">
        <w:rPr>
          <w:rFonts w:ascii="Arial" w:hAnsi="Arial" w:cs="Arial"/>
          <w:b/>
          <w:noProof/>
          <w:szCs w:val="20"/>
          <w:highlight w:val="yellow"/>
        </w:rPr>
        <w:t>[doplní účastník]</w:t>
      </w:r>
      <w:r w:rsidR="003B5C41" w:rsidRPr="004B7EA2">
        <w:rPr>
          <w:rFonts w:ascii="Arial" w:hAnsi="Arial" w:cs="Arial"/>
          <w:b/>
          <w:szCs w:val="20"/>
          <w:highlight w:val="yellow"/>
        </w:rPr>
        <w:fldChar w:fldCharType="end"/>
      </w:r>
      <w:bookmarkEnd w:id="6"/>
      <w:r w:rsidR="00D615E1" w:rsidRPr="004B7EA2">
        <w:rPr>
          <w:rFonts w:ascii="Arial" w:hAnsi="Arial" w:cs="Arial"/>
          <w:b/>
          <w:szCs w:val="20"/>
        </w:rPr>
        <w:t xml:space="preserve"> </w:t>
      </w:r>
      <w:r w:rsidR="00D151F5" w:rsidRPr="004B7EA2">
        <w:rPr>
          <w:rFonts w:ascii="Arial" w:hAnsi="Arial" w:cs="Arial"/>
          <w:b/>
          <w:szCs w:val="20"/>
        </w:rPr>
        <w:t xml:space="preserve">Kč (slovy </w:t>
      </w:r>
      <w:r w:rsidR="003B5C41" w:rsidRPr="004B7EA2">
        <w:rPr>
          <w:rFonts w:ascii="Arial" w:hAnsi="Arial" w:cs="Arial"/>
          <w:b/>
          <w:szCs w:val="20"/>
          <w:highlight w:val="yellow"/>
        </w:rPr>
        <w:fldChar w:fldCharType="begin">
          <w:ffData>
            <w:name w:val="Text11"/>
            <w:enabled/>
            <w:calcOnExit w:val="0"/>
            <w:textInput>
              <w:default w:val="[doplní účastník]"/>
            </w:textInput>
          </w:ffData>
        </w:fldChar>
      </w:r>
      <w:bookmarkStart w:id="7" w:name="Text11"/>
      <w:r w:rsidR="00D615E1" w:rsidRPr="004B7EA2">
        <w:rPr>
          <w:rFonts w:ascii="Arial" w:hAnsi="Arial" w:cs="Arial"/>
          <w:b/>
          <w:szCs w:val="20"/>
          <w:highlight w:val="yellow"/>
        </w:rPr>
        <w:instrText xml:space="preserve"> FORMTEXT </w:instrText>
      </w:r>
      <w:r w:rsidR="003B5C41" w:rsidRPr="004B7EA2">
        <w:rPr>
          <w:rFonts w:ascii="Arial" w:hAnsi="Arial" w:cs="Arial"/>
          <w:b/>
          <w:szCs w:val="20"/>
          <w:highlight w:val="yellow"/>
        </w:rPr>
      </w:r>
      <w:r w:rsidR="003B5C41" w:rsidRPr="004B7EA2">
        <w:rPr>
          <w:rFonts w:ascii="Arial" w:hAnsi="Arial" w:cs="Arial"/>
          <w:b/>
          <w:szCs w:val="20"/>
          <w:highlight w:val="yellow"/>
        </w:rPr>
        <w:fldChar w:fldCharType="separate"/>
      </w:r>
      <w:r w:rsidR="00D615E1" w:rsidRPr="004B7EA2">
        <w:rPr>
          <w:rFonts w:ascii="Arial" w:hAnsi="Arial" w:cs="Arial"/>
          <w:b/>
          <w:noProof/>
          <w:szCs w:val="20"/>
          <w:highlight w:val="yellow"/>
        </w:rPr>
        <w:t>[doplní účastník]</w:t>
      </w:r>
      <w:r w:rsidR="003B5C41" w:rsidRPr="004B7EA2">
        <w:rPr>
          <w:rFonts w:ascii="Arial" w:hAnsi="Arial" w:cs="Arial"/>
          <w:b/>
          <w:szCs w:val="20"/>
          <w:highlight w:val="yellow"/>
        </w:rPr>
        <w:fldChar w:fldCharType="end"/>
      </w:r>
      <w:bookmarkEnd w:id="7"/>
      <w:r w:rsidR="00D615E1" w:rsidRPr="004B7EA2">
        <w:rPr>
          <w:rFonts w:ascii="Arial" w:hAnsi="Arial" w:cs="Arial"/>
          <w:b/>
          <w:szCs w:val="20"/>
        </w:rPr>
        <w:t xml:space="preserve"> </w:t>
      </w:r>
      <w:r w:rsidR="00D151F5" w:rsidRPr="004B7EA2">
        <w:rPr>
          <w:rFonts w:ascii="Arial" w:hAnsi="Arial" w:cs="Arial"/>
          <w:b/>
          <w:szCs w:val="20"/>
        </w:rPr>
        <w:t>korun českých) bez DPH</w:t>
      </w:r>
    </w:p>
    <w:p w14:paraId="3AE7C2DE" w14:textId="77777777" w:rsidR="00D151F5" w:rsidRPr="004B7EA2" w:rsidRDefault="00D151F5" w:rsidP="007E4E39">
      <w:pPr>
        <w:tabs>
          <w:tab w:val="left" w:pos="720"/>
        </w:tabs>
        <w:spacing w:after="120" w:line="276" w:lineRule="auto"/>
        <w:ind w:left="720"/>
        <w:rPr>
          <w:rFonts w:ascii="Arial" w:hAnsi="Arial" w:cs="Arial"/>
          <w:b/>
          <w:szCs w:val="20"/>
        </w:rPr>
      </w:pPr>
    </w:p>
    <w:p w14:paraId="682B8275" w14:textId="77777777" w:rsidR="00D151F5" w:rsidRDefault="003B5C41" w:rsidP="007E4E39">
      <w:pPr>
        <w:tabs>
          <w:tab w:val="left" w:pos="720"/>
        </w:tabs>
        <w:spacing w:after="120" w:line="276" w:lineRule="auto"/>
        <w:ind w:left="720"/>
        <w:rPr>
          <w:rFonts w:ascii="Arial" w:hAnsi="Arial" w:cs="Arial"/>
          <w:b/>
          <w:szCs w:val="20"/>
        </w:rPr>
      </w:pPr>
      <w:r w:rsidRPr="004B7EA2">
        <w:rPr>
          <w:rFonts w:ascii="Arial" w:hAnsi="Arial" w:cs="Arial"/>
          <w:b/>
          <w:szCs w:val="20"/>
          <w:highlight w:val="yellow"/>
        </w:rPr>
        <w:fldChar w:fldCharType="begin">
          <w:ffData>
            <w:name w:val="Text10"/>
            <w:enabled/>
            <w:calcOnExit w:val="0"/>
            <w:textInput>
              <w:default w:val="[doplní účastník]"/>
            </w:textInput>
          </w:ffData>
        </w:fldChar>
      </w:r>
      <w:r w:rsidR="00D615E1" w:rsidRPr="004B7EA2">
        <w:rPr>
          <w:rFonts w:ascii="Arial" w:hAnsi="Arial" w:cs="Arial"/>
          <w:b/>
          <w:szCs w:val="20"/>
          <w:highlight w:val="yellow"/>
        </w:rPr>
        <w:instrText xml:space="preserve"> FORMTEXT </w:instrText>
      </w:r>
      <w:r w:rsidRPr="004B7EA2">
        <w:rPr>
          <w:rFonts w:ascii="Arial" w:hAnsi="Arial" w:cs="Arial"/>
          <w:b/>
          <w:szCs w:val="20"/>
          <w:highlight w:val="yellow"/>
        </w:rPr>
      </w:r>
      <w:r w:rsidRPr="004B7EA2">
        <w:rPr>
          <w:rFonts w:ascii="Arial" w:hAnsi="Arial" w:cs="Arial"/>
          <w:b/>
          <w:szCs w:val="20"/>
          <w:highlight w:val="yellow"/>
        </w:rPr>
        <w:fldChar w:fldCharType="separate"/>
      </w:r>
      <w:r w:rsidR="00D615E1" w:rsidRPr="004B7EA2">
        <w:rPr>
          <w:rFonts w:ascii="Arial" w:hAnsi="Arial" w:cs="Arial"/>
          <w:b/>
          <w:szCs w:val="20"/>
          <w:highlight w:val="yellow"/>
        </w:rPr>
        <w:t>[doplní účastník]</w:t>
      </w:r>
      <w:r w:rsidRPr="004B7EA2">
        <w:rPr>
          <w:rFonts w:ascii="Arial" w:hAnsi="Arial" w:cs="Arial"/>
          <w:b/>
          <w:szCs w:val="20"/>
          <w:highlight w:val="yellow"/>
        </w:rPr>
        <w:fldChar w:fldCharType="end"/>
      </w:r>
      <w:r w:rsidR="00D615E1" w:rsidRPr="004B7EA2">
        <w:rPr>
          <w:rFonts w:ascii="Arial" w:hAnsi="Arial" w:cs="Arial"/>
          <w:b/>
          <w:color w:val="FF0000"/>
          <w:szCs w:val="20"/>
        </w:rPr>
        <w:t xml:space="preserve"> </w:t>
      </w:r>
      <w:r w:rsidR="00D151F5" w:rsidRPr="004B7EA2">
        <w:rPr>
          <w:rFonts w:ascii="Arial" w:hAnsi="Arial" w:cs="Arial"/>
          <w:b/>
          <w:szCs w:val="20"/>
        </w:rPr>
        <w:t xml:space="preserve">Kč (slovy </w:t>
      </w:r>
      <w:r w:rsidRPr="004B7EA2">
        <w:rPr>
          <w:rFonts w:ascii="Arial" w:hAnsi="Arial" w:cs="Arial"/>
          <w:b/>
          <w:szCs w:val="20"/>
          <w:highlight w:val="yellow"/>
        </w:rPr>
        <w:fldChar w:fldCharType="begin">
          <w:ffData>
            <w:name w:val="Text11"/>
            <w:enabled/>
            <w:calcOnExit w:val="0"/>
            <w:textInput>
              <w:default w:val="[doplní účastník]"/>
            </w:textInput>
          </w:ffData>
        </w:fldChar>
      </w:r>
      <w:r w:rsidR="00D615E1" w:rsidRPr="004B7EA2">
        <w:rPr>
          <w:rFonts w:ascii="Arial" w:hAnsi="Arial" w:cs="Arial"/>
          <w:b/>
          <w:szCs w:val="20"/>
          <w:highlight w:val="yellow"/>
        </w:rPr>
        <w:instrText xml:space="preserve"> FORMTEXT </w:instrText>
      </w:r>
      <w:r w:rsidRPr="004B7EA2">
        <w:rPr>
          <w:rFonts w:ascii="Arial" w:hAnsi="Arial" w:cs="Arial"/>
          <w:b/>
          <w:szCs w:val="20"/>
          <w:highlight w:val="yellow"/>
        </w:rPr>
      </w:r>
      <w:r w:rsidRPr="004B7EA2">
        <w:rPr>
          <w:rFonts w:ascii="Arial" w:hAnsi="Arial" w:cs="Arial"/>
          <w:b/>
          <w:szCs w:val="20"/>
          <w:highlight w:val="yellow"/>
        </w:rPr>
        <w:fldChar w:fldCharType="separate"/>
      </w:r>
      <w:r w:rsidR="00D615E1" w:rsidRPr="004B7EA2">
        <w:rPr>
          <w:rFonts w:ascii="Arial" w:hAnsi="Arial" w:cs="Arial"/>
          <w:b/>
          <w:szCs w:val="20"/>
          <w:highlight w:val="yellow"/>
        </w:rPr>
        <w:t>[doplní účastník]</w:t>
      </w:r>
      <w:r w:rsidRPr="004B7EA2">
        <w:rPr>
          <w:rFonts w:ascii="Arial" w:hAnsi="Arial" w:cs="Arial"/>
          <w:b/>
          <w:szCs w:val="20"/>
          <w:highlight w:val="yellow"/>
        </w:rPr>
        <w:fldChar w:fldCharType="end"/>
      </w:r>
      <w:r w:rsidR="00D615E1" w:rsidRPr="004B7EA2">
        <w:rPr>
          <w:rFonts w:ascii="Arial" w:hAnsi="Arial" w:cs="Arial"/>
          <w:b/>
          <w:szCs w:val="20"/>
        </w:rPr>
        <w:t xml:space="preserve"> </w:t>
      </w:r>
      <w:r w:rsidR="00D151F5" w:rsidRPr="004B7EA2">
        <w:rPr>
          <w:rFonts w:ascii="Arial" w:hAnsi="Arial" w:cs="Arial"/>
          <w:b/>
          <w:szCs w:val="20"/>
        </w:rPr>
        <w:t>korun českých) vč. DPH</w:t>
      </w:r>
    </w:p>
    <w:p w14:paraId="6838AB1A" w14:textId="77777777" w:rsidR="00E10136" w:rsidRPr="004B7EA2" w:rsidRDefault="00E10136" w:rsidP="007E4E39">
      <w:pPr>
        <w:tabs>
          <w:tab w:val="left" w:pos="720"/>
        </w:tabs>
        <w:spacing w:after="120" w:line="276" w:lineRule="auto"/>
        <w:ind w:left="720"/>
        <w:rPr>
          <w:rFonts w:ascii="Arial" w:hAnsi="Arial" w:cs="Arial"/>
          <w:b/>
          <w:szCs w:val="20"/>
        </w:rPr>
      </w:pPr>
    </w:p>
    <w:p w14:paraId="6108F429" w14:textId="77777777" w:rsidR="0016072F" w:rsidRPr="004B7EA2" w:rsidRDefault="00DE067E" w:rsidP="007E4E39">
      <w:pPr>
        <w:tabs>
          <w:tab w:val="left" w:pos="720"/>
        </w:tabs>
        <w:spacing w:after="120" w:line="276" w:lineRule="auto"/>
        <w:ind w:left="720"/>
        <w:rPr>
          <w:rFonts w:ascii="Arial" w:hAnsi="Arial" w:cs="Arial"/>
          <w:bCs/>
          <w:szCs w:val="20"/>
        </w:rPr>
      </w:pPr>
      <w:r w:rsidRPr="004B7EA2">
        <w:rPr>
          <w:rFonts w:ascii="Arial" w:hAnsi="Arial" w:cs="Arial"/>
          <w:bCs/>
          <w:szCs w:val="20"/>
        </w:rPr>
        <w:t>Je-li v zadávací dokumentaci Veřejné zakázky nebo v této smlouvě či její příloze uveden jakýkoliv údaj týkající se množství nebo předpokládaného množství odběru Zboží během doby trvání této smlouvy, jedná se o orientační údaj, který nezavazuje Kupujícího k takovému konkrétnímu množstevnímu odběru. Množství odebraného Zboží během doby trvání této smlouvy je tak pouze závislé na aktuálních potřebách Kupujícího</w:t>
      </w:r>
      <w:r w:rsidR="0016072F" w:rsidRPr="004B7EA2">
        <w:rPr>
          <w:rFonts w:ascii="Arial" w:hAnsi="Arial" w:cs="Arial"/>
          <w:bCs/>
          <w:szCs w:val="20"/>
        </w:rPr>
        <w:t xml:space="preserve"> a Prodávající je s tímto srozuměn.</w:t>
      </w:r>
    </w:p>
    <w:p w14:paraId="2F8BC26E" w14:textId="77777777" w:rsidR="003A3820" w:rsidRPr="004B7EA2" w:rsidRDefault="003A3820"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 xml:space="preserve">Kupující se zavazuje zaplatit Prodávajícímu kupní cenu za </w:t>
      </w:r>
      <w:r w:rsidR="00474EA9" w:rsidRPr="004B7EA2">
        <w:rPr>
          <w:rFonts w:ascii="Arial" w:hAnsi="Arial" w:cs="Arial"/>
          <w:szCs w:val="20"/>
        </w:rPr>
        <w:t>odevzdané</w:t>
      </w:r>
      <w:r w:rsidRPr="004B7EA2">
        <w:rPr>
          <w:rFonts w:ascii="Arial" w:hAnsi="Arial" w:cs="Arial"/>
          <w:szCs w:val="20"/>
        </w:rPr>
        <w:t xml:space="preserve"> Zboží na základě faktur vystavených Prodávajícím v souladu s touto smlouvou.</w:t>
      </w:r>
    </w:p>
    <w:p w14:paraId="1FAEC144" w14:textId="77777777" w:rsidR="00EE7392" w:rsidRPr="004B7EA2" w:rsidRDefault="004E28DA"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lastRenderedPageBreak/>
        <w:t xml:space="preserve">Prodávající vystavuje fakturu </w:t>
      </w:r>
      <w:r w:rsidR="004D60EF" w:rsidRPr="004B7EA2">
        <w:rPr>
          <w:rFonts w:ascii="Arial" w:hAnsi="Arial" w:cs="Arial"/>
          <w:szCs w:val="20"/>
        </w:rPr>
        <w:t xml:space="preserve">vždy </w:t>
      </w:r>
      <w:r w:rsidRPr="004B7EA2">
        <w:rPr>
          <w:rFonts w:ascii="Arial" w:hAnsi="Arial" w:cs="Arial"/>
          <w:szCs w:val="20"/>
        </w:rPr>
        <w:t>za odevzdané Zboží (</w:t>
      </w:r>
      <w:r w:rsidR="004D60EF" w:rsidRPr="004B7EA2">
        <w:rPr>
          <w:rFonts w:ascii="Arial" w:hAnsi="Arial" w:cs="Arial"/>
          <w:szCs w:val="20"/>
        </w:rPr>
        <w:t xml:space="preserve">pokud je </w:t>
      </w:r>
      <w:r w:rsidR="0072008D" w:rsidRPr="004B7EA2">
        <w:rPr>
          <w:rFonts w:ascii="Arial" w:hAnsi="Arial" w:cs="Arial"/>
          <w:szCs w:val="20"/>
        </w:rPr>
        <w:t xml:space="preserve">Prodávajícím </w:t>
      </w:r>
      <w:r w:rsidR="00C8263D" w:rsidRPr="004B7EA2">
        <w:rPr>
          <w:rFonts w:ascii="Arial" w:hAnsi="Arial" w:cs="Arial"/>
          <w:szCs w:val="20"/>
        </w:rPr>
        <w:t>v souladu s objednávkou Kupujícího Zboží odevzdáváno</w:t>
      </w:r>
      <w:r w:rsidR="004D60EF" w:rsidRPr="004B7EA2">
        <w:rPr>
          <w:rFonts w:ascii="Arial" w:hAnsi="Arial" w:cs="Arial"/>
          <w:szCs w:val="20"/>
        </w:rPr>
        <w:t xml:space="preserve"> po částech, vystaví Prodávaj</w:t>
      </w:r>
      <w:r w:rsidR="00C8263D" w:rsidRPr="004B7EA2">
        <w:rPr>
          <w:rFonts w:ascii="Arial" w:hAnsi="Arial" w:cs="Arial"/>
          <w:szCs w:val="20"/>
        </w:rPr>
        <w:t xml:space="preserve">ící </w:t>
      </w:r>
      <w:r w:rsidR="00AB38BE" w:rsidRPr="004B7EA2">
        <w:rPr>
          <w:rFonts w:ascii="Arial" w:hAnsi="Arial" w:cs="Arial"/>
          <w:szCs w:val="20"/>
        </w:rPr>
        <w:t>vždy samostatnou fakturu</w:t>
      </w:r>
      <w:r w:rsidR="00C8263D" w:rsidRPr="004B7EA2">
        <w:rPr>
          <w:rFonts w:ascii="Arial" w:hAnsi="Arial" w:cs="Arial"/>
          <w:szCs w:val="20"/>
        </w:rPr>
        <w:t xml:space="preserve"> ohledně odevzdané</w:t>
      </w:r>
      <w:r w:rsidR="004D60EF" w:rsidRPr="004B7EA2">
        <w:rPr>
          <w:rFonts w:ascii="Arial" w:hAnsi="Arial" w:cs="Arial"/>
          <w:szCs w:val="20"/>
        </w:rPr>
        <w:t xml:space="preserve"> části</w:t>
      </w:r>
      <w:r w:rsidR="00C8263D" w:rsidRPr="004B7EA2">
        <w:rPr>
          <w:rFonts w:ascii="Arial" w:hAnsi="Arial" w:cs="Arial"/>
          <w:szCs w:val="20"/>
        </w:rPr>
        <w:t xml:space="preserve"> Z</w:t>
      </w:r>
      <w:r w:rsidR="00AB38BE" w:rsidRPr="004B7EA2">
        <w:rPr>
          <w:rFonts w:ascii="Arial" w:hAnsi="Arial" w:cs="Arial"/>
          <w:szCs w:val="20"/>
        </w:rPr>
        <w:t xml:space="preserve">boží) </w:t>
      </w:r>
      <w:r w:rsidRPr="004B7EA2">
        <w:rPr>
          <w:rFonts w:ascii="Arial" w:hAnsi="Arial" w:cs="Arial"/>
          <w:szCs w:val="20"/>
        </w:rPr>
        <w:t xml:space="preserve">do pěti (5) dnů po odevzdání příslušného Zboží Kupujícímu. </w:t>
      </w:r>
      <w:r w:rsidR="007E6D09" w:rsidRPr="004B7EA2">
        <w:rPr>
          <w:rFonts w:ascii="Arial" w:hAnsi="Arial" w:cs="Arial"/>
          <w:szCs w:val="20"/>
        </w:rPr>
        <w:t xml:space="preserve">Prodávající </w:t>
      </w:r>
      <w:r w:rsidR="003A3820" w:rsidRPr="004B7EA2">
        <w:rPr>
          <w:rFonts w:ascii="Arial" w:hAnsi="Arial" w:cs="Arial"/>
          <w:szCs w:val="20"/>
        </w:rPr>
        <w:t>je povinen zaslat Kupujícímu fakturu nejpozději následující pracovní den po jejím vystavení.</w:t>
      </w:r>
      <w:r w:rsidR="00EE7392" w:rsidRPr="004B7EA2">
        <w:rPr>
          <w:rFonts w:ascii="Arial" w:hAnsi="Arial" w:cs="Arial"/>
          <w:szCs w:val="20"/>
        </w:rPr>
        <w:t xml:space="preserve"> </w:t>
      </w:r>
      <w:r w:rsidR="00B44322" w:rsidRPr="004B7EA2">
        <w:rPr>
          <w:rFonts w:ascii="Arial" w:hAnsi="Arial" w:cs="Arial"/>
          <w:szCs w:val="20"/>
        </w:rPr>
        <w:t xml:space="preserve">Skutečné datum odeslání faktury Kupujícímu je povinen prokázat Prodávající. </w:t>
      </w:r>
    </w:p>
    <w:p w14:paraId="0E39163D" w14:textId="77777777" w:rsidR="00B85DB9" w:rsidRPr="004B7EA2" w:rsidRDefault="00EE7392"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 xml:space="preserve">Prodávající se zavazuje vystavit Kupujícímu na kupní cenu </w:t>
      </w:r>
      <w:r w:rsidR="006610A3" w:rsidRPr="004B7EA2">
        <w:rPr>
          <w:rFonts w:ascii="Arial" w:hAnsi="Arial" w:cs="Arial"/>
          <w:szCs w:val="20"/>
        </w:rPr>
        <w:t>fakturu</w:t>
      </w:r>
      <w:r w:rsidRPr="004B7EA2">
        <w:rPr>
          <w:rFonts w:ascii="Arial" w:hAnsi="Arial" w:cs="Arial"/>
          <w:szCs w:val="20"/>
        </w:rPr>
        <w:t xml:space="preserve"> v elektronické formě</w:t>
      </w:r>
      <w:r w:rsidR="00EF5806" w:rsidRPr="004B7EA2">
        <w:rPr>
          <w:rFonts w:ascii="Arial" w:hAnsi="Arial" w:cs="Arial"/>
          <w:szCs w:val="20"/>
        </w:rPr>
        <w:t xml:space="preserve"> (</w:t>
      </w:r>
      <w:r w:rsidRPr="004B7EA2">
        <w:rPr>
          <w:rFonts w:ascii="Arial" w:hAnsi="Arial" w:cs="Arial"/>
          <w:szCs w:val="20"/>
        </w:rPr>
        <w:t>ve formátu PDF</w:t>
      </w:r>
      <w:r w:rsidR="00EF5806" w:rsidRPr="004B7EA2">
        <w:rPr>
          <w:rFonts w:ascii="Arial" w:hAnsi="Arial" w:cs="Arial"/>
          <w:szCs w:val="20"/>
        </w:rPr>
        <w:t>)</w:t>
      </w:r>
      <w:r w:rsidRPr="004B7EA2">
        <w:rPr>
          <w:rFonts w:ascii="Arial" w:hAnsi="Arial" w:cs="Arial"/>
          <w:szCs w:val="20"/>
        </w:rPr>
        <w:t xml:space="preserve">, a v této formě </w:t>
      </w:r>
      <w:r w:rsidR="006610A3" w:rsidRPr="004B7EA2">
        <w:rPr>
          <w:rFonts w:ascii="Arial" w:hAnsi="Arial" w:cs="Arial"/>
          <w:szCs w:val="20"/>
        </w:rPr>
        <w:t>fakturu</w:t>
      </w:r>
      <w:r w:rsidRPr="004B7EA2">
        <w:rPr>
          <w:rFonts w:ascii="Arial" w:hAnsi="Arial" w:cs="Arial"/>
          <w:szCs w:val="20"/>
        </w:rPr>
        <w:t xml:space="preserve"> zaslat Kupujícímu na </w:t>
      </w:r>
      <w:r w:rsidR="005B48F4" w:rsidRPr="004B7EA2">
        <w:rPr>
          <w:rFonts w:ascii="Arial" w:hAnsi="Arial" w:cs="Arial"/>
          <w:szCs w:val="20"/>
        </w:rPr>
        <w:t xml:space="preserve">dále </w:t>
      </w:r>
      <w:r w:rsidRPr="004B7EA2">
        <w:rPr>
          <w:rFonts w:ascii="Arial" w:hAnsi="Arial" w:cs="Arial"/>
          <w:szCs w:val="20"/>
        </w:rPr>
        <w:t>uvedenou e-mailovou adresu či jiným způsobem předem oznámeným Kupujícím, a t</w:t>
      </w:r>
      <w:r w:rsidR="00A90713">
        <w:rPr>
          <w:rFonts w:ascii="Arial" w:hAnsi="Arial" w:cs="Arial"/>
          <w:szCs w:val="20"/>
        </w:rPr>
        <w:t>o ve lhůtě stanovené v odst. 6.4</w:t>
      </w:r>
      <w:r w:rsidRPr="004B7EA2">
        <w:rPr>
          <w:rFonts w:ascii="Arial" w:hAnsi="Arial" w:cs="Arial"/>
          <w:szCs w:val="20"/>
        </w:rPr>
        <w:t>. této smlouvy.</w:t>
      </w:r>
      <w:r w:rsidR="008B25B8" w:rsidRPr="004B7EA2">
        <w:rPr>
          <w:rFonts w:ascii="Arial" w:hAnsi="Arial" w:cs="Arial"/>
          <w:szCs w:val="20"/>
        </w:rPr>
        <w:t xml:space="preserve"> </w:t>
      </w:r>
      <w:r w:rsidRPr="004B7EA2">
        <w:rPr>
          <w:rFonts w:ascii="Arial" w:hAnsi="Arial" w:cs="Arial"/>
          <w:szCs w:val="20"/>
        </w:rPr>
        <w:t>Takto vystaven</w:t>
      </w:r>
      <w:r w:rsidR="006610A3" w:rsidRPr="004B7EA2">
        <w:rPr>
          <w:rFonts w:ascii="Arial" w:hAnsi="Arial" w:cs="Arial"/>
          <w:szCs w:val="20"/>
        </w:rPr>
        <w:t>á faktura</w:t>
      </w:r>
      <w:r w:rsidRPr="004B7EA2">
        <w:rPr>
          <w:rFonts w:ascii="Arial" w:hAnsi="Arial" w:cs="Arial"/>
          <w:szCs w:val="20"/>
        </w:rPr>
        <w:t xml:space="preserve"> musí splňovat formální náleži</w:t>
      </w:r>
      <w:r w:rsidR="008B25B8" w:rsidRPr="004B7EA2">
        <w:rPr>
          <w:rFonts w:ascii="Arial" w:hAnsi="Arial" w:cs="Arial"/>
          <w:szCs w:val="20"/>
        </w:rPr>
        <w:t xml:space="preserve">tosti vyplývající z příslušných </w:t>
      </w:r>
      <w:r w:rsidRPr="004B7EA2">
        <w:rPr>
          <w:rFonts w:ascii="Arial" w:hAnsi="Arial" w:cs="Arial"/>
          <w:szCs w:val="20"/>
        </w:rPr>
        <w:t>právních předpisů a musí být zaslán</w:t>
      </w:r>
      <w:r w:rsidR="006610A3" w:rsidRPr="004B7EA2">
        <w:rPr>
          <w:rFonts w:ascii="Arial" w:hAnsi="Arial" w:cs="Arial"/>
          <w:szCs w:val="20"/>
        </w:rPr>
        <w:t>a</w:t>
      </w:r>
      <w:r w:rsidRPr="004B7EA2">
        <w:rPr>
          <w:rFonts w:ascii="Arial" w:hAnsi="Arial" w:cs="Arial"/>
          <w:szCs w:val="20"/>
        </w:rPr>
        <w:t xml:space="preserve"> na e-mailovou adresu: </w:t>
      </w:r>
      <w:hyperlink r:id="rId8" w:history="1">
        <w:r w:rsidR="00597363" w:rsidRPr="004B7EA2">
          <w:rPr>
            <w:rStyle w:val="Hypertextovodkaz"/>
            <w:rFonts w:ascii="Arial" w:hAnsi="Arial" w:cs="Arial"/>
            <w:szCs w:val="20"/>
          </w:rPr>
          <w:t>fakturace@nemcb.cz</w:t>
        </w:r>
      </w:hyperlink>
      <w:r w:rsidR="001A725C" w:rsidRPr="004B7EA2">
        <w:rPr>
          <w:rFonts w:ascii="Arial" w:hAnsi="Arial" w:cs="Arial"/>
          <w:szCs w:val="20"/>
        </w:rPr>
        <w:t>.</w:t>
      </w:r>
      <w:r w:rsidR="00735185" w:rsidRPr="004B7EA2">
        <w:rPr>
          <w:rFonts w:ascii="Arial" w:hAnsi="Arial" w:cs="Arial"/>
          <w:szCs w:val="20"/>
        </w:rPr>
        <w:t xml:space="preserve"> Prodávající je povinen zaslat každou fakturu </w:t>
      </w:r>
      <w:r w:rsidR="009E3CB3" w:rsidRPr="004B7EA2">
        <w:rPr>
          <w:rFonts w:ascii="Arial" w:hAnsi="Arial" w:cs="Arial"/>
          <w:szCs w:val="20"/>
        </w:rPr>
        <w:t xml:space="preserve">vztahující se ke každé příslušné objednávce </w:t>
      </w:r>
      <w:r w:rsidR="00735185" w:rsidRPr="004B7EA2">
        <w:rPr>
          <w:rFonts w:ascii="Arial" w:hAnsi="Arial" w:cs="Arial"/>
          <w:szCs w:val="20"/>
        </w:rPr>
        <w:t>zvlášť samostatným e-mailem.</w:t>
      </w:r>
    </w:p>
    <w:p w14:paraId="3F16CF0B" w14:textId="77777777" w:rsidR="003A3820" w:rsidRPr="004B7EA2" w:rsidRDefault="004E28DA"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Za řádně doručenou fakturu se zejména nepovažuje listinná faktura doručená spolu se Zbožím</w:t>
      </w:r>
      <w:r w:rsidR="000C3CC0" w:rsidRPr="004B7EA2">
        <w:rPr>
          <w:rFonts w:ascii="Arial" w:hAnsi="Arial" w:cs="Arial"/>
          <w:szCs w:val="20"/>
        </w:rPr>
        <w:t xml:space="preserve">, </w:t>
      </w:r>
      <w:r w:rsidR="00735185" w:rsidRPr="004B7EA2">
        <w:rPr>
          <w:rFonts w:ascii="Arial" w:hAnsi="Arial" w:cs="Arial"/>
          <w:szCs w:val="20"/>
        </w:rPr>
        <w:t>nebo elektronická faktura, která nebude doručena v samostatném e-mailu (tj. bude doručen e-mail obsahující více faktur</w:t>
      </w:r>
      <w:r w:rsidR="009E3CB3" w:rsidRPr="004B7EA2">
        <w:rPr>
          <w:rFonts w:ascii="Arial" w:hAnsi="Arial" w:cs="Arial"/>
          <w:szCs w:val="20"/>
        </w:rPr>
        <w:t xml:space="preserve"> či e-mail obsahující jeden soubor s více fakturami</w:t>
      </w:r>
      <w:r w:rsidR="00735185" w:rsidRPr="004B7EA2">
        <w:rPr>
          <w:rFonts w:ascii="Arial" w:hAnsi="Arial" w:cs="Arial"/>
          <w:szCs w:val="20"/>
        </w:rPr>
        <w:t>)</w:t>
      </w:r>
      <w:r w:rsidR="000D0BF7">
        <w:rPr>
          <w:rFonts w:ascii="Arial" w:hAnsi="Arial" w:cs="Arial"/>
          <w:szCs w:val="20"/>
        </w:rPr>
        <w:t xml:space="preserve"> či faktura bez její</w:t>
      </w:r>
      <w:r w:rsidR="00F200BF">
        <w:rPr>
          <w:rFonts w:ascii="Arial" w:hAnsi="Arial" w:cs="Arial"/>
          <w:szCs w:val="20"/>
        </w:rPr>
        <w:t>ch příloh atd</w:t>
      </w:r>
      <w:r w:rsidR="00341E99" w:rsidRPr="004B7EA2">
        <w:rPr>
          <w:rFonts w:ascii="Arial" w:hAnsi="Arial" w:cs="Arial"/>
          <w:szCs w:val="20"/>
        </w:rPr>
        <w:t>.</w:t>
      </w:r>
      <w:r w:rsidR="000C3CC0" w:rsidRPr="004B7EA2">
        <w:rPr>
          <w:rFonts w:ascii="Arial" w:hAnsi="Arial" w:cs="Arial"/>
          <w:szCs w:val="20"/>
        </w:rPr>
        <w:t xml:space="preserve"> </w:t>
      </w:r>
    </w:p>
    <w:p w14:paraId="6911AB44" w14:textId="77777777" w:rsidR="003A3820" w:rsidRPr="004B7EA2" w:rsidRDefault="003A3820"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 xml:space="preserve">Kupující je povinen zaplatit Prodávajícímu kupní cenu za </w:t>
      </w:r>
      <w:r w:rsidR="00474EA9" w:rsidRPr="004B7EA2">
        <w:rPr>
          <w:rFonts w:ascii="Arial" w:hAnsi="Arial" w:cs="Arial"/>
          <w:szCs w:val="20"/>
        </w:rPr>
        <w:t>odevzdané</w:t>
      </w:r>
      <w:r w:rsidRPr="004B7EA2">
        <w:rPr>
          <w:rFonts w:ascii="Arial" w:hAnsi="Arial" w:cs="Arial"/>
          <w:szCs w:val="20"/>
        </w:rPr>
        <w:t xml:space="preserve"> </w:t>
      </w:r>
      <w:r w:rsidR="004E28DA" w:rsidRPr="004B7EA2">
        <w:rPr>
          <w:rFonts w:ascii="Arial" w:hAnsi="Arial" w:cs="Arial"/>
          <w:szCs w:val="20"/>
        </w:rPr>
        <w:t>Zboží do třiceti (30)</w:t>
      </w:r>
      <w:r w:rsidRPr="004B7EA2">
        <w:rPr>
          <w:rFonts w:ascii="Arial" w:hAnsi="Arial" w:cs="Arial"/>
          <w:szCs w:val="20"/>
        </w:rPr>
        <w:t xml:space="preserve"> dnů od </w:t>
      </w:r>
      <w:r w:rsidR="00C67BCE" w:rsidRPr="004B7EA2">
        <w:rPr>
          <w:rFonts w:ascii="Arial" w:hAnsi="Arial" w:cs="Arial"/>
          <w:szCs w:val="20"/>
        </w:rPr>
        <w:t xml:space="preserve">data doručení </w:t>
      </w:r>
      <w:r w:rsidRPr="004B7EA2">
        <w:rPr>
          <w:rFonts w:ascii="Arial" w:hAnsi="Arial" w:cs="Arial"/>
          <w:szCs w:val="20"/>
        </w:rPr>
        <w:t>příslušné faktury</w:t>
      </w:r>
      <w:r w:rsidR="00493474" w:rsidRPr="004B7EA2">
        <w:rPr>
          <w:rFonts w:ascii="Arial" w:hAnsi="Arial" w:cs="Arial"/>
          <w:szCs w:val="20"/>
        </w:rPr>
        <w:t xml:space="preserve"> Kupujícímu</w:t>
      </w:r>
      <w:r w:rsidR="00847F53" w:rsidRPr="004B7EA2">
        <w:rPr>
          <w:rFonts w:ascii="Arial" w:hAnsi="Arial" w:cs="Arial"/>
          <w:szCs w:val="20"/>
        </w:rPr>
        <w:t xml:space="preserve"> za předpokladu, že mu byla řádně </w:t>
      </w:r>
      <w:r w:rsidR="007F70F6">
        <w:rPr>
          <w:rFonts w:ascii="Arial" w:hAnsi="Arial" w:cs="Arial"/>
          <w:szCs w:val="20"/>
        </w:rPr>
        <w:t>a v termínu dle odst. 6.4</w:t>
      </w:r>
      <w:r w:rsidR="0063002B" w:rsidRPr="004B7EA2">
        <w:rPr>
          <w:rFonts w:ascii="Arial" w:hAnsi="Arial" w:cs="Arial"/>
          <w:szCs w:val="20"/>
        </w:rPr>
        <w:t xml:space="preserve">. této smlouvy </w:t>
      </w:r>
      <w:r w:rsidR="00847F53" w:rsidRPr="004B7EA2">
        <w:rPr>
          <w:rFonts w:ascii="Arial" w:hAnsi="Arial" w:cs="Arial"/>
          <w:szCs w:val="20"/>
        </w:rPr>
        <w:t>doručena na adresu uvedenou v</w:t>
      </w:r>
      <w:r w:rsidR="00823D15" w:rsidRPr="004B7EA2">
        <w:rPr>
          <w:rFonts w:ascii="Arial" w:hAnsi="Arial" w:cs="Arial"/>
          <w:szCs w:val="20"/>
        </w:rPr>
        <w:t> </w:t>
      </w:r>
      <w:r w:rsidR="00847F53" w:rsidRPr="004B7EA2">
        <w:rPr>
          <w:rFonts w:ascii="Arial" w:hAnsi="Arial" w:cs="Arial"/>
          <w:szCs w:val="20"/>
        </w:rPr>
        <w:t>odst</w:t>
      </w:r>
      <w:r w:rsidR="00823D15" w:rsidRPr="004B7EA2">
        <w:rPr>
          <w:rFonts w:ascii="Arial" w:hAnsi="Arial" w:cs="Arial"/>
          <w:szCs w:val="20"/>
        </w:rPr>
        <w:t>.</w:t>
      </w:r>
      <w:r w:rsidR="007F70F6">
        <w:rPr>
          <w:rFonts w:ascii="Arial" w:hAnsi="Arial" w:cs="Arial"/>
          <w:szCs w:val="20"/>
        </w:rPr>
        <w:t xml:space="preserve"> 6.5</w:t>
      </w:r>
      <w:r w:rsidR="00477A3F" w:rsidRPr="004B7EA2">
        <w:rPr>
          <w:rFonts w:ascii="Arial" w:hAnsi="Arial" w:cs="Arial"/>
          <w:szCs w:val="20"/>
        </w:rPr>
        <w:t>. této smlouvy</w:t>
      </w:r>
      <w:r w:rsidRPr="004B7EA2">
        <w:rPr>
          <w:rFonts w:ascii="Arial" w:hAnsi="Arial" w:cs="Arial"/>
          <w:szCs w:val="20"/>
        </w:rPr>
        <w:t>. Kupující zaplatí kupní cenu převodem na bankovní účet Prodávajícího uvedený v záhlaví této smlouvy nebo na jiný bankovní účet Prodávajícího, který za účelem platby kupní ceny dle této smlouvy Prodávající písemně oznámí Kupujícímu.</w:t>
      </w:r>
    </w:p>
    <w:p w14:paraId="65E43A79" w14:textId="77777777" w:rsidR="003A3820" w:rsidRPr="00A24681" w:rsidRDefault="003A3820" w:rsidP="007E4E39">
      <w:pPr>
        <w:numPr>
          <w:ilvl w:val="1"/>
          <w:numId w:val="4"/>
        </w:numPr>
        <w:tabs>
          <w:tab w:val="clear" w:pos="360"/>
          <w:tab w:val="left" w:pos="720"/>
        </w:tabs>
        <w:spacing w:after="120" w:line="276" w:lineRule="auto"/>
        <w:ind w:left="720" w:hanging="720"/>
        <w:rPr>
          <w:rFonts w:ascii="Arial" w:hAnsi="Arial" w:cs="Arial"/>
          <w:szCs w:val="20"/>
        </w:rPr>
      </w:pPr>
      <w:r w:rsidRPr="00A24681">
        <w:rPr>
          <w:rFonts w:ascii="Arial" w:hAnsi="Arial" w:cs="Arial"/>
          <w:szCs w:val="20"/>
        </w:rPr>
        <w:t xml:space="preserve">Kupní cena uvedená </w:t>
      </w:r>
      <w:r w:rsidR="00796990" w:rsidRPr="00A24681">
        <w:rPr>
          <w:rFonts w:ascii="Arial" w:hAnsi="Arial" w:cs="Arial"/>
          <w:szCs w:val="20"/>
        </w:rPr>
        <w:t>v Příloze č. 1</w:t>
      </w:r>
      <w:r w:rsidRPr="00A24681">
        <w:rPr>
          <w:rFonts w:ascii="Arial" w:hAnsi="Arial" w:cs="Arial"/>
          <w:szCs w:val="20"/>
        </w:rPr>
        <w:t xml:space="preserve"> této smlouvy představuje konečnou cenu za Zboží, která v sobě zahrnuje veškeré případné daně (zejména daň z přidané hodnoty), poplatky a jiné podobné platby včetně nákladů na dopravu Zboží do místa </w:t>
      </w:r>
      <w:r w:rsidR="00474EA9" w:rsidRPr="00A24681">
        <w:rPr>
          <w:rFonts w:ascii="Arial" w:hAnsi="Arial" w:cs="Arial"/>
          <w:szCs w:val="20"/>
        </w:rPr>
        <w:t>odevzdání</w:t>
      </w:r>
      <w:r w:rsidRPr="00A24681">
        <w:rPr>
          <w:rFonts w:ascii="Arial" w:hAnsi="Arial" w:cs="Arial"/>
          <w:szCs w:val="20"/>
        </w:rPr>
        <w:t>.</w:t>
      </w:r>
    </w:p>
    <w:p w14:paraId="7FA42DF0" w14:textId="77777777" w:rsidR="003A3820" w:rsidRPr="004B7EA2" w:rsidRDefault="003A3820"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Kupní cena se považuje za zaplacenou v okamžiku, kdy byla příslušná částka odepsána z účtu Kupujícího ve prospěch účtu Prodávajícího.</w:t>
      </w:r>
    </w:p>
    <w:p w14:paraId="5883454D" w14:textId="77777777" w:rsidR="003A3820" w:rsidRPr="004B7EA2" w:rsidRDefault="003A3820"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 xml:space="preserve">Prodávající je povinen vystavit fakturu dle množství skutečně </w:t>
      </w:r>
      <w:r w:rsidR="00474EA9" w:rsidRPr="004B7EA2">
        <w:rPr>
          <w:rFonts w:ascii="Arial" w:hAnsi="Arial" w:cs="Arial"/>
          <w:szCs w:val="20"/>
        </w:rPr>
        <w:t>odevzdaného</w:t>
      </w:r>
      <w:r w:rsidRPr="004B7EA2">
        <w:rPr>
          <w:rFonts w:ascii="Arial" w:hAnsi="Arial" w:cs="Arial"/>
          <w:szCs w:val="20"/>
        </w:rPr>
        <w:t xml:space="preserve"> Zboží Kupujícímu.</w:t>
      </w:r>
    </w:p>
    <w:p w14:paraId="3F067137" w14:textId="006540C0" w:rsidR="003E56FE" w:rsidRPr="004B7EA2" w:rsidRDefault="00231DC5"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Prodávající se zavazuje uvést na vystavené faktuře číslo objednávky Kupujícího a rovněž číslo smlouvy uzavřené mezi Prodávajícím a Kupujícím, jestliže je číslo smlouvy odlišné od čísla objednávky</w:t>
      </w:r>
      <w:r w:rsidR="00EC0A12" w:rsidRPr="004B7EA2">
        <w:rPr>
          <w:rFonts w:ascii="Arial" w:hAnsi="Arial" w:cs="Arial"/>
          <w:szCs w:val="20"/>
        </w:rPr>
        <w:t>,</w:t>
      </w:r>
      <w:r w:rsidRPr="004B7EA2">
        <w:rPr>
          <w:rFonts w:ascii="Arial" w:hAnsi="Arial" w:cs="Arial"/>
          <w:szCs w:val="20"/>
        </w:rPr>
        <w:t xml:space="preserve"> a dále označení smluvních stran a adresy jejich sídla, IČ</w:t>
      </w:r>
      <w:r w:rsidR="00400261">
        <w:rPr>
          <w:rFonts w:ascii="Arial" w:hAnsi="Arial" w:cs="Arial"/>
          <w:szCs w:val="20"/>
        </w:rPr>
        <w:t>O</w:t>
      </w:r>
      <w:r w:rsidRPr="004B7EA2">
        <w:rPr>
          <w:rFonts w:ascii="Arial" w:hAnsi="Arial" w:cs="Arial"/>
          <w:szCs w:val="20"/>
        </w:rPr>
        <w:t xml:space="preserve"> a DIČ smluvních stran, číslo faktury, den vystavení a den splatnosti faktury, den uskutečnění zdanitelného plnění, označení peněžního ústavu a číslo účtu, na který se má platit v souladu s touto smlouvou, fakturovanou částku, množství skutečně odevzdaného Zboží dle jednotlivých položek,</w:t>
      </w:r>
      <w:r w:rsidR="00A807EE">
        <w:rPr>
          <w:rFonts w:ascii="Arial" w:hAnsi="Arial" w:cs="Arial"/>
          <w:szCs w:val="20"/>
        </w:rPr>
        <w:t xml:space="preserve"> </w:t>
      </w:r>
      <w:r w:rsidRPr="004B7EA2">
        <w:rPr>
          <w:rFonts w:ascii="Arial" w:hAnsi="Arial" w:cs="Arial"/>
          <w:szCs w:val="20"/>
        </w:rPr>
        <w:t>případné další náležitosti stanovené příslušnými právními předpisy. Přílohou faktury musí být vždy kopie objednávky Kupujícího, ke které se faktura vztahuje, a kopie potvrzeného dodacího listu přebírajícím.</w:t>
      </w:r>
    </w:p>
    <w:p w14:paraId="75322770" w14:textId="77777777" w:rsidR="00231DC5" w:rsidRPr="004B7EA2" w:rsidRDefault="00231DC5"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 xml:space="preserve">Faktura musí být vystavena a zaslána ve formě a </w:t>
      </w:r>
      <w:r w:rsidR="00C049F8">
        <w:rPr>
          <w:rFonts w:ascii="Arial" w:hAnsi="Arial" w:cs="Arial"/>
          <w:szCs w:val="20"/>
        </w:rPr>
        <w:t>na adresu stanovenou v odst. 6.5</w:t>
      </w:r>
      <w:r w:rsidRPr="004B7EA2">
        <w:rPr>
          <w:rFonts w:ascii="Arial" w:hAnsi="Arial" w:cs="Arial"/>
          <w:szCs w:val="20"/>
        </w:rPr>
        <w:t>. této smlouvy a musí obsahovat údaje vyplývající z příslušných právních předpisů a rovněž údaje stanovené v této smlouvě. Nebude-li faktura vystavena a zaslána ve stanovené formě, nebo nebude-li obsahovat stanovené náležitosti, nebo v ní nebudou správně uvedené údaje dle této smlouvy, je Kupující oprávněn fakturu vrátit Prodávajícímu ve lhůtě osmi (8) dnů od jejího doručení. V takovém případě se přeruší běh lhůty splatnosti a nová lhůta splatnosti počne běžet doručením opravené (správně vystavené a zaslané) faktury. Bude-li však faktura zaslána na jinou adresu nebo jiným způ</w:t>
      </w:r>
      <w:r w:rsidR="00273124">
        <w:rPr>
          <w:rFonts w:ascii="Arial" w:hAnsi="Arial" w:cs="Arial"/>
          <w:szCs w:val="20"/>
        </w:rPr>
        <w:t>sobem, než ujednaným v odst. 6.5</w:t>
      </w:r>
      <w:r w:rsidRPr="004B7EA2">
        <w:rPr>
          <w:rFonts w:ascii="Arial" w:hAnsi="Arial" w:cs="Arial"/>
          <w:szCs w:val="20"/>
        </w:rPr>
        <w:t>. této smlouvy, nebude se faktura považovat vůbec za doručenou a Kupující není povinen na toto Prodávajícího ani upozorňovat; v takovém případě ani nepočíná běžet lhůta splatnosti faktury a kupní ceny a Kupující tak nebude s úhradou faktury a kupní ceny v prodlení.</w:t>
      </w:r>
    </w:p>
    <w:p w14:paraId="201FF970" w14:textId="77777777" w:rsidR="00231DC5" w:rsidRPr="004B7EA2" w:rsidRDefault="00231DC5"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lastRenderedPageBreak/>
        <w:t>Kupující není v prodlení se splněním svého peněžitého závazku po dobu, po kterou je Prodávající v prodlení se splněním některé ze svých povinností dle tohoto článku smlouvy. Ujednání předcho</w:t>
      </w:r>
      <w:r w:rsidR="00273124">
        <w:rPr>
          <w:rFonts w:ascii="Arial" w:hAnsi="Arial" w:cs="Arial"/>
          <w:szCs w:val="20"/>
        </w:rPr>
        <w:t>zí věty se v souladu s odst. 6.4</w:t>
      </w:r>
      <w:r w:rsidRPr="004B7EA2">
        <w:rPr>
          <w:rFonts w:ascii="Arial" w:hAnsi="Arial" w:cs="Arial"/>
          <w:szCs w:val="20"/>
        </w:rPr>
        <w:t>. této smlouvy nevztahuje na situaci, kdy Prodávající plní částečně.</w:t>
      </w:r>
    </w:p>
    <w:p w14:paraId="05B0FA02" w14:textId="77777777" w:rsidR="00231DC5" w:rsidRPr="004B7EA2" w:rsidRDefault="00231DC5"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Kupující je oprávněn započíst si jakoukoli svoji peněžitou pohledávku vůči peněžité pohledávce Prodávajícího podle této smlouvy. Kupující je oprávněn odepřít plnění z této smlouvy v případě, že závazek Prodávajícího z jiné smlouvy nebyl splněn řádně nebo včas.</w:t>
      </w:r>
    </w:p>
    <w:p w14:paraId="7173DAAB" w14:textId="77777777" w:rsidR="00231DC5" w:rsidRPr="004B7EA2" w:rsidRDefault="00231DC5" w:rsidP="007E4E39">
      <w:pPr>
        <w:spacing w:line="276" w:lineRule="auto"/>
        <w:rPr>
          <w:rFonts w:ascii="Arial" w:hAnsi="Arial" w:cs="Arial"/>
          <w:szCs w:val="20"/>
        </w:rPr>
      </w:pPr>
    </w:p>
    <w:p w14:paraId="0498B7F4" w14:textId="77777777" w:rsidR="003A3820" w:rsidRPr="004B7EA2" w:rsidRDefault="003A3820" w:rsidP="007E4E39">
      <w:pPr>
        <w:pStyle w:val="Nadpis1"/>
        <w:numPr>
          <w:ilvl w:val="0"/>
          <w:numId w:val="4"/>
        </w:numPr>
        <w:tabs>
          <w:tab w:val="clear" w:pos="360"/>
          <w:tab w:val="num" w:pos="720"/>
        </w:tabs>
        <w:spacing w:before="0" w:after="120" w:line="276" w:lineRule="auto"/>
        <w:ind w:left="720" w:hanging="720"/>
        <w:jc w:val="left"/>
        <w:rPr>
          <w:rFonts w:cs="Arial"/>
          <w:smallCaps/>
          <w:sz w:val="20"/>
          <w:szCs w:val="20"/>
        </w:rPr>
      </w:pPr>
      <w:r w:rsidRPr="004B7EA2">
        <w:rPr>
          <w:rFonts w:cs="Arial"/>
          <w:smallCaps/>
          <w:sz w:val="20"/>
          <w:szCs w:val="20"/>
        </w:rPr>
        <w:t>Záruka a</w:t>
      </w:r>
      <w:r w:rsidR="00761026" w:rsidRPr="004B7EA2">
        <w:rPr>
          <w:rFonts w:cs="Arial"/>
          <w:smallCaps/>
          <w:sz w:val="20"/>
          <w:szCs w:val="20"/>
        </w:rPr>
        <w:t xml:space="preserve"> práva z vadného plnění</w:t>
      </w:r>
    </w:p>
    <w:p w14:paraId="71D5B96B" w14:textId="77777777" w:rsidR="00C527B0" w:rsidRPr="009B1E21" w:rsidRDefault="00EF2E3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 xml:space="preserve">Prodávající </w:t>
      </w:r>
      <w:r w:rsidR="00C049F8" w:rsidRPr="00C049F8">
        <w:rPr>
          <w:rFonts w:ascii="Arial" w:hAnsi="Arial" w:cs="Arial"/>
          <w:b w:val="0"/>
          <w:bCs/>
          <w:u w:val="none"/>
        </w:rPr>
        <w:t>tímto ve smyslu § 2113 a násl. občanského zákoníku přebírá závazek, že Zboží bude způsobilé pro použití ke smluvenému (jinak obvyklému) účelu a že si zachová obvyklé vlastnosti (i) po dobu šesti (6) měsíců, jde-li o Zboží zuživatelné, (</w:t>
      </w:r>
      <w:proofErr w:type="spellStart"/>
      <w:r w:rsidR="00C049F8" w:rsidRPr="00C049F8">
        <w:rPr>
          <w:rFonts w:ascii="Arial" w:hAnsi="Arial" w:cs="Arial"/>
          <w:b w:val="0"/>
          <w:bCs/>
          <w:u w:val="none"/>
        </w:rPr>
        <w:t>ii</w:t>
      </w:r>
      <w:proofErr w:type="spellEnd"/>
      <w:r w:rsidR="00C049F8" w:rsidRPr="00C049F8">
        <w:rPr>
          <w:rFonts w:ascii="Arial" w:hAnsi="Arial" w:cs="Arial"/>
          <w:b w:val="0"/>
          <w:bCs/>
          <w:u w:val="none"/>
        </w:rPr>
        <w:t xml:space="preserve">) </w:t>
      </w:r>
      <w:r w:rsidR="00C049F8" w:rsidRPr="009B1E21">
        <w:rPr>
          <w:rFonts w:ascii="Arial" w:hAnsi="Arial" w:cs="Arial"/>
          <w:b w:val="0"/>
          <w:bCs/>
          <w:u w:val="none"/>
        </w:rPr>
        <w:t>nebo po dobu dvou (2) roků, jde-li o Zboží nezuživatelné.</w:t>
      </w:r>
    </w:p>
    <w:p w14:paraId="2F373D67" w14:textId="77777777" w:rsidR="003A3820" w:rsidRPr="004B7EA2"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Záruční doba v trvání dle odst. 7.1. této smlouvy začíná běžet ode dne, kdy Kupující převzal Zboží od Prodávajícího.</w:t>
      </w:r>
    </w:p>
    <w:p w14:paraId="753B51E3" w14:textId="77777777" w:rsidR="00786AFE" w:rsidRDefault="00786AFE"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786AFE">
        <w:rPr>
          <w:rFonts w:ascii="Arial" w:hAnsi="Arial" w:cs="Arial"/>
          <w:b w:val="0"/>
          <w:bCs/>
          <w:u w:val="none"/>
        </w:rPr>
        <w:t>V případě výskytu vady na Zboží má Kupující právo požadovat po Prodávajícím (i) odstranění vad dodáním nového Zboží bez vad, dodáním chybějícího Zboží a odstraněním právních vad Zboží, nebo (</w:t>
      </w:r>
      <w:proofErr w:type="spellStart"/>
      <w:r w:rsidRPr="00786AFE">
        <w:rPr>
          <w:rFonts w:ascii="Arial" w:hAnsi="Arial" w:cs="Arial"/>
          <w:b w:val="0"/>
          <w:bCs/>
          <w:u w:val="none"/>
        </w:rPr>
        <w:t>ii</w:t>
      </w:r>
      <w:proofErr w:type="spellEnd"/>
      <w:r w:rsidRPr="00786AFE">
        <w:rPr>
          <w:rFonts w:ascii="Arial" w:hAnsi="Arial" w:cs="Arial"/>
          <w:b w:val="0"/>
          <w:bCs/>
          <w:u w:val="none"/>
        </w:rPr>
        <w:t>) odstranění vady opravou Zboží, jestliže je vada odstranitelná, nebo (</w:t>
      </w:r>
      <w:proofErr w:type="spellStart"/>
      <w:r w:rsidRPr="00786AFE">
        <w:rPr>
          <w:rFonts w:ascii="Arial" w:hAnsi="Arial" w:cs="Arial"/>
          <w:b w:val="0"/>
          <w:bCs/>
          <w:u w:val="none"/>
        </w:rPr>
        <w:t>iii</w:t>
      </w:r>
      <w:proofErr w:type="spellEnd"/>
      <w:r w:rsidRPr="00786AFE">
        <w:rPr>
          <w:rFonts w:ascii="Arial" w:hAnsi="Arial" w:cs="Arial"/>
          <w:b w:val="0"/>
          <w:bCs/>
          <w:u w:val="none"/>
        </w:rPr>
        <w:t>) požadovat přiměřenou slevu z Kupní ceny, nebo (</w:t>
      </w:r>
      <w:proofErr w:type="spellStart"/>
      <w:r w:rsidRPr="00786AFE">
        <w:rPr>
          <w:rFonts w:ascii="Arial" w:hAnsi="Arial" w:cs="Arial"/>
          <w:b w:val="0"/>
          <w:bCs/>
          <w:u w:val="none"/>
        </w:rPr>
        <w:t>iv</w:t>
      </w:r>
      <w:proofErr w:type="spellEnd"/>
      <w:r w:rsidRPr="00786AFE">
        <w:rPr>
          <w:rFonts w:ascii="Arial" w:hAnsi="Arial" w:cs="Arial"/>
          <w:b w:val="0"/>
          <w:bCs/>
          <w:u w:val="none"/>
        </w:rPr>
        <w:t xml:space="preserve">) odstoupit od smlouvy. </w:t>
      </w:r>
    </w:p>
    <w:p w14:paraId="7FC15783" w14:textId="77777777" w:rsidR="003A3820" w:rsidRPr="004B7EA2"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 xml:space="preserve">Volba mezi nároky uvedenými v odstavci 7.3. této smlouvy náleží vždy Kupujícímu, a to bez ohledu na jejich pořadí a na běh lhůt dle ustanovení § </w:t>
      </w:r>
      <w:r w:rsidR="005152D0" w:rsidRPr="004B7EA2">
        <w:rPr>
          <w:rFonts w:ascii="Arial" w:hAnsi="Arial" w:cs="Arial"/>
          <w:b w:val="0"/>
          <w:bCs/>
          <w:u w:val="none"/>
        </w:rPr>
        <w:t>2106</w:t>
      </w:r>
      <w:r w:rsidRPr="004B7EA2">
        <w:rPr>
          <w:rFonts w:ascii="Arial" w:hAnsi="Arial" w:cs="Arial"/>
          <w:b w:val="0"/>
          <w:bCs/>
          <w:u w:val="none"/>
        </w:rPr>
        <w:t xml:space="preserve"> a násl. ob</w:t>
      </w:r>
      <w:r w:rsidR="005152D0" w:rsidRPr="004B7EA2">
        <w:rPr>
          <w:rFonts w:ascii="Arial" w:hAnsi="Arial" w:cs="Arial"/>
          <w:b w:val="0"/>
          <w:bCs/>
          <w:u w:val="none"/>
        </w:rPr>
        <w:t>čanského</w:t>
      </w:r>
      <w:r w:rsidRPr="004B7EA2">
        <w:rPr>
          <w:rFonts w:ascii="Arial" w:hAnsi="Arial" w:cs="Arial"/>
          <w:b w:val="0"/>
          <w:bCs/>
          <w:u w:val="none"/>
        </w:rPr>
        <w:t xml:space="preserve"> zákoníku.</w:t>
      </w:r>
    </w:p>
    <w:p w14:paraId="37474C14" w14:textId="77777777" w:rsidR="003A3820" w:rsidRPr="004B7EA2" w:rsidRDefault="005152D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Práva z vadného plnění</w:t>
      </w:r>
      <w:r w:rsidR="003A3820" w:rsidRPr="004B7EA2">
        <w:rPr>
          <w:rFonts w:ascii="Arial" w:hAnsi="Arial" w:cs="Arial"/>
          <w:b w:val="0"/>
          <w:bCs/>
          <w:u w:val="none"/>
        </w:rPr>
        <w:t xml:space="preserve"> j</w:t>
      </w:r>
      <w:r w:rsidRPr="004B7EA2">
        <w:rPr>
          <w:rFonts w:ascii="Arial" w:hAnsi="Arial" w:cs="Arial"/>
          <w:b w:val="0"/>
          <w:bCs/>
          <w:u w:val="none"/>
        </w:rPr>
        <w:t>sou</w:t>
      </w:r>
      <w:r w:rsidR="003A3820" w:rsidRPr="004B7EA2">
        <w:rPr>
          <w:rFonts w:ascii="Arial" w:hAnsi="Arial" w:cs="Arial"/>
          <w:b w:val="0"/>
          <w:bCs/>
          <w:u w:val="none"/>
        </w:rPr>
        <w:t xml:space="preserve"> řádně a včas uplatněn</w:t>
      </w:r>
      <w:r w:rsidRPr="004B7EA2">
        <w:rPr>
          <w:rFonts w:ascii="Arial" w:hAnsi="Arial" w:cs="Arial"/>
          <w:b w:val="0"/>
          <w:bCs/>
          <w:u w:val="none"/>
        </w:rPr>
        <w:t>a</w:t>
      </w:r>
      <w:r w:rsidR="003A3820" w:rsidRPr="004B7EA2">
        <w:rPr>
          <w:rFonts w:ascii="Arial" w:hAnsi="Arial" w:cs="Arial"/>
          <w:b w:val="0"/>
          <w:bCs/>
          <w:u w:val="none"/>
        </w:rPr>
        <w:t xml:space="preserve"> Kupujícím, pokud je Kupující oznámí Prodávajícímu do konce záruční doby. Oznámení </w:t>
      </w:r>
      <w:r w:rsidRPr="004B7EA2">
        <w:rPr>
          <w:rFonts w:ascii="Arial" w:hAnsi="Arial" w:cs="Arial"/>
          <w:b w:val="0"/>
          <w:bCs/>
          <w:u w:val="none"/>
        </w:rPr>
        <w:t>práv z vadného plnění</w:t>
      </w:r>
      <w:r w:rsidR="003A3820" w:rsidRPr="004B7EA2">
        <w:rPr>
          <w:rFonts w:ascii="Arial" w:hAnsi="Arial" w:cs="Arial"/>
          <w:b w:val="0"/>
          <w:bCs/>
          <w:u w:val="none"/>
        </w:rPr>
        <w:t xml:space="preserve"> se považuje za řádně učiněné také v případě, jestliže je Kupující zašle Prodávajícímu elektronickou formou na e-mailovou adresu Prodávajícího uvedenou v odstavci 13.3. této smlouvy.</w:t>
      </w:r>
    </w:p>
    <w:p w14:paraId="453E6F1C" w14:textId="77777777" w:rsidR="003A3820" w:rsidRPr="004B7EA2"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V případě výskytu vady Zboží je Kupující oprávněn odstoupit od smlouvy pouze ohledně toho Zboží, ke kterému se vada vztahuje.</w:t>
      </w:r>
    </w:p>
    <w:p w14:paraId="073968D5" w14:textId="77777777" w:rsidR="003A3820" w:rsidRPr="004B7EA2"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V případě, že Kupující bude požadovat po Prodávajícím odstranění vad dodáním n</w:t>
      </w:r>
      <w:r w:rsidR="00486359" w:rsidRPr="004B7EA2">
        <w:rPr>
          <w:rFonts w:ascii="Arial" w:hAnsi="Arial" w:cs="Arial"/>
          <w:b w:val="0"/>
          <w:bCs/>
          <w:u w:val="none"/>
        </w:rPr>
        <w:t>ového</w:t>
      </w:r>
      <w:r w:rsidRPr="004B7EA2">
        <w:rPr>
          <w:rFonts w:ascii="Arial" w:hAnsi="Arial" w:cs="Arial"/>
          <w:b w:val="0"/>
          <w:bCs/>
          <w:u w:val="none"/>
        </w:rPr>
        <w:t xml:space="preserve"> Zboží </w:t>
      </w:r>
      <w:r w:rsidR="00486359" w:rsidRPr="004B7EA2">
        <w:rPr>
          <w:rFonts w:ascii="Arial" w:hAnsi="Arial" w:cs="Arial"/>
          <w:b w:val="0"/>
          <w:bCs/>
          <w:u w:val="none"/>
        </w:rPr>
        <w:t>bez vad</w:t>
      </w:r>
      <w:r w:rsidRPr="004B7EA2">
        <w:rPr>
          <w:rFonts w:ascii="Arial" w:hAnsi="Arial" w:cs="Arial"/>
          <w:b w:val="0"/>
          <w:bCs/>
          <w:u w:val="none"/>
        </w:rPr>
        <w:t xml:space="preserve"> či dodání chybějícího Zboží, je Prodávající povinen dodat Kupujícímu n</w:t>
      </w:r>
      <w:r w:rsidR="00486359" w:rsidRPr="004B7EA2">
        <w:rPr>
          <w:rFonts w:ascii="Arial" w:hAnsi="Arial" w:cs="Arial"/>
          <w:b w:val="0"/>
          <w:bCs/>
          <w:u w:val="none"/>
        </w:rPr>
        <w:t>ové Zboží bez vad</w:t>
      </w:r>
      <w:r w:rsidRPr="004B7EA2">
        <w:rPr>
          <w:rFonts w:ascii="Arial" w:hAnsi="Arial" w:cs="Arial"/>
          <w:b w:val="0"/>
          <w:bCs/>
          <w:u w:val="none"/>
        </w:rPr>
        <w:t xml:space="preserve"> či chybějící Zboží nejpozději do </w:t>
      </w:r>
      <w:r w:rsidR="00E65E65" w:rsidRPr="004B7EA2">
        <w:rPr>
          <w:rFonts w:ascii="Arial" w:hAnsi="Arial" w:cs="Arial"/>
          <w:b w:val="0"/>
          <w:u w:val="none"/>
        </w:rPr>
        <w:t>čtyřiceti osmi (48) hodin</w:t>
      </w:r>
      <w:r w:rsidR="00E65E65" w:rsidRPr="004B7EA2">
        <w:rPr>
          <w:rFonts w:ascii="Arial" w:hAnsi="Arial" w:cs="Arial"/>
          <w:b w:val="0"/>
          <w:bCs/>
          <w:u w:val="none"/>
        </w:rPr>
        <w:t xml:space="preserve"> </w:t>
      </w:r>
      <w:r w:rsidRPr="004B7EA2">
        <w:rPr>
          <w:rFonts w:ascii="Arial" w:hAnsi="Arial" w:cs="Arial"/>
          <w:b w:val="0"/>
          <w:bCs/>
          <w:u w:val="none"/>
        </w:rPr>
        <w:t>od oznámení vad Zboží Kupujícím. Na dodání náhradního či chybějícího Zboží se vztahují dodací podmínky dle této smlouvy. V případě, že Kupující bude požadovat po Prodávajícím odstranění právních vad Zboží, je Prodávající povinen odstranit právní vady Zboží bez zbytečného odkladu, nejpozději však do třiceti (30) dnů, od oznámení vad Zboží Kupujícím. V případě, že Kupující bude požadovat po Prodávajícím odstranění vad opravou Zboží, je-li vada odstranitelná, je Prodávající povinen opravit Zboží bez zbytečného odkladu, nejpozději však do deseti (10) dnů, od oznámení vad Zboží Kupujícím.</w:t>
      </w:r>
    </w:p>
    <w:p w14:paraId="407756D2" w14:textId="77777777" w:rsidR="003A3820" w:rsidRPr="004B7EA2"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 xml:space="preserve">Nedohodnou-li se smluvní strany bez zbytečného odkladu na slevě z kupní ceny ve smyslu odst. 7.3. této smlouvy, má Kupující právo odstoupit od smlouvy ohledně toho Zboží, ke kterému se vada vztahuje. </w:t>
      </w:r>
    </w:p>
    <w:p w14:paraId="3D4A8CE8" w14:textId="77777777" w:rsidR="003A3820" w:rsidRPr="004B7EA2"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V případě sporu smluvních stran o délku lhůty „bez zbytečného odkladu“ či „bezodkladně“ je vždy rozhodující stanovisko Kupujícího.</w:t>
      </w:r>
    </w:p>
    <w:p w14:paraId="700C7938" w14:textId="77777777" w:rsidR="00B85DB9" w:rsidRPr="004B7EA2"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Kupující je oprávněn odepřít zaplacení kupní ceny za Zboží do doby odstranění vad Zboží, nebyla-li kupní cena Zboží již dříve uhrazena.</w:t>
      </w:r>
    </w:p>
    <w:p w14:paraId="29934A7D" w14:textId="77777777" w:rsidR="0013133D" w:rsidRPr="004B7EA2" w:rsidRDefault="0013133D" w:rsidP="007E4E39">
      <w:pPr>
        <w:spacing w:line="276" w:lineRule="auto"/>
        <w:rPr>
          <w:rFonts w:ascii="Arial" w:hAnsi="Arial" w:cs="Arial"/>
          <w:szCs w:val="20"/>
        </w:rPr>
      </w:pPr>
    </w:p>
    <w:p w14:paraId="129D5BAE" w14:textId="77777777" w:rsidR="003A3820" w:rsidRPr="004B7EA2" w:rsidRDefault="003A3820" w:rsidP="007E4E39">
      <w:pPr>
        <w:pStyle w:val="Nadpis1"/>
        <w:numPr>
          <w:ilvl w:val="0"/>
          <w:numId w:val="4"/>
        </w:numPr>
        <w:tabs>
          <w:tab w:val="clear" w:pos="360"/>
          <w:tab w:val="num" w:pos="720"/>
        </w:tabs>
        <w:spacing w:before="0" w:after="120" w:line="276" w:lineRule="auto"/>
        <w:ind w:left="720" w:hanging="720"/>
        <w:jc w:val="left"/>
        <w:rPr>
          <w:rFonts w:cs="Arial"/>
          <w:bCs w:val="0"/>
          <w:smallCaps/>
          <w:sz w:val="20"/>
          <w:szCs w:val="20"/>
        </w:rPr>
      </w:pPr>
      <w:r w:rsidRPr="004B7EA2">
        <w:rPr>
          <w:rFonts w:cs="Arial"/>
          <w:bCs w:val="0"/>
          <w:smallCaps/>
          <w:sz w:val="20"/>
          <w:szCs w:val="20"/>
        </w:rPr>
        <w:t>Nabytí vlastnického práva a přechod nebezpečí škody na Zboží</w:t>
      </w:r>
    </w:p>
    <w:p w14:paraId="39D2D384" w14:textId="77777777" w:rsidR="00E10136" w:rsidRPr="00E94818"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 xml:space="preserve">Kupující nabývá vlastnického práva ke Zboží, jakmile je mu </w:t>
      </w:r>
      <w:r w:rsidR="00E07B93" w:rsidRPr="004B7EA2">
        <w:rPr>
          <w:rFonts w:ascii="Arial" w:hAnsi="Arial" w:cs="Arial"/>
          <w:b w:val="0"/>
          <w:bCs/>
          <w:u w:val="none"/>
        </w:rPr>
        <w:t>odevzdané</w:t>
      </w:r>
      <w:r w:rsidRPr="004B7EA2">
        <w:rPr>
          <w:rFonts w:ascii="Arial" w:hAnsi="Arial" w:cs="Arial"/>
          <w:b w:val="0"/>
          <w:bCs/>
          <w:u w:val="none"/>
        </w:rPr>
        <w:t xml:space="preserve"> Zboží předáno v místě </w:t>
      </w:r>
      <w:r w:rsidR="00E07B93" w:rsidRPr="004B7EA2">
        <w:rPr>
          <w:rFonts w:ascii="Arial" w:hAnsi="Arial" w:cs="Arial"/>
          <w:b w:val="0"/>
          <w:bCs/>
          <w:u w:val="none"/>
        </w:rPr>
        <w:lastRenderedPageBreak/>
        <w:t>odevzdání</w:t>
      </w:r>
      <w:r w:rsidRPr="004B7EA2">
        <w:rPr>
          <w:rFonts w:ascii="Arial" w:hAnsi="Arial" w:cs="Arial"/>
          <w:b w:val="0"/>
          <w:bCs/>
          <w:u w:val="none"/>
        </w:rPr>
        <w:t>.</w:t>
      </w:r>
    </w:p>
    <w:p w14:paraId="6809365C" w14:textId="77777777" w:rsidR="00E10136" w:rsidRPr="00E94818"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 xml:space="preserve">Nebezpečí škody na Zboží přechází na Kupujícího okamžikem předání Zboží v místě </w:t>
      </w:r>
      <w:r w:rsidR="00E07B93" w:rsidRPr="004B7EA2">
        <w:rPr>
          <w:rFonts w:ascii="Arial" w:hAnsi="Arial" w:cs="Arial"/>
          <w:b w:val="0"/>
          <w:bCs/>
          <w:u w:val="none"/>
        </w:rPr>
        <w:t>odevzdání</w:t>
      </w:r>
      <w:r w:rsidRPr="004B7EA2">
        <w:rPr>
          <w:rFonts w:ascii="Arial" w:hAnsi="Arial" w:cs="Arial"/>
          <w:b w:val="0"/>
          <w:bCs/>
          <w:u w:val="none"/>
        </w:rPr>
        <w:t xml:space="preserve"> nebo potvrzením příslušného dodacího listu podle toho, která skutečnost nastane později.</w:t>
      </w:r>
    </w:p>
    <w:p w14:paraId="4477453B" w14:textId="77777777" w:rsidR="003A3820" w:rsidRPr="004B7EA2" w:rsidRDefault="003A3820" w:rsidP="007E4E39">
      <w:pPr>
        <w:spacing w:line="276" w:lineRule="auto"/>
        <w:rPr>
          <w:rFonts w:ascii="Arial" w:hAnsi="Arial" w:cs="Arial"/>
          <w:szCs w:val="20"/>
        </w:rPr>
      </w:pPr>
    </w:p>
    <w:p w14:paraId="2EA7D229" w14:textId="77777777" w:rsidR="003A3820" w:rsidRPr="004B7EA2" w:rsidRDefault="003A3820" w:rsidP="007E4E39">
      <w:pPr>
        <w:pStyle w:val="Nadpis1"/>
        <w:numPr>
          <w:ilvl w:val="0"/>
          <w:numId w:val="4"/>
        </w:numPr>
        <w:tabs>
          <w:tab w:val="clear" w:pos="360"/>
          <w:tab w:val="num" w:pos="720"/>
        </w:tabs>
        <w:spacing w:before="0" w:after="120" w:line="276" w:lineRule="auto"/>
        <w:ind w:left="720" w:hanging="720"/>
        <w:jc w:val="left"/>
        <w:rPr>
          <w:rFonts w:cs="Arial"/>
          <w:bCs w:val="0"/>
          <w:smallCaps/>
          <w:sz w:val="20"/>
          <w:szCs w:val="20"/>
        </w:rPr>
      </w:pPr>
      <w:r w:rsidRPr="004B7EA2">
        <w:rPr>
          <w:rFonts w:cs="Arial"/>
          <w:bCs w:val="0"/>
          <w:smallCaps/>
          <w:sz w:val="20"/>
          <w:szCs w:val="20"/>
        </w:rPr>
        <w:t>Ostatní práva a povinnosti smluvních stran</w:t>
      </w:r>
    </w:p>
    <w:p w14:paraId="77362DAE" w14:textId="77777777" w:rsidR="003A3820" w:rsidRPr="004B7EA2"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Prodávající je povinen umožnit Kupujícímu nabýt vlastnické právo ke Zboží v souladu s touto smlouvou a ob</w:t>
      </w:r>
      <w:r w:rsidR="00951B4D" w:rsidRPr="004B7EA2">
        <w:rPr>
          <w:rFonts w:ascii="Arial" w:hAnsi="Arial" w:cs="Arial"/>
          <w:b w:val="0"/>
          <w:bCs/>
          <w:u w:val="none"/>
        </w:rPr>
        <w:t>čanským</w:t>
      </w:r>
      <w:r w:rsidRPr="004B7EA2">
        <w:rPr>
          <w:rFonts w:ascii="Arial" w:hAnsi="Arial" w:cs="Arial"/>
          <w:b w:val="0"/>
          <w:bCs/>
          <w:u w:val="none"/>
        </w:rPr>
        <w:t xml:space="preserve"> zákoníkem.</w:t>
      </w:r>
    </w:p>
    <w:p w14:paraId="748374A7" w14:textId="77777777" w:rsidR="003A3820" w:rsidRPr="004B7EA2"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Kupující je povinen řádně a včas zaplatit Prodávajícímu kupní cenu v souladu s článkem 6. této smlouvy a převzít Zboží dle pravidel upravených v článku 5. této smlouvy.</w:t>
      </w:r>
    </w:p>
    <w:p w14:paraId="721F2207" w14:textId="77777777" w:rsidR="003D0D1F" w:rsidRDefault="003A3820" w:rsidP="003D0D1F">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 xml:space="preserve">Prodávající se zavazuje, že bude </w:t>
      </w:r>
      <w:r w:rsidR="00D44EA4" w:rsidRPr="004B7EA2">
        <w:rPr>
          <w:rFonts w:ascii="Arial" w:hAnsi="Arial" w:cs="Arial"/>
          <w:b w:val="0"/>
          <w:bCs/>
          <w:u w:val="none"/>
        </w:rPr>
        <w:t>odevzdávat</w:t>
      </w:r>
      <w:r w:rsidR="00BA1A8D" w:rsidRPr="004B7EA2">
        <w:rPr>
          <w:rFonts w:ascii="Arial" w:hAnsi="Arial" w:cs="Arial"/>
          <w:b w:val="0"/>
          <w:bCs/>
          <w:u w:val="none"/>
        </w:rPr>
        <w:t xml:space="preserve"> (</w:t>
      </w:r>
      <w:r w:rsidRPr="004B7EA2">
        <w:rPr>
          <w:rFonts w:ascii="Arial" w:hAnsi="Arial" w:cs="Arial"/>
          <w:b w:val="0"/>
          <w:bCs/>
          <w:u w:val="none"/>
        </w:rPr>
        <w:t>dodávat</w:t>
      </w:r>
      <w:r w:rsidR="00BA1A8D" w:rsidRPr="004B7EA2">
        <w:rPr>
          <w:rFonts w:ascii="Arial" w:hAnsi="Arial" w:cs="Arial"/>
          <w:b w:val="0"/>
          <w:bCs/>
          <w:u w:val="none"/>
        </w:rPr>
        <w:t>)</w:t>
      </w:r>
      <w:r w:rsidRPr="004B7EA2">
        <w:rPr>
          <w:rFonts w:ascii="Arial" w:hAnsi="Arial" w:cs="Arial"/>
          <w:b w:val="0"/>
          <w:bCs/>
          <w:u w:val="none"/>
        </w:rPr>
        <w:t xml:space="preserve"> Kupujícímu výlučně Zboží, které bude v provozuschopném stavu a které bude možno bez omezení užívat v souladu s účelem, jemuž Zboží obvykle slouží a k němuž je určeno. Prodávající se rovněž zavazuje, že bude Kupujícímu </w:t>
      </w:r>
      <w:r w:rsidR="00D44EA4" w:rsidRPr="004B7EA2">
        <w:rPr>
          <w:rFonts w:ascii="Arial" w:hAnsi="Arial" w:cs="Arial"/>
          <w:b w:val="0"/>
          <w:bCs/>
          <w:u w:val="none"/>
        </w:rPr>
        <w:t>odevzdávat</w:t>
      </w:r>
      <w:r w:rsidR="00BA1A8D" w:rsidRPr="004B7EA2">
        <w:rPr>
          <w:rFonts w:ascii="Arial" w:hAnsi="Arial" w:cs="Arial"/>
          <w:b w:val="0"/>
          <w:bCs/>
          <w:u w:val="none"/>
        </w:rPr>
        <w:t xml:space="preserve"> (</w:t>
      </w:r>
      <w:r w:rsidRPr="004B7EA2">
        <w:rPr>
          <w:rFonts w:ascii="Arial" w:hAnsi="Arial" w:cs="Arial"/>
          <w:b w:val="0"/>
          <w:bCs/>
          <w:u w:val="none"/>
        </w:rPr>
        <w:t>dodávat</w:t>
      </w:r>
      <w:r w:rsidR="00BA1A8D" w:rsidRPr="004B7EA2">
        <w:rPr>
          <w:rFonts w:ascii="Arial" w:hAnsi="Arial" w:cs="Arial"/>
          <w:b w:val="0"/>
          <w:bCs/>
          <w:u w:val="none"/>
        </w:rPr>
        <w:t>)</w:t>
      </w:r>
      <w:r w:rsidRPr="004B7EA2">
        <w:rPr>
          <w:rFonts w:ascii="Arial" w:hAnsi="Arial" w:cs="Arial"/>
          <w:b w:val="0"/>
          <w:bCs/>
          <w:u w:val="none"/>
        </w:rPr>
        <w:t xml:space="preserve"> Zboží bez právních vad, zejména bez zástavních práv nebo </w:t>
      </w:r>
      <w:r w:rsidRPr="003D0D1F">
        <w:rPr>
          <w:rFonts w:ascii="Arial" w:hAnsi="Arial" w:cs="Arial"/>
          <w:b w:val="0"/>
          <w:bCs/>
          <w:u w:val="none"/>
        </w:rPr>
        <w:t>jakýchkoliv jiných práv třetích osob.</w:t>
      </w:r>
    </w:p>
    <w:p w14:paraId="2F694E05" w14:textId="2C9748A6" w:rsidR="00851E63" w:rsidRPr="003D0D1F" w:rsidRDefault="003A3820" w:rsidP="003D0D1F">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3D0D1F">
        <w:rPr>
          <w:rFonts w:ascii="Arial" w:hAnsi="Arial" w:cs="Arial"/>
          <w:b w:val="0"/>
          <w:bCs/>
          <w:u w:val="none"/>
        </w:rPr>
        <w:t xml:space="preserve">Prodávající </w:t>
      </w:r>
      <w:r w:rsidR="003D0D1F">
        <w:rPr>
          <w:rFonts w:ascii="Arial" w:hAnsi="Arial" w:cs="Arial"/>
          <w:b w:val="0"/>
          <w:bCs/>
          <w:u w:val="none"/>
        </w:rPr>
        <w:t xml:space="preserve">se </w:t>
      </w:r>
      <w:r w:rsidR="003D0D1F" w:rsidRPr="003D0D1F">
        <w:rPr>
          <w:rFonts w:ascii="Arial" w:hAnsi="Arial" w:cs="Arial"/>
          <w:b w:val="0"/>
          <w:bCs/>
          <w:u w:val="none"/>
        </w:rPr>
        <w:t xml:space="preserve">zavazuje, že bude dodávat Kupujícímu výlučně Zboží, které bude plně v souladu s příslušnými právními předpisy a dalšími normami, které bude mít předepsané vlastnosti a které bude v souladu s příslušnou právní úpravou schváleno pro používání k účelu, pro který si jej Kupující objednává. V této souvislosti Prodávající výslovně prohlašuje, že ve vztahu ke Zboží, je-li zdravotnickým prostředkem dle příslušných právních předpisů, byly splněny veškeré ohlašovací, registrační, notifikační či jiné </w:t>
      </w:r>
      <w:r w:rsidR="003D0D1F" w:rsidRPr="006D2D44">
        <w:rPr>
          <w:rFonts w:ascii="Arial" w:hAnsi="Arial" w:cs="Arial"/>
          <w:b w:val="0"/>
          <w:bCs/>
          <w:u w:val="none"/>
        </w:rPr>
        <w:t>povinnosti, a že je Zboží opatřeno označením CE a bylo pro něj vydáno prohlášení o shodě. Zároveň</w:t>
      </w:r>
      <w:r w:rsidR="003D0D1F" w:rsidRPr="003D0D1F">
        <w:rPr>
          <w:rFonts w:ascii="Arial" w:hAnsi="Arial" w:cs="Arial"/>
          <w:b w:val="0"/>
          <w:bCs/>
          <w:u w:val="none"/>
        </w:rPr>
        <w:t xml:space="preserve"> Prodávající prohlašuje</w:t>
      </w:r>
      <w:r w:rsidR="003D0D1F" w:rsidRPr="009B1E21">
        <w:rPr>
          <w:rFonts w:ascii="Arial" w:hAnsi="Arial" w:cs="Arial"/>
          <w:b w:val="0"/>
          <w:bCs/>
          <w:u w:val="none"/>
        </w:rPr>
        <w:t xml:space="preserve">, že při prodeji Zboží dodržuje správnou skladovací praxi dle § 27 zákona č. </w:t>
      </w:r>
      <w:r w:rsidR="00827376" w:rsidRPr="009B1E21">
        <w:rPr>
          <w:rFonts w:ascii="Arial" w:hAnsi="Arial" w:cs="Arial"/>
          <w:b w:val="0"/>
          <w:bCs/>
          <w:u w:val="none"/>
        </w:rPr>
        <w:t xml:space="preserve">375/2022 </w:t>
      </w:r>
      <w:r w:rsidR="003D0D1F" w:rsidRPr="009B1E21">
        <w:rPr>
          <w:rFonts w:ascii="Arial" w:hAnsi="Arial" w:cs="Arial"/>
          <w:b w:val="0"/>
          <w:bCs/>
          <w:u w:val="none"/>
        </w:rPr>
        <w:t>Sb., o zdravotnických prostředcích, ve znění p</w:t>
      </w:r>
      <w:r w:rsidR="003D0D1F" w:rsidRPr="003D0D1F">
        <w:rPr>
          <w:rFonts w:ascii="Arial" w:hAnsi="Arial" w:cs="Arial"/>
          <w:b w:val="0"/>
          <w:bCs/>
          <w:u w:val="none"/>
        </w:rPr>
        <w:t>ozdějších předpisů (či dle jiného zákona, který uvedený zákon nahradí), jakož i ostatní povinnosti plynoucí pro něj z platné právní úpravy.</w:t>
      </w:r>
    </w:p>
    <w:p w14:paraId="75E2E9CF" w14:textId="31716F89" w:rsidR="00851E63" w:rsidRPr="00031D62" w:rsidRDefault="00851E63" w:rsidP="007E4E39">
      <w:pPr>
        <w:pStyle w:val="Nadpis2"/>
        <w:numPr>
          <w:ilvl w:val="1"/>
          <w:numId w:val="4"/>
        </w:numPr>
        <w:tabs>
          <w:tab w:val="clear" w:pos="360"/>
          <w:tab w:val="num" w:pos="709"/>
        </w:tabs>
        <w:spacing w:before="0" w:line="276" w:lineRule="auto"/>
        <w:ind w:left="709" w:hanging="709"/>
        <w:rPr>
          <w:rFonts w:ascii="Arial" w:hAnsi="Arial" w:cs="Arial"/>
          <w:b w:val="0"/>
          <w:bCs/>
          <w:u w:val="none"/>
        </w:rPr>
      </w:pPr>
      <w:r w:rsidRPr="00031D62">
        <w:rPr>
          <w:rFonts w:ascii="Arial" w:hAnsi="Arial" w:cs="Arial"/>
          <w:b w:val="0"/>
          <w:bCs/>
          <w:u w:val="none"/>
        </w:rPr>
        <w:t xml:space="preserve">Prodávající je dále povinen udržovat svoji registraci u </w:t>
      </w:r>
      <w:r w:rsidR="007A15B8" w:rsidRPr="00031D62">
        <w:rPr>
          <w:rFonts w:ascii="Arial" w:hAnsi="Arial" w:cs="Arial"/>
          <w:b w:val="0"/>
          <w:bCs/>
          <w:u w:val="none"/>
        </w:rPr>
        <w:t xml:space="preserve">příslušného národního či nadnárodního subjektu či instituce </w:t>
      </w:r>
      <w:r w:rsidRPr="00031D62">
        <w:rPr>
          <w:rFonts w:ascii="Arial" w:hAnsi="Arial" w:cs="Arial"/>
          <w:b w:val="0"/>
          <w:bCs/>
          <w:u w:val="none"/>
        </w:rPr>
        <w:t>ve smyslu odst. 2.1. této smlouvy v platnosti po celou dobu trvání této smlouvy</w:t>
      </w:r>
      <w:r w:rsidR="00031D62" w:rsidRPr="00031D62">
        <w:rPr>
          <w:rFonts w:ascii="Arial" w:hAnsi="Arial" w:cs="Arial"/>
          <w:b w:val="0"/>
          <w:bCs/>
          <w:u w:val="none"/>
        </w:rPr>
        <w:t>.</w:t>
      </w:r>
    </w:p>
    <w:p w14:paraId="49B0F702" w14:textId="2BD4E0A1" w:rsidR="00031D62" w:rsidRDefault="00031D62" w:rsidP="00031D62">
      <w:pPr>
        <w:pStyle w:val="Odstavecseseznamem"/>
        <w:numPr>
          <w:ilvl w:val="1"/>
          <w:numId w:val="4"/>
        </w:numPr>
        <w:spacing w:after="120" w:line="276" w:lineRule="auto"/>
        <w:rPr>
          <w:rFonts w:ascii="Arial" w:hAnsi="Arial" w:cs="Arial"/>
        </w:rPr>
      </w:pPr>
      <w:r>
        <w:rPr>
          <w:rFonts w:ascii="Arial" w:hAnsi="Arial" w:cs="Arial"/>
        </w:rPr>
        <w:t xml:space="preserve"> </w:t>
      </w:r>
      <w:r>
        <w:rPr>
          <w:rFonts w:ascii="Arial" w:hAnsi="Arial" w:cs="Arial"/>
        </w:rPr>
        <w:tab/>
      </w:r>
      <w:r w:rsidRPr="00031D62">
        <w:rPr>
          <w:rFonts w:ascii="Arial" w:hAnsi="Arial" w:cs="Arial"/>
        </w:rPr>
        <w:t xml:space="preserve">Prodávající se zavazuje zajistit dodržování pracovněprávních předpisů, zejména zákona č. </w:t>
      </w:r>
      <w:r>
        <w:rPr>
          <w:rFonts w:ascii="Arial" w:hAnsi="Arial" w:cs="Arial"/>
        </w:rPr>
        <w:tab/>
      </w:r>
      <w:r w:rsidRPr="00031D62">
        <w:rPr>
          <w:rFonts w:ascii="Arial" w:hAnsi="Arial" w:cs="Arial"/>
        </w:rPr>
        <w:t xml:space="preserve">262/2006 Sb., zákoník práce, ve znění pozdějších předpisů, zákona č. 435/2004 Sb., o </w:t>
      </w:r>
      <w:r>
        <w:rPr>
          <w:rFonts w:ascii="Arial" w:hAnsi="Arial" w:cs="Arial"/>
        </w:rPr>
        <w:tab/>
      </w:r>
      <w:r w:rsidRPr="00031D62">
        <w:rPr>
          <w:rFonts w:ascii="Arial" w:hAnsi="Arial" w:cs="Arial"/>
        </w:rPr>
        <w:t xml:space="preserve">zaměstnanosti, ve znění pozdějších předpisů, a to vůči všem osobám, které se na plnění </w:t>
      </w:r>
      <w:r>
        <w:rPr>
          <w:rFonts w:ascii="Arial" w:hAnsi="Arial" w:cs="Arial"/>
        </w:rPr>
        <w:tab/>
      </w:r>
      <w:r w:rsidRPr="00031D62">
        <w:rPr>
          <w:rFonts w:ascii="Arial" w:hAnsi="Arial" w:cs="Arial"/>
        </w:rPr>
        <w:t>zakázky podílejí</w:t>
      </w:r>
      <w:r>
        <w:rPr>
          <w:rFonts w:ascii="Arial" w:hAnsi="Arial" w:cs="Arial"/>
        </w:rPr>
        <w:t>.</w:t>
      </w:r>
    </w:p>
    <w:p w14:paraId="20BA4068" w14:textId="77777777" w:rsidR="00031D62" w:rsidRDefault="00031D62" w:rsidP="00031D62">
      <w:pPr>
        <w:pStyle w:val="Odstavecseseznamem"/>
        <w:spacing w:after="120" w:line="276" w:lineRule="auto"/>
        <w:ind w:left="360"/>
        <w:rPr>
          <w:rFonts w:ascii="Arial" w:hAnsi="Arial" w:cs="Arial"/>
        </w:rPr>
      </w:pPr>
    </w:p>
    <w:p w14:paraId="1582434A" w14:textId="2500D415" w:rsidR="00031D62" w:rsidRPr="00031D62" w:rsidRDefault="00031D62" w:rsidP="00031D62">
      <w:pPr>
        <w:pStyle w:val="Odstavecseseznamem"/>
        <w:numPr>
          <w:ilvl w:val="1"/>
          <w:numId w:val="4"/>
        </w:numPr>
        <w:spacing w:after="120" w:line="276" w:lineRule="auto"/>
        <w:rPr>
          <w:rFonts w:ascii="Arial" w:hAnsi="Arial" w:cs="Arial"/>
        </w:rPr>
      </w:pPr>
      <w:r>
        <w:rPr>
          <w:rFonts w:ascii="Arial" w:hAnsi="Arial" w:cs="Arial"/>
        </w:rPr>
        <w:tab/>
      </w:r>
      <w:r w:rsidRPr="00031D62">
        <w:rPr>
          <w:rFonts w:ascii="Arial" w:hAnsi="Arial" w:cs="Arial"/>
        </w:rPr>
        <w:t xml:space="preserve">Prodávající se zavazuje zajistit minimální produkci všech druhů odpadů, vzniklých v </w:t>
      </w:r>
      <w:r w:rsidRPr="00031D62">
        <w:rPr>
          <w:rFonts w:ascii="Arial" w:hAnsi="Arial" w:cs="Arial"/>
        </w:rPr>
        <w:tab/>
        <w:t xml:space="preserve">souvislosti s realizací předmětu smlouvy a v případě jejich vzniku bude přednostně a v co </w:t>
      </w:r>
      <w:r w:rsidRPr="00031D62">
        <w:rPr>
          <w:rFonts w:ascii="Arial" w:hAnsi="Arial" w:cs="Arial"/>
        </w:rPr>
        <w:tab/>
        <w:t xml:space="preserve">největší míře usilovat o jejich další využití, recyklaci a další ekologicky šetrná řešení, a to i nad </w:t>
      </w:r>
      <w:r w:rsidRPr="00031D62">
        <w:rPr>
          <w:rFonts w:ascii="Arial" w:hAnsi="Arial" w:cs="Arial"/>
        </w:rPr>
        <w:tab/>
        <w:t xml:space="preserve">rámec povinností stanovených zákonem č. 541/2020 Sb., o odpadech, ve znění pozdějších </w:t>
      </w:r>
      <w:r w:rsidRPr="00031D62">
        <w:rPr>
          <w:rFonts w:ascii="Arial" w:hAnsi="Arial" w:cs="Arial"/>
        </w:rPr>
        <w:tab/>
        <w:t>předpisů.</w:t>
      </w:r>
    </w:p>
    <w:p w14:paraId="00595D36" w14:textId="77777777" w:rsidR="00031D62" w:rsidRPr="00031D62" w:rsidRDefault="00031D62" w:rsidP="00031D62"/>
    <w:p w14:paraId="729501C5" w14:textId="77777777" w:rsidR="00031D62" w:rsidRPr="00031D62" w:rsidRDefault="00031D62" w:rsidP="00031D62"/>
    <w:p w14:paraId="3104F039" w14:textId="77777777" w:rsidR="00FD59FB" w:rsidRPr="004B7EA2" w:rsidRDefault="00FD59FB" w:rsidP="007E4E39">
      <w:pPr>
        <w:spacing w:line="276" w:lineRule="auto"/>
        <w:ind w:left="705" w:hanging="705"/>
        <w:rPr>
          <w:rFonts w:ascii="Arial" w:hAnsi="Arial" w:cs="Arial"/>
          <w:szCs w:val="20"/>
        </w:rPr>
      </w:pPr>
    </w:p>
    <w:p w14:paraId="71549E96" w14:textId="77777777" w:rsidR="003A3820" w:rsidRPr="004B7EA2" w:rsidRDefault="003A3820" w:rsidP="007E4E39">
      <w:pPr>
        <w:pStyle w:val="Nadpis1"/>
        <w:numPr>
          <w:ilvl w:val="0"/>
          <w:numId w:val="4"/>
        </w:numPr>
        <w:tabs>
          <w:tab w:val="clear" w:pos="360"/>
          <w:tab w:val="num" w:pos="720"/>
        </w:tabs>
        <w:spacing w:before="0" w:after="120" w:line="276" w:lineRule="auto"/>
        <w:ind w:left="720" w:hanging="720"/>
        <w:jc w:val="left"/>
        <w:rPr>
          <w:rFonts w:cs="Arial"/>
          <w:smallCaps/>
          <w:sz w:val="20"/>
          <w:szCs w:val="20"/>
        </w:rPr>
      </w:pPr>
      <w:r w:rsidRPr="004B7EA2">
        <w:rPr>
          <w:rFonts w:cs="Arial"/>
          <w:smallCaps/>
          <w:sz w:val="20"/>
          <w:szCs w:val="20"/>
        </w:rPr>
        <w:t xml:space="preserve">Odpovědnost za </w:t>
      </w:r>
      <w:r w:rsidR="00353EDA" w:rsidRPr="004B7EA2">
        <w:rPr>
          <w:rFonts w:cs="Arial"/>
          <w:smallCaps/>
          <w:sz w:val="20"/>
          <w:szCs w:val="20"/>
        </w:rPr>
        <w:t>újmu</w:t>
      </w:r>
      <w:r w:rsidRPr="004B7EA2">
        <w:rPr>
          <w:rFonts w:cs="Arial"/>
          <w:smallCaps/>
          <w:sz w:val="20"/>
          <w:szCs w:val="20"/>
        </w:rPr>
        <w:t xml:space="preserve"> a sankce</w:t>
      </w:r>
    </w:p>
    <w:p w14:paraId="5654E796" w14:textId="77777777" w:rsidR="003A3820" w:rsidRPr="004B7EA2" w:rsidRDefault="003A3820" w:rsidP="007E4E39">
      <w:pPr>
        <w:numPr>
          <w:ilvl w:val="1"/>
          <w:numId w:val="4"/>
        </w:numPr>
        <w:tabs>
          <w:tab w:val="clear" w:pos="360"/>
          <w:tab w:val="num" w:pos="720"/>
          <w:tab w:val="num" w:pos="1080"/>
        </w:tabs>
        <w:spacing w:after="120" w:line="276" w:lineRule="auto"/>
        <w:ind w:left="720" w:hanging="720"/>
        <w:rPr>
          <w:rFonts w:ascii="Arial" w:hAnsi="Arial" w:cs="Arial"/>
          <w:szCs w:val="20"/>
        </w:rPr>
      </w:pPr>
      <w:r w:rsidRPr="004B7EA2">
        <w:rPr>
          <w:rFonts w:ascii="Arial" w:hAnsi="Arial" w:cs="Arial"/>
          <w:szCs w:val="20"/>
        </w:rPr>
        <w:t xml:space="preserve">Smluvní strany si vzájemně odpovídají za </w:t>
      </w:r>
      <w:r w:rsidR="00353EDA" w:rsidRPr="004B7EA2">
        <w:rPr>
          <w:rFonts w:ascii="Arial" w:hAnsi="Arial" w:cs="Arial"/>
          <w:szCs w:val="20"/>
        </w:rPr>
        <w:t>újmu</w:t>
      </w:r>
      <w:r w:rsidRPr="004B7EA2">
        <w:rPr>
          <w:rFonts w:ascii="Arial" w:hAnsi="Arial" w:cs="Arial"/>
          <w:szCs w:val="20"/>
        </w:rPr>
        <w:t xml:space="preserve">, kterou způsobí druhé smluvní straně porušením právní povinnosti. Odpovědnost smluvních stran za </w:t>
      </w:r>
      <w:r w:rsidR="00353EDA" w:rsidRPr="004B7EA2">
        <w:rPr>
          <w:rFonts w:ascii="Arial" w:hAnsi="Arial" w:cs="Arial"/>
          <w:szCs w:val="20"/>
        </w:rPr>
        <w:t>újmu</w:t>
      </w:r>
      <w:r w:rsidRPr="004B7EA2">
        <w:rPr>
          <w:rFonts w:ascii="Arial" w:hAnsi="Arial" w:cs="Arial"/>
          <w:szCs w:val="20"/>
        </w:rPr>
        <w:t xml:space="preserve"> způsobenou v souvislosti s touto smlouvou se řídí příslušnými právními předpisy České republiky.</w:t>
      </w:r>
    </w:p>
    <w:p w14:paraId="12455284" w14:textId="77777777" w:rsidR="003A3820" w:rsidRPr="004B7EA2" w:rsidRDefault="003A3820" w:rsidP="007E4E39">
      <w:pPr>
        <w:numPr>
          <w:ilvl w:val="1"/>
          <w:numId w:val="4"/>
        </w:numPr>
        <w:tabs>
          <w:tab w:val="clear" w:pos="360"/>
          <w:tab w:val="num" w:pos="720"/>
          <w:tab w:val="num" w:pos="1080"/>
        </w:tabs>
        <w:spacing w:after="120" w:line="276" w:lineRule="auto"/>
        <w:ind w:left="720" w:hanging="720"/>
        <w:rPr>
          <w:rFonts w:ascii="Arial" w:hAnsi="Arial" w:cs="Arial"/>
          <w:szCs w:val="20"/>
        </w:rPr>
      </w:pPr>
      <w:r w:rsidRPr="004B7EA2">
        <w:rPr>
          <w:rFonts w:ascii="Arial" w:hAnsi="Arial" w:cs="Arial"/>
          <w:szCs w:val="20"/>
        </w:rPr>
        <w:t xml:space="preserve">Každá ze smluvních stran je povinna předcházet vzniku </w:t>
      </w:r>
      <w:r w:rsidR="00353EDA" w:rsidRPr="004B7EA2">
        <w:rPr>
          <w:rFonts w:ascii="Arial" w:hAnsi="Arial" w:cs="Arial"/>
          <w:szCs w:val="20"/>
        </w:rPr>
        <w:t>újmy</w:t>
      </w:r>
      <w:r w:rsidRPr="004B7EA2">
        <w:rPr>
          <w:rFonts w:ascii="Arial" w:hAnsi="Arial" w:cs="Arial"/>
          <w:szCs w:val="20"/>
        </w:rPr>
        <w:t xml:space="preserve">, učinit vhodná a přiměřená opatření k odvrácení hrozící </w:t>
      </w:r>
      <w:r w:rsidR="008E4837" w:rsidRPr="004B7EA2">
        <w:rPr>
          <w:rFonts w:ascii="Arial" w:hAnsi="Arial" w:cs="Arial"/>
          <w:szCs w:val="20"/>
        </w:rPr>
        <w:t xml:space="preserve">újmy </w:t>
      </w:r>
      <w:r w:rsidRPr="004B7EA2">
        <w:rPr>
          <w:rFonts w:ascii="Arial" w:hAnsi="Arial" w:cs="Arial"/>
          <w:szCs w:val="20"/>
        </w:rPr>
        <w:t xml:space="preserve">a v případě vzniku </w:t>
      </w:r>
      <w:r w:rsidR="00353EDA" w:rsidRPr="004B7EA2">
        <w:rPr>
          <w:rFonts w:ascii="Arial" w:hAnsi="Arial" w:cs="Arial"/>
          <w:szCs w:val="20"/>
        </w:rPr>
        <w:t>újmy</w:t>
      </w:r>
      <w:r w:rsidRPr="004B7EA2">
        <w:rPr>
          <w:rFonts w:ascii="Arial" w:hAnsi="Arial" w:cs="Arial"/>
          <w:szCs w:val="20"/>
        </w:rPr>
        <w:t xml:space="preserve"> učinit veškerá rozumně požadovatelná opatření k tomu, aby rozsah</w:t>
      </w:r>
      <w:r w:rsidR="00353EDA" w:rsidRPr="004B7EA2">
        <w:rPr>
          <w:rFonts w:ascii="Arial" w:hAnsi="Arial" w:cs="Arial"/>
          <w:szCs w:val="20"/>
        </w:rPr>
        <w:t xml:space="preserve"> újmy</w:t>
      </w:r>
      <w:r w:rsidRPr="004B7EA2">
        <w:rPr>
          <w:rFonts w:ascii="Arial" w:hAnsi="Arial" w:cs="Arial"/>
          <w:szCs w:val="20"/>
        </w:rPr>
        <w:t xml:space="preserve"> byl co nejnižší.</w:t>
      </w:r>
    </w:p>
    <w:p w14:paraId="087B5072" w14:textId="766E3DF6" w:rsidR="007D1758" w:rsidRDefault="003A3820" w:rsidP="007D1758">
      <w:pPr>
        <w:numPr>
          <w:ilvl w:val="1"/>
          <w:numId w:val="4"/>
        </w:numPr>
        <w:tabs>
          <w:tab w:val="clear" w:pos="360"/>
          <w:tab w:val="num" w:pos="720"/>
          <w:tab w:val="num" w:pos="1080"/>
        </w:tabs>
        <w:spacing w:after="120" w:line="276" w:lineRule="auto"/>
        <w:ind w:left="720" w:hanging="720"/>
        <w:rPr>
          <w:rFonts w:ascii="Arial" w:hAnsi="Arial" w:cs="Arial"/>
          <w:szCs w:val="20"/>
        </w:rPr>
      </w:pPr>
      <w:r w:rsidRPr="004B7EA2">
        <w:rPr>
          <w:rFonts w:ascii="Arial" w:hAnsi="Arial" w:cs="Arial"/>
          <w:szCs w:val="20"/>
        </w:rPr>
        <w:lastRenderedPageBreak/>
        <w:t>Prodávající je povinen zaplatit Kupujícímu smluvní pokutu ve výši 0,05 % z</w:t>
      </w:r>
      <w:r w:rsidR="00BD1904" w:rsidRPr="004B7EA2">
        <w:rPr>
          <w:rFonts w:ascii="Arial" w:hAnsi="Arial" w:cs="Arial"/>
          <w:szCs w:val="20"/>
        </w:rPr>
        <w:t>e souhrnné</w:t>
      </w:r>
      <w:r w:rsidRPr="004B7EA2">
        <w:rPr>
          <w:rFonts w:ascii="Arial" w:hAnsi="Arial" w:cs="Arial"/>
          <w:szCs w:val="20"/>
        </w:rPr>
        <w:t xml:space="preserve"> kupní ceny Zboží dle příslušné objednávky za každý </w:t>
      </w:r>
      <w:r w:rsidR="0063002B" w:rsidRPr="004B7EA2">
        <w:rPr>
          <w:rFonts w:ascii="Arial" w:hAnsi="Arial" w:cs="Arial"/>
          <w:szCs w:val="20"/>
        </w:rPr>
        <w:t xml:space="preserve">započatý kalendářní </w:t>
      </w:r>
      <w:r w:rsidRPr="004B7EA2">
        <w:rPr>
          <w:rFonts w:ascii="Arial" w:hAnsi="Arial" w:cs="Arial"/>
          <w:szCs w:val="20"/>
        </w:rPr>
        <w:t>den prodlení se splněním své povinnosti dodat Zboží v souladu s objednávkou Kupujícího a touto smlouvou</w:t>
      </w:r>
      <w:r w:rsidR="00BD1904" w:rsidRPr="004B7EA2">
        <w:rPr>
          <w:rFonts w:ascii="Arial" w:hAnsi="Arial" w:cs="Arial"/>
          <w:szCs w:val="20"/>
        </w:rPr>
        <w:t>, a to i v případě prodlení s dodávkou pouze části objednaného Zboží</w:t>
      </w:r>
      <w:r w:rsidRPr="004B7EA2">
        <w:rPr>
          <w:rFonts w:ascii="Arial" w:hAnsi="Arial" w:cs="Arial"/>
          <w:szCs w:val="20"/>
        </w:rPr>
        <w:t>.</w:t>
      </w:r>
      <w:r w:rsidR="00BD1904" w:rsidRPr="004B7EA2">
        <w:rPr>
          <w:rFonts w:ascii="Arial" w:hAnsi="Arial" w:cs="Arial"/>
          <w:szCs w:val="20"/>
        </w:rPr>
        <w:t xml:space="preserve"> </w:t>
      </w:r>
      <w:r w:rsidR="004E28DA" w:rsidRPr="004B7EA2">
        <w:rPr>
          <w:rFonts w:ascii="Arial" w:hAnsi="Arial" w:cs="Arial"/>
          <w:szCs w:val="20"/>
        </w:rPr>
        <w:t>V případě, že důvodem prodlení či nesplnění závazku Prodáv</w:t>
      </w:r>
      <w:r w:rsidR="00343877">
        <w:rPr>
          <w:rFonts w:ascii="Arial" w:hAnsi="Arial" w:cs="Arial"/>
          <w:szCs w:val="20"/>
        </w:rPr>
        <w:t>ajícího je výpadek dle odst. 5.2.</w:t>
      </w:r>
      <w:r w:rsidR="004E28DA" w:rsidRPr="004B7EA2">
        <w:rPr>
          <w:rFonts w:ascii="Arial" w:hAnsi="Arial" w:cs="Arial"/>
          <w:szCs w:val="20"/>
        </w:rPr>
        <w:t xml:space="preserve"> této smlouvy, je Prodávající povinen k úhradě </w:t>
      </w:r>
      <w:r w:rsidR="00FA2899" w:rsidRPr="004B7EA2">
        <w:rPr>
          <w:rFonts w:ascii="Arial" w:hAnsi="Arial" w:cs="Arial"/>
          <w:szCs w:val="20"/>
        </w:rPr>
        <w:t xml:space="preserve">jednorázové </w:t>
      </w:r>
      <w:r w:rsidR="004E28DA" w:rsidRPr="004B7EA2">
        <w:rPr>
          <w:rFonts w:ascii="Arial" w:hAnsi="Arial" w:cs="Arial"/>
          <w:szCs w:val="20"/>
        </w:rPr>
        <w:t>smluvní pokuty</w:t>
      </w:r>
      <w:r w:rsidR="001F747A" w:rsidRPr="004B7EA2">
        <w:rPr>
          <w:rFonts w:ascii="Arial" w:hAnsi="Arial" w:cs="Arial"/>
          <w:szCs w:val="20"/>
        </w:rPr>
        <w:t xml:space="preserve"> </w:t>
      </w:r>
      <w:r w:rsidR="00FA2899" w:rsidRPr="004B7EA2">
        <w:rPr>
          <w:rFonts w:ascii="Arial" w:hAnsi="Arial" w:cs="Arial"/>
          <w:szCs w:val="20"/>
        </w:rPr>
        <w:t xml:space="preserve">ve výši </w:t>
      </w:r>
      <w:r w:rsidR="00C243FE" w:rsidRPr="004B7EA2">
        <w:rPr>
          <w:rFonts w:ascii="Arial" w:hAnsi="Arial" w:cs="Arial"/>
          <w:szCs w:val="20"/>
        </w:rPr>
        <w:t>10</w:t>
      </w:r>
      <w:r w:rsidR="00A547A9">
        <w:rPr>
          <w:rFonts w:ascii="Arial" w:hAnsi="Arial" w:cs="Arial"/>
          <w:szCs w:val="20"/>
        </w:rPr>
        <w:t> 000,-</w:t>
      </w:r>
      <w:r w:rsidR="00C243FE" w:rsidRPr="004B7EA2">
        <w:rPr>
          <w:rFonts w:ascii="Arial" w:hAnsi="Arial" w:cs="Arial"/>
          <w:szCs w:val="20"/>
        </w:rPr>
        <w:t xml:space="preserve"> (slovy deset tisíc korun</w:t>
      </w:r>
      <w:r w:rsidR="00353EDA" w:rsidRPr="004B7EA2">
        <w:rPr>
          <w:rFonts w:ascii="Arial" w:hAnsi="Arial" w:cs="Arial"/>
          <w:szCs w:val="20"/>
        </w:rPr>
        <w:t xml:space="preserve"> českých</w:t>
      </w:r>
      <w:r w:rsidR="00C243FE" w:rsidRPr="004B7EA2">
        <w:rPr>
          <w:rFonts w:ascii="Arial" w:hAnsi="Arial" w:cs="Arial"/>
          <w:szCs w:val="20"/>
        </w:rPr>
        <w:t>)</w:t>
      </w:r>
      <w:r w:rsidR="00FA2899" w:rsidRPr="004B7EA2">
        <w:rPr>
          <w:rFonts w:ascii="Arial" w:hAnsi="Arial" w:cs="Arial"/>
          <w:szCs w:val="20"/>
        </w:rPr>
        <w:t>.</w:t>
      </w:r>
    </w:p>
    <w:p w14:paraId="7E4C0F7C" w14:textId="76C14371" w:rsidR="009E7084" w:rsidRDefault="009E7084" w:rsidP="007D1758">
      <w:pPr>
        <w:numPr>
          <w:ilvl w:val="1"/>
          <w:numId w:val="4"/>
        </w:numPr>
        <w:tabs>
          <w:tab w:val="clear" w:pos="360"/>
          <w:tab w:val="num" w:pos="720"/>
          <w:tab w:val="num" w:pos="1080"/>
        </w:tabs>
        <w:spacing w:after="120" w:line="276" w:lineRule="auto"/>
        <w:ind w:left="720" w:hanging="720"/>
        <w:rPr>
          <w:rFonts w:ascii="Arial" w:hAnsi="Arial" w:cs="Arial"/>
          <w:szCs w:val="20"/>
        </w:rPr>
      </w:pPr>
      <w:r>
        <w:rPr>
          <w:rFonts w:ascii="Arial" w:hAnsi="Arial" w:cs="Arial"/>
          <w:szCs w:val="20"/>
        </w:rPr>
        <w:t xml:space="preserve">Prodávající </w:t>
      </w:r>
      <w:r w:rsidRPr="00A8109B">
        <w:rPr>
          <w:rFonts w:ascii="Arial" w:hAnsi="Arial" w:cs="Arial"/>
          <w:szCs w:val="20"/>
        </w:rPr>
        <w:t>je povinen zaplatit smluvní pokutu ve výši 1.000,- Kč (slovy jeden tisíc korun českých) za každý započatý den prodlení se splněním své povinnosti dle odst. 5.15. této smlouvy provést implementaci služby e-kurýr ve svém prostředí a na své náklady ve lhůtě tří (3) měsíců od účinnosti této smlouvy tak, aby prostřednictvím této služby mohl Prodávající nejpozději ke konci uvedené lhůty zasílat Kupujícím dodací listy ve smyslu článku 5. této smlouvy v elektronické podobě, a to ve vztahu ke každému z Kupujících, vůči kterému tato povinnost Prodávajícího nebude splněna. V případě, že předmětná povinnost Prodávajícího nebude splněna výlučně z důvodu neposkytnutí včasné součinnosti Kupujícími nebo dotčeným Kupujícím nebo poskytovatelem služby e-kurýr, pak Prodávajícímu povinnost zaplatit smluvní pokutu v takovém případě nevzniká.</w:t>
      </w:r>
    </w:p>
    <w:p w14:paraId="7DC9EB9E" w14:textId="285DFA28" w:rsidR="007D1758" w:rsidRDefault="007D1758" w:rsidP="007D1758">
      <w:pPr>
        <w:numPr>
          <w:ilvl w:val="1"/>
          <w:numId w:val="4"/>
        </w:numPr>
        <w:tabs>
          <w:tab w:val="clear" w:pos="360"/>
          <w:tab w:val="num" w:pos="720"/>
          <w:tab w:val="num" w:pos="1080"/>
        </w:tabs>
        <w:spacing w:after="120" w:line="276" w:lineRule="auto"/>
        <w:ind w:left="720" w:hanging="720"/>
        <w:rPr>
          <w:rFonts w:ascii="Arial" w:hAnsi="Arial" w:cs="Arial"/>
          <w:szCs w:val="20"/>
        </w:rPr>
      </w:pPr>
      <w:r w:rsidRPr="007D1758">
        <w:rPr>
          <w:rFonts w:ascii="Arial" w:hAnsi="Arial" w:cs="Arial"/>
          <w:szCs w:val="20"/>
        </w:rPr>
        <w:t xml:space="preserve">Smluvní </w:t>
      </w:r>
      <w:r w:rsidR="009E7084" w:rsidRPr="00A8109B">
        <w:rPr>
          <w:rFonts w:ascii="Arial" w:hAnsi="Arial" w:cs="Arial"/>
          <w:szCs w:val="20"/>
        </w:rPr>
        <w:t>pokuta dle předchozích odstavců 10.3. a 10.4. této smlouvy je splatná</w:t>
      </w:r>
      <w:r w:rsidR="009E7084" w:rsidRPr="007D1758">
        <w:rPr>
          <w:rFonts w:ascii="Arial" w:hAnsi="Arial" w:cs="Arial"/>
          <w:szCs w:val="20"/>
        </w:rPr>
        <w:t xml:space="preserve"> nejpozději do sedmi (7) dnů poté, co Prodávající poruší smluvní povinnost, jejíž splnění je utvrzeno smluvní pokutou. Bez ohledu na ujednání předchozí věty je smluvní pokuta vždy splatná nejpozději do sedmi (7) dnů poté, co </w:t>
      </w:r>
      <w:r w:rsidR="009E7084">
        <w:rPr>
          <w:rFonts w:ascii="Arial" w:hAnsi="Arial" w:cs="Arial"/>
          <w:szCs w:val="20"/>
        </w:rPr>
        <w:t xml:space="preserve">dotčený </w:t>
      </w:r>
      <w:r w:rsidR="009E7084" w:rsidRPr="007D1758">
        <w:rPr>
          <w:rFonts w:ascii="Arial" w:hAnsi="Arial" w:cs="Arial"/>
          <w:szCs w:val="20"/>
        </w:rPr>
        <w:t>Kupující požádá Prodávajícího o zaplacení smluvní pokuty.</w:t>
      </w:r>
    </w:p>
    <w:p w14:paraId="154F948F" w14:textId="77777777" w:rsidR="003A3820" w:rsidRPr="004B7EA2" w:rsidRDefault="003A3820" w:rsidP="007E4E39">
      <w:pPr>
        <w:numPr>
          <w:ilvl w:val="1"/>
          <w:numId w:val="4"/>
        </w:numPr>
        <w:tabs>
          <w:tab w:val="clear" w:pos="360"/>
          <w:tab w:val="num" w:pos="720"/>
          <w:tab w:val="num" w:pos="1080"/>
        </w:tabs>
        <w:spacing w:after="120" w:line="276" w:lineRule="auto"/>
        <w:ind w:left="720" w:hanging="720"/>
        <w:rPr>
          <w:rFonts w:ascii="Arial" w:hAnsi="Arial" w:cs="Arial"/>
          <w:szCs w:val="20"/>
        </w:rPr>
      </w:pPr>
      <w:r w:rsidRPr="004B7EA2">
        <w:rPr>
          <w:rFonts w:ascii="Arial" w:hAnsi="Arial" w:cs="Arial"/>
          <w:szCs w:val="20"/>
        </w:rPr>
        <w:t xml:space="preserve">Prodávající se zavazuje plnit povinnosti, jejichž splnění je </w:t>
      </w:r>
      <w:r w:rsidR="00E94C35" w:rsidRPr="004B7EA2">
        <w:rPr>
          <w:rFonts w:ascii="Arial" w:hAnsi="Arial" w:cs="Arial"/>
          <w:szCs w:val="20"/>
        </w:rPr>
        <w:t>utvrzeno</w:t>
      </w:r>
      <w:r w:rsidRPr="004B7EA2">
        <w:rPr>
          <w:rFonts w:ascii="Arial" w:hAnsi="Arial" w:cs="Arial"/>
          <w:szCs w:val="20"/>
        </w:rPr>
        <w:t xml:space="preserve"> smluvní pokutou, i po zaplacení smluvní pokuty.</w:t>
      </w:r>
    </w:p>
    <w:p w14:paraId="2902EABF" w14:textId="77777777" w:rsidR="00FA2899" w:rsidRPr="004B7EA2" w:rsidRDefault="004E28DA" w:rsidP="007E4E39">
      <w:pPr>
        <w:numPr>
          <w:ilvl w:val="1"/>
          <w:numId w:val="4"/>
        </w:numPr>
        <w:tabs>
          <w:tab w:val="clear" w:pos="360"/>
          <w:tab w:val="num" w:pos="720"/>
          <w:tab w:val="num" w:pos="1080"/>
        </w:tabs>
        <w:spacing w:after="120" w:line="276" w:lineRule="auto"/>
        <w:ind w:left="720" w:hanging="720"/>
        <w:rPr>
          <w:rFonts w:ascii="Arial" w:hAnsi="Arial" w:cs="Arial"/>
          <w:szCs w:val="20"/>
        </w:rPr>
      </w:pPr>
      <w:r w:rsidRPr="004B7EA2">
        <w:rPr>
          <w:rFonts w:ascii="Arial" w:hAnsi="Arial" w:cs="Arial"/>
          <w:szCs w:val="20"/>
        </w:rPr>
        <w:t>Povinností Prodávajícího zaplatit Kupujícímu smluvní pokutu není dotčeno právo na náhradu újmy</w:t>
      </w:r>
      <w:r w:rsidR="00E92E98" w:rsidRPr="004B7EA2">
        <w:rPr>
          <w:rFonts w:ascii="Arial" w:hAnsi="Arial" w:cs="Arial"/>
          <w:szCs w:val="20"/>
        </w:rPr>
        <w:t xml:space="preserve"> (tj. škody i nemajetkové újmy)</w:t>
      </w:r>
      <w:r w:rsidRPr="004B7EA2">
        <w:rPr>
          <w:rFonts w:ascii="Arial" w:hAnsi="Arial" w:cs="Arial"/>
          <w:szCs w:val="20"/>
        </w:rPr>
        <w:t xml:space="preserve">, které Kupujícímu náleží </w:t>
      </w:r>
      <w:r w:rsidR="0051485D" w:rsidRPr="004B7EA2">
        <w:rPr>
          <w:rFonts w:ascii="Arial" w:hAnsi="Arial" w:cs="Arial"/>
          <w:szCs w:val="20"/>
        </w:rPr>
        <w:t xml:space="preserve">vedle smluvní pokuty </w:t>
      </w:r>
      <w:r w:rsidRPr="004B7EA2">
        <w:rPr>
          <w:rFonts w:ascii="Arial" w:hAnsi="Arial" w:cs="Arial"/>
          <w:szCs w:val="20"/>
        </w:rPr>
        <w:t>v plné výši.</w:t>
      </w:r>
    </w:p>
    <w:p w14:paraId="6FF46F16" w14:textId="77777777" w:rsidR="003A3820" w:rsidRPr="004B7EA2" w:rsidRDefault="003A3820" w:rsidP="007E4E39">
      <w:pPr>
        <w:numPr>
          <w:ilvl w:val="1"/>
          <w:numId w:val="4"/>
        </w:numPr>
        <w:tabs>
          <w:tab w:val="clear" w:pos="360"/>
          <w:tab w:val="num" w:pos="720"/>
          <w:tab w:val="num" w:pos="1080"/>
        </w:tabs>
        <w:spacing w:after="120" w:line="276" w:lineRule="auto"/>
        <w:ind w:left="720" w:hanging="720"/>
        <w:rPr>
          <w:rFonts w:ascii="Arial" w:hAnsi="Arial" w:cs="Arial"/>
          <w:szCs w:val="20"/>
        </w:rPr>
      </w:pPr>
      <w:r w:rsidRPr="004B7EA2">
        <w:rPr>
          <w:rFonts w:ascii="Arial" w:hAnsi="Arial" w:cs="Arial"/>
          <w:szCs w:val="20"/>
        </w:rPr>
        <w:t>Smluvní strany se zavazují zaplatit druhé smluvní straně úrok z prodlení ve výši 0,05 % z dlužné částky za každý den prodlení se splněním svého peněžitého závazku dle této smlouvy.</w:t>
      </w:r>
    </w:p>
    <w:p w14:paraId="0F5686B2" w14:textId="77777777" w:rsidR="003A3820" w:rsidRPr="004B7EA2" w:rsidRDefault="003A3820" w:rsidP="007E4E39">
      <w:pPr>
        <w:numPr>
          <w:ilvl w:val="1"/>
          <w:numId w:val="4"/>
        </w:numPr>
        <w:tabs>
          <w:tab w:val="clear" w:pos="360"/>
          <w:tab w:val="num" w:pos="720"/>
          <w:tab w:val="num" w:pos="1080"/>
        </w:tabs>
        <w:spacing w:after="120" w:line="276" w:lineRule="auto"/>
        <w:ind w:left="720" w:hanging="720"/>
        <w:rPr>
          <w:rFonts w:ascii="Arial" w:hAnsi="Arial" w:cs="Arial"/>
          <w:szCs w:val="20"/>
        </w:rPr>
      </w:pPr>
      <w:r w:rsidRPr="004B7EA2">
        <w:rPr>
          <w:rFonts w:ascii="Arial" w:hAnsi="Arial" w:cs="Arial"/>
          <w:szCs w:val="20"/>
        </w:rPr>
        <w:t>Za porušení právní povinnosti ve smyslu této smlouvy se rovněž považuje, jestliže se některé prohlášení Prodávajícího, učiněné v této smlouvě, ukáže být nepravdivým, nepřesným či zavádějícím (dále též jen „Porušení prohlášení“). Prodávající se zavazuje nahradit Kupujícímu škodu</w:t>
      </w:r>
      <w:r w:rsidR="00D44EA4" w:rsidRPr="004B7EA2">
        <w:rPr>
          <w:rFonts w:ascii="Arial" w:hAnsi="Arial" w:cs="Arial"/>
          <w:szCs w:val="20"/>
        </w:rPr>
        <w:t xml:space="preserve"> a případně též nemajetkovou újmu</w:t>
      </w:r>
      <w:r w:rsidRPr="004B7EA2">
        <w:rPr>
          <w:rFonts w:ascii="Arial" w:hAnsi="Arial" w:cs="Arial"/>
          <w:szCs w:val="20"/>
        </w:rPr>
        <w:t xml:space="preserve">, která mu vznikne v příčinné souvislosti s Porušením prohlášení, neboť Porušení prohlášení se považuje za porušení povinnosti Prodávajícího jednat poctivě, čestně, svědomitě, s péčí řádného hospodáře a v souladu se zásadami poctivého obchodního styku a dále za porušení povinnosti Prodávajícího předcházet hrozící </w:t>
      </w:r>
      <w:r w:rsidR="00353EDA" w:rsidRPr="004B7EA2">
        <w:rPr>
          <w:rFonts w:ascii="Arial" w:hAnsi="Arial" w:cs="Arial"/>
          <w:szCs w:val="20"/>
        </w:rPr>
        <w:t>újmě</w:t>
      </w:r>
      <w:r w:rsidRPr="004B7EA2">
        <w:rPr>
          <w:rFonts w:ascii="Arial" w:hAnsi="Arial" w:cs="Arial"/>
          <w:szCs w:val="20"/>
        </w:rPr>
        <w:t>.</w:t>
      </w:r>
    </w:p>
    <w:p w14:paraId="057A1D21" w14:textId="77777777" w:rsidR="003A3820" w:rsidRPr="004B7EA2" w:rsidRDefault="003A3820" w:rsidP="007E4E39">
      <w:pPr>
        <w:pStyle w:val="Zkladntext"/>
        <w:tabs>
          <w:tab w:val="left" w:pos="720"/>
        </w:tabs>
        <w:spacing w:after="120" w:line="276" w:lineRule="auto"/>
        <w:rPr>
          <w:rFonts w:cs="Arial"/>
          <w:sz w:val="20"/>
          <w:szCs w:val="20"/>
        </w:rPr>
      </w:pPr>
    </w:p>
    <w:p w14:paraId="38BC32E3" w14:textId="77777777" w:rsidR="003A3820" w:rsidRPr="004B7EA2" w:rsidRDefault="003A3820" w:rsidP="007E4E39">
      <w:pPr>
        <w:pStyle w:val="Nadpis1"/>
        <w:numPr>
          <w:ilvl w:val="0"/>
          <w:numId w:val="4"/>
        </w:numPr>
        <w:tabs>
          <w:tab w:val="clear" w:pos="360"/>
          <w:tab w:val="num" w:pos="720"/>
        </w:tabs>
        <w:spacing w:before="0" w:after="120" w:line="276" w:lineRule="auto"/>
        <w:ind w:left="720" w:hanging="720"/>
        <w:jc w:val="left"/>
        <w:rPr>
          <w:rFonts w:cs="Arial"/>
          <w:bCs w:val="0"/>
          <w:smallCaps/>
          <w:sz w:val="20"/>
          <w:szCs w:val="20"/>
        </w:rPr>
      </w:pPr>
      <w:r w:rsidRPr="004B7EA2">
        <w:rPr>
          <w:rFonts w:cs="Arial"/>
          <w:bCs w:val="0"/>
          <w:smallCaps/>
          <w:sz w:val="20"/>
          <w:szCs w:val="20"/>
        </w:rPr>
        <w:t>Trvání a ukončení smlouvy</w:t>
      </w:r>
    </w:p>
    <w:p w14:paraId="26F8F546" w14:textId="77777777" w:rsidR="003E02C6"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 xml:space="preserve">Smlouva nabývá účinnosti dnem jejího podpisu oběma </w:t>
      </w:r>
      <w:r w:rsidR="00A04511" w:rsidRPr="004B7EA2">
        <w:rPr>
          <w:rFonts w:cs="Arial"/>
          <w:sz w:val="20"/>
          <w:szCs w:val="20"/>
        </w:rPr>
        <w:t>smluvními stranami</w:t>
      </w:r>
      <w:r w:rsidR="00717B03">
        <w:rPr>
          <w:rFonts w:cs="Arial"/>
          <w:sz w:val="20"/>
          <w:szCs w:val="20"/>
        </w:rPr>
        <w:t>, pokud zákon nestanoví den pozdější.</w:t>
      </w:r>
    </w:p>
    <w:p w14:paraId="37E64ADB" w14:textId="04DE5AEB" w:rsidR="00A04511" w:rsidRPr="004B7EA2" w:rsidRDefault="00513628"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Smlouva se u</w:t>
      </w:r>
      <w:r w:rsidR="003A3820" w:rsidRPr="004B7EA2">
        <w:rPr>
          <w:rFonts w:cs="Arial"/>
          <w:sz w:val="20"/>
          <w:szCs w:val="20"/>
        </w:rPr>
        <w:t>zavírá</w:t>
      </w:r>
      <w:r w:rsidR="00A04511" w:rsidRPr="004B7EA2">
        <w:rPr>
          <w:rFonts w:cs="Arial"/>
          <w:sz w:val="20"/>
          <w:szCs w:val="20"/>
        </w:rPr>
        <w:t xml:space="preserve"> </w:t>
      </w:r>
      <w:r w:rsidR="003A3820" w:rsidRPr="004B7EA2">
        <w:rPr>
          <w:rFonts w:cs="Arial"/>
          <w:sz w:val="20"/>
          <w:szCs w:val="20"/>
        </w:rPr>
        <w:t xml:space="preserve">na dobu </w:t>
      </w:r>
      <w:r w:rsidR="00BA6C82" w:rsidRPr="00615922">
        <w:rPr>
          <w:rFonts w:cs="Arial"/>
          <w:sz w:val="20"/>
          <w:szCs w:val="20"/>
        </w:rPr>
        <w:t>určitou</w:t>
      </w:r>
      <w:r w:rsidR="000043F9" w:rsidRPr="00615922">
        <w:rPr>
          <w:rFonts w:cs="Arial"/>
          <w:sz w:val="20"/>
          <w:szCs w:val="20"/>
        </w:rPr>
        <w:t xml:space="preserve"> tj. </w:t>
      </w:r>
      <w:r w:rsidR="00615922" w:rsidRPr="00615922">
        <w:rPr>
          <w:rFonts w:cs="Arial"/>
          <w:b/>
          <w:sz w:val="20"/>
          <w:szCs w:val="20"/>
        </w:rPr>
        <w:t>36</w:t>
      </w:r>
      <w:r w:rsidR="00C67BCE" w:rsidRPr="00615922">
        <w:rPr>
          <w:rFonts w:cs="Arial"/>
          <w:sz w:val="20"/>
          <w:szCs w:val="20"/>
        </w:rPr>
        <w:t xml:space="preserve"> </w:t>
      </w:r>
      <w:r w:rsidR="00C67BCE" w:rsidRPr="00615922">
        <w:rPr>
          <w:rFonts w:cs="Arial"/>
          <w:b/>
          <w:sz w:val="20"/>
          <w:szCs w:val="20"/>
        </w:rPr>
        <w:t>měsíců</w:t>
      </w:r>
      <w:r w:rsidR="0016202B" w:rsidRPr="004B7EA2">
        <w:rPr>
          <w:rFonts w:cs="Arial"/>
          <w:b/>
          <w:sz w:val="20"/>
          <w:szCs w:val="20"/>
        </w:rPr>
        <w:t>.</w:t>
      </w:r>
    </w:p>
    <w:p w14:paraId="18D297E4" w14:textId="77777777" w:rsidR="003A3820"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Smluvní strany mohou odstoupit od smlouvy z důvodů upravených v příslušných právních předpisech a z důvodů uvedených v této smlouvě. Odstoupení musí být učiněno v písemné formě a musí být odesláno druhé smluvní straně.</w:t>
      </w:r>
    </w:p>
    <w:p w14:paraId="6219C19F" w14:textId="232B1BE8" w:rsidR="003A3820"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Kupující je oprávněn odstoupit od smlouvy v případě, že se Prodávající ocitne v situaci, ohrožující řádné plnění závazků ze smlouvy (zejména zrušení Prodávajícího bez právního nástupce, úpadek Prodávajícího). Kupující je rovněž op</w:t>
      </w:r>
      <w:r w:rsidR="00546E12" w:rsidRPr="004B7EA2">
        <w:rPr>
          <w:rFonts w:cs="Arial"/>
          <w:sz w:val="20"/>
          <w:szCs w:val="20"/>
        </w:rPr>
        <w:t>rávněn odstoupit od smlouvy</w:t>
      </w:r>
      <w:r w:rsidR="004D6FB5">
        <w:rPr>
          <w:rFonts w:cs="Arial"/>
          <w:sz w:val="20"/>
          <w:szCs w:val="20"/>
        </w:rPr>
        <w:t xml:space="preserve"> (i)</w:t>
      </w:r>
      <w:r w:rsidR="00546E12" w:rsidRPr="004B7EA2">
        <w:rPr>
          <w:rFonts w:cs="Arial"/>
          <w:sz w:val="20"/>
          <w:szCs w:val="20"/>
        </w:rPr>
        <w:t xml:space="preserve"> </w:t>
      </w:r>
      <w:r w:rsidRPr="004B7EA2">
        <w:rPr>
          <w:rFonts w:cs="Arial"/>
          <w:sz w:val="20"/>
          <w:szCs w:val="20"/>
        </w:rPr>
        <w:t xml:space="preserve">v případě, že Prodávající poruší </w:t>
      </w:r>
      <w:r w:rsidR="00E65E65" w:rsidRPr="004B7EA2">
        <w:rPr>
          <w:rFonts w:cs="Arial"/>
          <w:sz w:val="20"/>
          <w:szCs w:val="20"/>
        </w:rPr>
        <w:t xml:space="preserve">svá prohlášení uvedená </w:t>
      </w:r>
      <w:r w:rsidR="00717B03">
        <w:rPr>
          <w:rFonts w:cs="Arial"/>
          <w:sz w:val="20"/>
          <w:szCs w:val="20"/>
        </w:rPr>
        <w:t>v odst. 2.1. nebo 9.4.</w:t>
      </w:r>
      <w:r w:rsidR="00E52932" w:rsidRPr="004B7EA2">
        <w:rPr>
          <w:rFonts w:cs="Arial"/>
          <w:sz w:val="20"/>
          <w:szCs w:val="20"/>
        </w:rPr>
        <w:t xml:space="preserve"> </w:t>
      </w:r>
      <w:r w:rsidRPr="004B7EA2">
        <w:rPr>
          <w:rFonts w:cs="Arial"/>
          <w:sz w:val="20"/>
          <w:szCs w:val="20"/>
        </w:rPr>
        <w:t xml:space="preserve">této smlouvy, </w:t>
      </w:r>
      <w:r w:rsidR="001A1DD8" w:rsidRPr="004B7EA2">
        <w:rPr>
          <w:rFonts w:cs="Arial"/>
          <w:sz w:val="20"/>
          <w:szCs w:val="20"/>
        </w:rPr>
        <w:lastRenderedPageBreak/>
        <w:t xml:space="preserve">nebo že se některé z těchto prohlášení ukáže být nepravdivým, nepřesným či zavádějícím, </w:t>
      </w:r>
      <w:r w:rsidR="004D6FB5">
        <w:rPr>
          <w:rFonts w:cs="Arial"/>
          <w:sz w:val="20"/>
          <w:szCs w:val="20"/>
        </w:rPr>
        <w:t>(</w:t>
      </w:r>
      <w:proofErr w:type="spellStart"/>
      <w:r w:rsidR="004D6FB5">
        <w:rPr>
          <w:rFonts w:cs="Arial"/>
          <w:sz w:val="20"/>
          <w:szCs w:val="20"/>
        </w:rPr>
        <w:t>ii</w:t>
      </w:r>
      <w:proofErr w:type="spellEnd"/>
      <w:r w:rsidR="004D6FB5">
        <w:rPr>
          <w:rFonts w:cs="Arial"/>
          <w:sz w:val="20"/>
          <w:szCs w:val="20"/>
        </w:rPr>
        <w:t xml:space="preserve">) </w:t>
      </w:r>
      <w:r w:rsidRPr="004B7EA2">
        <w:rPr>
          <w:rFonts w:cs="Arial"/>
          <w:sz w:val="20"/>
          <w:szCs w:val="20"/>
        </w:rPr>
        <w:t>v</w:t>
      </w:r>
      <w:r w:rsidR="00E65E65" w:rsidRPr="004B7EA2">
        <w:rPr>
          <w:rFonts w:cs="Arial"/>
          <w:sz w:val="20"/>
          <w:szCs w:val="20"/>
        </w:rPr>
        <w:t> </w:t>
      </w:r>
      <w:r w:rsidRPr="004B7EA2">
        <w:rPr>
          <w:rFonts w:cs="Arial"/>
          <w:sz w:val="20"/>
          <w:szCs w:val="20"/>
        </w:rPr>
        <w:t>případě</w:t>
      </w:r>
      <w:r w:rsidR="00E65E65" w:rsidRPr="004B7EA2">
        <w:rPr>
          <w:rFonts w:cs="Arial"/>
          <w:sz w:val="20"/>
          <w:szCs w:val="20"/>
        </w:rPr>
        <w:t xml:space="preserve">, </w:t>
      </w:r>
      <w:r w:rsidRPr="004B7EA2">
        <w:rPr>
          <w:rFonts w:cs="Arial"/>
          <w:sz w:val="20"/>
          <w:szCs w:val="20"/>
        </w:rPr>
        <w:t>že Prodávající bude v prodlení se splněním objednávky Kupujícího po dobu delší dvaceti (20) dnů</w:t>
      </w:r>
      <w:r w:rsidR="00513628" w:rsidRPr="004B7EA2">
        <w:rPr>
          <w:rFonts w:cs="Arial"/>
          <w:sz w:val="20"/>
          <w:szCs w:val="20"/>
        </w:rPr>
        <w:t xml:space="preserve"> </w:t>
      </w:r>
      <w:r w:rsidR="00D4591F" w:rsidRPr="004B7EA2">
        <w:rPr>
          <w:rFonts w:cs="Arial"/>
          <w:sz w:val="20"/>
          <w:szCs w:val="20"/>
        </w:rPr>
        <w:t>(t</w:t>
      </w:r>
      <w:r w:rsidR="005805B2">
        <w:rPr>
          <w:rFonts w:cs="Arial"/>
          <w:sz w:val="20"/>
          <w:szCs w:val="20"/>
        </w:rPr>
        <w:t xml:space="preserve">ímto ujednáním však není dotčena možnost postupu dle odst. </w:t>
      </w:r>
      <w:r w:rsidR="004D6FB5">
        <w:rPr>
          <w:rFonts w:cs="Arial"/>
          <w:sz w:val="20"/>
          <w:szCs w:val="20"/>
        </w:rPr>
        <w:t xml:space="preserve"> 5.2</w:t>
      </w:r>
      <w:r w:rsidR="00D4591F" w:rsidRPr="004B7EA2">
        <w:rPr>
          <w:rFonts w:cs="Arial"/>
          <w:sz w:val="20"/>
          <w:szCs w:val="20"/>
        </w:rPr>
        <w:t>. této smlouvy</w:t>
      </w:r>
      <w:r w:rsidR="005805B2">
        <w:rPr>
          <w:rFonts w:cs="Arial"/>
          <w:sz w:val="20"/>
          <w:szCs w:val="20"/>
        </w:rPr>
        <w:t xml:space="preserve"> v případě Výpadku, bude-li při s</w:t>
      </w:r>
      <w:r w:rsidR="00997AF5">
        <w:rPr>
          <w:rFonts w:cs="Arial"/>
          <w:sz w:val="20"/>
          <w:szCs w:val="20"/>
        </w:rPr>
        <w:t>pl</w:t>
      </w:r>
      <w:r w:rsidR="005805B2">
        <w:rPr>
          <w:rFonts w:cs="Arial"/>
          <w:sz w:val="20"/>
          <w:szCs w:val="20"/>
        </w:rPr>
        <w:t>nění podmínek podle tohoto odstavce 5.2. této smlouvy vyloučena odpovědnost Prodávajícího</w:t>
      </w:r>
      <w:r w:rsidR="00D4591F" w:rsidRPr="004B7EA2">
        <w:rPr>
          <w:rFonts w:cs="Arial"/>
          <w:sz w:val="20"/>
          <w:szCs w:val="20"/>
        </w:rPr>
        <w:t xml:space="preserve">), </w:t>
      </w:r>
      <w:r w:rsidR="00546E12" w:rsidRPr="004B7EA2">
        <w:rPr>
          <w:rFonts w:cs="Arial"/>
          <w:sz w:val="20"/>
          <w:szCs w:val="20"/>
        </w:rPr>
        <w:t xml:space="preserve">nebo </w:t>
      </w:r>
      <w:r w:rsidR="005805B2">
        <w:rPr>
          <w:rFonts w:cs="Arial"/>
          <w:sz w:val="20"/>
          <w:szCs w:val="20"/>
        </w:rPr>
        <w:t>(</w:t>
      </w:r>
      <w:proofErr w:type="spellStart"/>
      <w:r w:rsidR="005805B2">
        <w:rPr>
          <w:rFonts w:cs="Arial"/>
          <w:sz w:val="20"/>
          <w:szCs w:val="20"/>
        </w:rPr>
        <w:t>iii</w:t>
      </w:r>
      <w:proofErr w:type="spellEnd"/>
      <w:r w:rsidR="005805B2">
        <w:rPr>
          <w:rFonts w:cs="Arial"/>
          <w:sz w:val="20"/>
          <w:szCs w:val="20"/>
        </w:rPr>
        <w:t xml:space="preserve">) </w:t>
      </w:r>
      <w:r w:rsidRPr="004B7EA2">
        <w:rPr>
          <w:rFonts w:cs="Arial"/>
          <w:sz w:val="20"/>
          <w:szCs w:val="20"/>
        </w:rPr>
        <w:t xml:space="preserve">v případě, že Prodávající </w:t>
      </w:r>
      <w:r w:rsidR="002542F8" w:rsidRPr="004B7EA2">
        <w:rPr>
          <w:rFonts w:cs="Arial"/>
          <w:sz w:val="20"/>
          <w:szCs w:val="20"/>
        </w:rPr>
        <w:t>odevzdá</w:t>
      </w:r>
      <w:r w:rsidRPr="004B7EA2">
        <w:rPr>
          <w:rFonts w:cs="Arial"/>
          <w:sz w:val="20"/>
          <w:szCs w:val="20"/>
        </w:rPr>
        <w:t xml:space="preserve"> Kupujícímu nejméně ve dvou (2) po sobě jdoucích případech vadné Zboží, jehož hodnota bude činit minimálně deset procent (10 %) z hodnoty příslušné objednávky</w:t>
      </w:r>
      <w:r w:rsidR="00D84CBB">
        <w:rPr>
          <w:rFonts w:cs="Arial"/>
          <w:sz w:val="20"/>
          <w:szCs w:val="20"/>
        </w:rPr>
        <w:t xml:space="preserve">, </w:t>
      </w:r>
      <w:r w:rsidR="00A0388F">
        <w:rPr>
          <w:rFonts w:cs="Arial"/>
          <w:sz w:val="20"/>
          <w:szCs w:val="20"/>
        </w:rPr>
        <w:t xml:space="preserve"> </w:t>
      </w:r>
      <w:r w:rsidR="00A0388F" w:rsidRPr="00A0388F">
        <w:rPr>
          <w:rFonts w:cs="Arial"/>
          <w:sz w:val="20"/>
          <w:szCs w:val="20"/>
        </w:rPr>
        <w:t>nebo (</w:t>
      </w:r>
      <w:proofErr w:type="spellStart"/>
      <w:r w:rsidR="00A0388F" w:rsidRPr="00A0388F">
        <w:rPr>
          <w:rFonts w:cs="Arial"/>
          <w:sz w:val="20"/>
          <w:szCs w:val="20"/>
        </w:rPr>
        <w:t>iv</w:t>
      </w:r>
      <w:proofErr w:type="spellEnd"/>
      <w:r w:rsidR="00A0388F" w:rsidRPr="00A0388F">
        <w:rPr>
          <w:rFonts w:cs="Arial"/>
          <w:sz w:val="20"/>
          <w:szCs w:val="20"/>
        </w:rPr>
        <w:t>) v případě, že Prodávající bude nejméně po dobu patnácti (15) dnů v prodlení se splněním své povinnosti dle odst. 5.15. této smlouvy provést implementaci služby e-kurýr ve svém prostředí a na své náklady ve lhůtě tří (3) měsíců od účinnosti této smlouvy tak, aby prostřednictvím této služby mohl Prodávající nejpozději ke konci uvedené lhůty zasílat Kupujícím dodací listy ve smyslu článku 5. smlouvy v elektronické podobě, avšak s výjimkou případů, kdy se Prodávající ocitne v prodlení se splněním této povinnosti výlučně z důvodu neposkytnutí včasné součinnosti Kupujícími nebo dotčeným Kupujícím nebo poskytovatelem služby e-kurýr.</w:t>
      </w:r>
    </w:p>
    <w:p w14:paraId="1125C8A8" w14:textId="030236EF" w:rsidR="003A3820"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 xml:space="preserve">Odstoupení </w:t>
      </w:r>
      <w:r w:rsidR="00D84CBB" w:rsidRPr="00A8109B">
        <w:rPr>
          <w:rFonts w:cs="Arial"/>
          <w:sz w:val="20"/>
          <w:szCs w:val="20"/>
        </w:rPr>
        <w:t xml:space="preserve">od smlouvy nabývá účinnosti dnem doručení oznámení o odstoupení druhé smluvní straně </w:t>
      </w:r>
      <w:r w:rsidR="00D84CBB" w:rsidRPr="00A8109B">
        <w:rPr>
          <w:sz w:val="20"/>
          <w:szCs w:val="20"/>
        </w:rPr>
        <w:t xml:space="preserve">(viz ujednání druhé věty odst. 13.1. této smlouvy) </w:t>
      </w:r>
      <w:r w:rsidR="00D84CBB" w:rsidRPr="00A8109B">
        <w:rPr>
          <w:rFonts w:cs="Arial"/>
          <w:sz w:val="20"/>
          <w:szCs w:val="20"/>
        </w:rPr>
        <w:t>a práva a povinnosti zanikají ke dni účinnosti oznámení o odstoupení, nestanoví-li Kupující v oznámení o odstoupení pozdější okamžik účinnosti odstoupení. Jestliže se oznámení o odstoupení nepodaří doručit druhé smluvní straně, nabývá odstoupení od smlouvy účinnosti sedmý (7.) den po jeho odeslání druhé smluvní straně</w:t>
      </w:r>
      <w:r w:rsidR="003D10D3">
        <w:rPr>
          <w:rFonts w:cs="Arial"/>
          <w:sz w:val="20"/>
          <w:szCs w:val="20"/>
        </w:rPr>
        <w:t>.</w:t>
      </w:r>
    </w:p>
    <w:p w14:paraId="718F8AFA" w14:textId="77777777" w:rsidR="003A3820"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Kterákoliv ze smluvních stran může ukončit tuto smlouvu písemnou výpovědí. Výpověď je možno podat z jakéhokoliv důvodu nebo i bez uvedení důvodu.</w:t>
      </w:r>
    </w:p>
    <w:p w14:paraId="2AD390A2" w14:textId="1FAB3508" w:rsidR="003A3820" w:rsidRPr="004B7EA2" w:rsidRDefault="00E05A7A"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 xml:space="preserve">Délka </w:t>
      </w:r>
      <w:r w:rsidRPr="002662C3">
        <w:rPr>
          <w:rFonts w:cs="Arial"/>
          <w:sz w:val="20"/>
          <w:szCs w:val="20"/>
        </w:rPr>
        <w:t xml:space="preserve">výpovědní doby činí </w:t>
      </w:r>
      <w:r w:rsidR="002662C3" w:rsidRPr="002662C3">
        <w:rPr>
          <w:rFonts w:cs="Arial"/>
          <w:sz w:val="20"/>
          <w:szCs w:val="20"/>
        </w:rPr>
        <w:t>jeden</w:t>
      </w:r>
      <w:r w:rsidR="005F0A03" w:rsidRPr="002662C3">
        <w:rPr>
          <w:rFonts w:cs="Arial"/>
          <w:sz w:val="20"/>
          <w:szCs w:val="20"/>
        </w:rPr>
        <w:t xml:space="preserve"> (</w:t>
      </w:r>
      <w:r w:rsidR="002662C3" w:rsidRPr="002662C3">
        <w:rPr>
          <w:rFonts w:cs="Arial"/>
          <w:sz w:val="20"/>
          <w:szCs w:val="20"/>
        </w:rPr>
        <w:t>1</w:t>
      </w:r>
      <w:r w:rsidR="005F0A03" w:rsidRPr="002662C3">
        <w:rPr>
          <w:rFonts w:cs="Arial"/>
          <w:sz w:val="20"/>
          <w:szCs w:val="20"/>
        </w:rPr>
        <w:t xml:space="preserve">) </w:t>
      </w:r>
      <w:r w:rsidRPr="002662C3">
        <w:rPr>
          <w:rFonts w:cs="Arial"/>
          <w:sz w:val="20"/>
          <w:szCs w:val="20"/>
        </w:rPr>
        <w:t xml:space="preserve">měsíc v případě výpovědi podané Kupujícím a </w:t>
      </w:r>
      <w:r w:rsidR="002662C3" w:rsidRPr="002662C3">
        <w:rPr>
          <w:rFonts w:cs="Arial"/>
          <w:sz w:val="20"/>
          <w:szCs w:val="20"/>
        </w:rPr>
        <w:t>tři</w:t>
      </w:r>
      <w:r w:rsidR="005F0A03" w:rsidRPr="002662C3">
        <w:rPr>
          <w:rFonts w:cs="Arial"/>
          <w:sz w:val="20"/>
          <w:szCs w:val="20"/>
        </w:rPr>
        <w:t xml:space="preserve"> (</w:t>
      </w:r>
      <w:r w:rsidR="002662C3" w:rsidRPr="002662C3">
        <w:rPr>
          <w:rFonts w:cs="Arial"/>
          <w:sz w:val="20"/>
          <w:szCs w:val="20"/>
        </w:rPr>
        <w:t>3</w:t>
      </w:r>
      <w:r w:rsidR="005F0A03" w:rsidRPr="002662C3">
        <w:rPr>
          <w:rFonts w:cs="Arial"/>
          <w:sz w:val="20"/>
          <w:szCs w:val="20"/>
        </w:rPr>
        <w:t xml:space="preserve">) měsíců </w:t>
      </w:r>
      <w:r w:rsidRPr="002662C3">
        <w:rPr>
          <w:rFonts w:cs="Arial"/>
          <w:sz w:val="20"/>
          <w:szCs w:val="20"/>
        </w:rPr>
        <w:t>v případě výpovědi podané Prodávajícím. Výpovědní</w:t>
      </w:r>
      <w:r w:rsidRPr="004B7EA2">
        <w:rPr>
          <w:rFonts w:cs="Arial"/>
          <w:sz w:val="20"/>
          <w:szCs w:val="20"/>
        </w:rPr>
        <w:t xml:space="preserve"> doba začíná běžet prvním dnem měsíce následujícího po doručení písemné výpovědi druhé smluvní straně. Uplynutím výpovědní doby smlouva končí.</w:t>
      </w:r>
    </w:p>
    <w:p w14:paraId="11605B6A" w14:textId="77777777" w:rsidR="00BA491C" w:rsidRPr="004B7EA2" w:rsidRDefault="00BA491C" w:rsidP="007E4E39">
      <w:pPr>
        <w:spacing w:line="276" w:lineRule="auto"/>
        <w:rPr>
          <w:rFonts w:ascii="Arial" w:hAnsi="Arial" w:cs="Arial"/>
          <w:szCs w:val="20"/>
        </w:rPr>
      </w:pPr>
    </w:p>
    <w:p w14:paraId="389FACB4" w14:textId="77777777" w:rsidR="003A3820" w:rsidRPr="004B7EA2" w:rsidRDefault="003A3820" w:rsidP="007E4E39">
      <w:pPr>
        <w:pStyle w:val="Nadpis1"/>
        <w:numPr>
          <w:ilvl w:val="0"/>
          <w:numId w:val="4"/>
        </w:numPr>
        <w:tabs>
          <w:tab w:val="clear" w:pos="360"/>
          <w:tab w:val="num" w:pos="720"/>
        </w:tabs>
        <w:spacing w:before="0" w:after="120" w:line="276" w:lineRule="auto"/>
        <w:ind w:left="720" w:hanging="720"/>
        <w:jc w:val="left"/>
        <w:rPr>
          <w:rFonts w:cs="Arial"/>
          <w:smallCaps/>
          <w:sz w:val="20"/>
          <w:szCs w:val="20"/>
        </w:rPr>
      </w:pPr>
      <w:r w:rsidRPr="004B7EA2">
        <w:rPr>
          <w:rFonts w:cs="Arial"/>
          <w:smallCaps/>
          <w:sz w:val="20"/>
          <w:szCs w:val="20"/>
        </w:rPr>
        <w:t>Pojištění</w:t>
      </w:r>
    </w:p>
    <w:p w14:paraId="60B13BE5" w14:textId="18FE13BA" w:rsidR="00666F76" w:rsidRPr="004B7EA2" w:rsidRDefault="003A3820" w:rsidP="007E4E39">
      <w:pPr>
        <w:pStyle w:val="Zkladntext"/>
        <w:numPr>
          <w:ilvl w:val="1"/>
          <w:numId w:val="4"/>
        </w:numPr>
        <w:tabs>
          <w:tab w:val="clear" w:pos="360"/>
          <w:tab w:val="num" w:pos="720"/>
          <w:tab w:val="num" w:pos="1080"/>
        </w:tabs>
        <w:spacing w:after="120" w:line="276" w:lineRule="auto"/>
        <w:ind w:left="720" w:hanging="720"/>
        <w:rPr>
          <w:rFonts w:cs="Arial"/>
          <w:sz w:val="20"/>
          <w:szCs w:val="20"/>
        </w:rPr>
      </w:pPr>
      <w:bookmarkStart w:id="8" w:name="_Ref124779688"/>
      <w:r w:rsidRPr="004B7EA2">
        <w:rPr>
          <w:rFonts w:cs="Arial"/>
          <w:sz w:val="20"/>
          <w:szCs w:val="20"/>
        </w:rPr>
        <w:t xml:space="preserve">Prodávající je povinen mít po celou dobu účinnosti této smlouvy uzavřeno platné pojištění odpovědnosti za </w:t>
      </w:r>
      <w:r w:rsidR="00CA03D4" w:rsidRPr="004B7EA2">
        <w:rPr>
          <w:rFonts w:cs="Arial"/>
          <w:sz w:val="20"/>
          <w:szCs w:val="20"/>
        </w:rPr>
        <w:t>újmu</w:t>
      </w:r>
      <w:r w:rsidRPr="004B7EA2">
        <w:rPr>
          <w:rFonts w:cs="Arial"/>
          <w:sz w:val="20"/>
          <w:szCs w:val="20"/>
        </w:rPr>
        <w:t xml:space="preserve"> na majetku Kupujícího či na zdraví </w:t>
      </w:r>
      <w:r w:rsidR="004333C8">
        <w:rPr>
          <w:rFonts w:cs="Arial"/>
          <w:sz w:val="20"/>
          <w:szCs w:val="20"/>
        </w:rPr>
        <w:t>a újmu způsobenou smrtí v souvislosti s výkonem</w:t>
      </w:r>
      <w:r w:rsidR="00465800">
        <w:rPr>
          <w:rFonts w:cs="Arial"/>
          <w:sz w:val="20"/>
          <w:szCs w:val="20"/>
        </w:rPr>
        <w:t xml:space="preserve"> podnikatelské činnosti</w:t>
      </w:r>
      <w:r w:rsidRPr="004B7EA2">
        <w:rPr>
          <w:rFonts w:cs="Arial"/>
          <w:sz w:val="20"/>
          <w:szCs w:val="20"/>
        </w:rPr>
        <w:t xml:space="preserve"> s limitem pojistného plnění ve výši minimálně </w:t>
      </w:r>
      <w:r w:rsidR="009B4803" w:rsidRPr="00920018">
        <w:rPr>
          <w:rFonts w:cs="Arial"/>
          <w:b/>
          <w:sz w:val="20"/>
          <w:szCs w:val="20"/>
        </w:rPr>
        <w:t>5 000 000</w:t>
      </w:r>
      <w:r w:rsidRPr="00920018">
        <w:rPr>
          <w:rFonts w:cs="Arial"/>
          <w:sz w:val="20"/>
          <w:szCs w:val="20"/>
        </w:rPr>
        <w:t xml:space="preserve"> (slovy</w:t>
      </w:r>
      <w:r w:rsidR="00E10136" w:rsidRPr="00920018">
        <w:rPr>
          <w:rFonts w:cs="Arial"/>
          <w:sz w:val="20"/>
          <w:szCs w:val="20"/>
        </w:rPr>
        <w:t xml:space="preserve"> </w:t>
      </w:r>
      <w:r w:rsidR="009B4803" w:rsidRPr="00920018">
        <w:rPr>
          <w:rFonts w:cs="Arial"/>
          <w:bCs/>
          <w:sz w:val="20"/>
          <w:szCs w:val="20"/>
        </w:rPr>
        <w:t>pět milionů</w:t>
      </w:r>
      <w:r w:rsidR="000758BE" w:rsidRPr="00920018">
        <w:rPr>
          <w:rFonts w:cs="Arial"/>
          <w:sz w:val="20"/>
          <w:szCs w:val="20"/>
        </w:rPr>
        <w:t xml:space="preserve"> </w:t>
      </w:r>
      <w:r w:rsidRPr="00920018">
        <w:rPr>
          <w:rFonts w:cs="Arial"/>
          <w:sz w:val="20"/>
          <w:szCs w:val="20"/>
        </w:rPr>
        <w:t xml:space="preserve">korun českých) za každou pojistnou událost. </w:t>
      </w:r>
      <w:bookmarkEnd w:id="8"/>
      <w:r w:rsidR="00833564" w:rsidRPr="00920018">
        <w:rPr>
          <w:rFonts w:cs="Arial"/>
          <w:sz w:val="20"/>
          <w:szCs w:val="20"/>
        </w:rPr>
        <w:t>Tuto pojistnou</w:t>
      </w:r>
      <w:r w:rsidR="00833564" w:rsidRPr="004B7EA2">
        <w:rPr>
          <w:rFonts w:cs="Arial"/>
          <w:sz w:val="20"/>
          <w:szCs w:val="20"/>
        </w:rPr>
        <w:t xml:space="preserve"> smlouvu bude </w:t>
      </w:r>
      <w:r w:rsidR="00CA03D4" w:rsidRPr="004B7EA2">
        <w:rPr>
          <w:rFonts w:cs="Arial"/>
          <w:sz w:val="20"/>
          <w:szCs w:val="20"/>
        </w:rPr>
        <w:t>P</w:t>
      </w:r>
      <w:r w:rsidR="00833564" w:rsidRPr="004B7EA2">
        <w:rPr>
          <w:rFonts w:cs="Arial"/>
          <w:sz w:val="20"/>
          <w:szCs w:val="20"/>
        </w:rPr>
        <w:t xml:space="preserve">rodávající udržovat v platnosti po celou dobu </w:t>
      </w:r>
      <w:r w:rsidR="00CD066D">
        <w:rPr>
          <w:rFonts w:cs="Arial"/>
          <w:sz w:val="20"/>
          <w:szCs w:val="20"/>
        </w:rPr>
        <w:t>platnosti</w:t>
      </w:r>
      <w:r w:rsidR="000B6690" w:rsidRPr="004B7EA2">
        <w:rPr>
          <w:rFonts w:cs="Arial"/>
          <w:sz w:val="20"/>
          <w:szCs w:val="20"/>
        </w:rPr>
        <w:t xml:space="preserve"> </w:t>
      </w:r>
      <w:r w:rsidR="00833564" w:rsidRPr="004B7EA2">
        <w:rPr>
          <w:rFonts w:cs="Arial"/>
          <w:sz w:val="20"/>
          <w:szCs w:val="20"/>
        </w:rPr>
        <w:t>této smlouvy</w:t>
      </w:r>
      <w:r w:rsidR="00666F76" w:rsidRPr="004B7EA2">
        <w:rPr>
          <w:rFonts w:cs="Arial"/>
          <w:sz w:val="20"/>
          <w:szCs w:val="20"/>
        </w:rPr>
        <w:t>.</w:t>
      </w:r>
      <w:r w:rsidR="009D3562" w:rsidRPr="004B7EA2">
        <w:rPr>
          <w:rFonts w:cs="Arial"/>
          <w:sz w:val="20"/>
          <w:szCs w:val="20"/>
        </w:rPr>
        <w:t xml:space="preserve"> </w:t>
      </w:r>
    </w:p>
    <w:p w14:paraId="0A53BD7A" w14:textId="24606F41" w:rsidR="003D10D3" w:rsidRDefault="003A3820" w:rsidP="007E4E39">
      <w:pPr>
        <w:pStyle w:val="Zkladntext"/>
        <w:numPr>
          <w:ilvl w:val="1"/>
          <w:numId w:val="4"/>
        </w:numPr>
        <w:tabs>
          <w:tab w:val="clear" w:pos="360"/>
          <w:tab w:val="num" w:pos="720"/>
          <w:tab w:val="num" w:pos="1080"/>
        </w:tabs>
        <w:spacing w:after="120" w:line="276" w:lineRule="auto"/>
        <w:ind w:left="720" w:hanging="720"/>
        <w:rPr>
          <w:rFonts w:cs="Arial"/>
          <w:sz w:val="20"/>
          <w:szCs w:val="20"/>
        </w:rPr>
      </w:pPr>
      <w:r w:rsidRPr="004B7EA2">
        <w:rPr>
          <w:rFonts w:cs="Arial"/>
          <w:sz w:val="20"/>
          <w:szCs w:val="20"/>
        </w:rPr>
        <w:t xml:space="preserve">Prodávající se zavazuje v případě vzniku </w:t>
      </w:r>
      <w:r w:rsidR="00CA03D4" w:rsidRPr="004B7EA2">
        <w:rPr>
          <w:rFonts w:cs="Arial"/>
          <w:sz w:val="20"/>
          <w:szCs w:val="20"/>
        </w:rPr>
        <w:t>újmy</w:t>
      </w:r>
      <w:r w:rsidRPr="004B7EA2">
        <w:rPr>
          <w:rFonts w:cs="Arial"/>
          <w:sz w:val="20"/>
          <w:szCs w:val="20"/>
        </w:rPr>
        <w:t xml:space="preserve"> v souvislosti s touto smlouvou učinit veškerá opatření a vyvinout maximální úsilí k tomu, aby pojistitel vyplatil pojistné plnění z pojištění dle odst. 12.1. této smlouvy přímo Kupujícímu, a nebude-li to možné, zavazuje se Prodávající vyplatit Kupujícímu pojistné plnění z pojištění dle odst. 12.1. této smlouvy bezodkladně po obdržení plnění od pojistitele. </w:t>
      </w:r>
    </w:p>
    <w:p w14:paraId="7E420B6F" w14:textId="77777777" w:rsidR="003A3820" w:rsidRPr="004B7EA2" w:rsidRDefault="003A3820" w:rsidP="007E4E39">
      <w:pPr>
        <w:pStyle w:val="Nadpis1"/>
        <w:numPr>
          <w:ilvl w:val="0"/>
          <w:numId w:val="4"/>
        </w:numPr>
        <w:tabs>
          <w:tab w:val="clear" w:pos="360"/>
          <w:tab w:val="num" w:pos="720"/>
        </w:tabs>
        <w:spacing w:before="0" w:after="120" w:line="276" w:lineRule="auto"/>
        <w:ind w:left="720" w:hanging="720"/>
        <w:jc w:val="left"/>
        <w:rPr>
          <w:rFonts w:cs="Arial"/>
          <w:smallCaps/>
          <w:sz w:val="20"/>
          <w:szCs w:val="20"/>
        </w:rPr>
      </w:pPr>
      <w:r w:rsidRPr="004B7EA2">
        <w:rPr>
          <w:rFonts w:cs="Arial"/>
          <w:smallCaps/>
          <w:sz w:val="20"/>
          <w:szCs w:val="20"/>
        </w:rPr>
        <w:t xml:space="preserve">Komunikace smluvních stran </w:t>
      </w:r>
    </w:p>
    <w:p w14:paraId="46BDADAA" w14:textId="77777777" w:rsidR="003A3820"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 xml:space="preserve">Má-li být dle této smlouvy </w:t>
      </w:r>
      <w:bookmarkStart w:id="9" w:name="_Hlk202949259"/>
      <w:r w:rsidRPr="004B7EA2">
        <w:rPr>
          <w:rFonts w:cs="Arial"/>
          <w:sz w:val="20"/>
          <w:szCs w:val="20"/>
        </w:rPr>
        <w:t>doručeno oznámení, žádost</w:t>
      </w:r>
      <w:bookmarkEnd w:id="9"/>
      <w:r w:rsidRPr="004B7EA2">
        <w:rPr>
          <w:rFonts w:cs="Arial"/>
          <w:sz w:val="20"/>
          <w:szCs w:val="20"/>
        </w:rPr>
        <w:t xml:space="preserve"> či jiné sdělení druhé smluvní straně v písemné formě, zašle odesílající strana tuto zásilku doporučenou poštou, či prostřednictvím kurýrní služby nebo ji předá osobně oprávněnému zástupci druhé smluvní strany proti potvrzení o převzetí.</w:t>
      </w:r>
    </w:p>
    <w:p w14:paraId="75BC34D6" w14:textId="7CF94774" w:rsidR="00D81ECF"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V případě, že adresát zásilky odmítne tuto bezdůvodně převzít, má se za to, že zásilka byla doručena dnem, kdy byla bezdůvodně odmítnuta. V případě, že zásilka bude uložena pro adresáta u osoby pověřené jejím doručením, má se za to, že zásilka byla doručena třetí (3.) den po jejím uložení. Tímto ustanovením není nijak dotčen odst. 11.</w:t>
      </w:r>
      <w:r w:rsidR="000002BA" w:rsidRPr="004B7EA2">
        <w:rPr>
          <w:rFonts w:cs="Arial"/>
          <w:sz w:val="20"/>
          <w:szCs w:val="20"/>
        </w:rPr>
        <w:t>5</w:t>
      </w:r>
      <w:r w:rsidRPr="004B7EA2">
        <w:rPr>
          <w:rFonts w:cs="Arial"/>
          <w:sz w:val="20"/>
          <w:szCs w:val="20"/>
        </w:rPr>
        <w:t>. této smlouvy.</w:t>
      </w:r>
    </w:p>
    <w:p w14:paraId="023730B8" w14:textId="325F675E" w:rsidR="00D81ECF" w:rsidRDefault="00D81ECF">
      <w:pPr>
        <w:jc w:val="left"/>
        <w:rPr>
          <w:rFonts w:ascii="Arial" w:hAnsi="Arial" w:cs="Arial"/>
          <w:szCs w:val="20"/>
        </w:rPr>
      </w:pPr>
    </w:p>
    <w:p w14:paraId="5043ED07" w14:textId="77777777" w:rsidR="003A3820"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lastRenderedPageBreak/>
        <w:t>Smluvní strany uvedly za účelem doručování ve smyslu odst. 13.1. této smlouvy následující kontaktní údaje:</w:t>
      </w:r>
    </w:p>
    <w:p w14:paraId="58E905F9" w14:textId="77777777" w:rsidR="009E322F" w:rsidRPr="004B7EA2" w:rsidRDefault="003A3820" w:rsidP="007E4E39">
      <w:pPr>
        <w:pStyle w:val="Zhlav"/>
        <w:tabs>
          <w:tab w:val="clear" w:pos="4536"/>
          <w:tab w:val="clear" w:pos="9072"/>
        </w:tabs>
        <w:spacing w:line="276" w:lineRule="auto"/>
        <w:ind w:left="708"/>
        <w:rPr>
          <w:rFonts w:ascii="Arial" w:hAnsi="Arial" w:cs="Arial"/>
          <w:szCs w:val="20"/>
        </w:rPr>
      </w:pPr>
      <w:r w:rsidRPr="004B7EA2">
        <w:rPr>
          <w:rFonts w:ascii="Arial" w:hAnsi="Arial" w:cs="Arial"/>
          <w:szCs w:val="20"/>
        </w:rPr>
        <w:t>Kupující:</w:t>
      </w:r>
      <w:r w:rsidR="000B06B0" w:rsidRPr="004B7EA2">
        <w:rPr>
          <w:rFonts w:ascii="Arial" w:hAnsi="Arial" w:cs="Arial"/>
          <w:szCs w:val="20"/>
        </w:rPr>
        <w:t xml:space="preserve">                          </w:t>
      </w:r>
      <w:r w:rsidR="001C09CC" w:rsidRPr="004B7EA2">
        <w:rPr>
          <w:rFonts w:ascii="Arial" w:hAnsi="Arial" w:cs="Arial"/>
          <w:szCs w:val="20"/>
        </w:rPr>
        <w:t xml:space="preserve"> </w:t>
      </w:r>
      <w:r w:rsidR="00ED37E9" w:rsidRPr="004B7EA2">
        <w:rPr>
          <w:rFonts w:ascii="Arial" w:hAnsi="Arial" w:cs="Arial"/>
          <w:szCs w:val="20"/>
        </w:rPr>
        <w:tab/>
      </w:r>
      <w:r w:rsidR="00E64CD9">
        <w:rPr>
          <w:rFonts w:ascii="Arial" w:hAnsi="Arial" w:cs="Arial"/>
          <w:b/>
          <w:szCs w:val="20"/>
        </w:rPr>
        <w:t xml:space="preserve">Nemocnice České Budějovice, </w:t>
      </w:r>
      <w:r w:rsidR="005F1039" w:rsidRPr="004B7EA2">
        <w:rPr>
          <w:rFonts w:ascii="Arial" w:hAnsi="Arial" w:cs="Arial"/>
          <w:b/>
          <w:szCs w:val="20"/>
        </w:rPr>
        <w:t>a.s.</w:t>
      </w:r>
      <w:r w:rsidR="005F1039" w:rsidRPr="004B7EA2">
        <w:rPr>
          <w:rFonts w:ascii="Arial" w:hAnsi="Arial" w:cs="Arial"/>
          <w:szCs w:val="20"/>
        </w:rPr>
        <w:t xml:space="preserve"> </w:t>
      </w:r>
    </w:p>
    <w:p w14:paraId="7E9718E4" w14:textId="77777777" w:rsidR="005F1039" w:rsidRPr="004B7EA2" w:rsidRDefault="005F1039" w:rsidP="007E4E39">
      <w:pPr>
        <w:pStyle w:val="Zhlav"/>
        <w:tabs>
          <w:tab w:val="clear" w:pos="4536"/>
          <w:tab w:val="clear" w:pos="9072"/>
        </w:tabs>
        <w:spacing w:line="276" w:lineRule="auto"/>
        <w:ind w:left="708"/>
        <w:rPr>
          <w:rFonts w:ascii="Arial" w:hAnsi="Arial" w:cs="Arial"/>
          <w:szCs w:val="20"/>
        </w:rPr>
      </w:pPr>
      <w:r w:rsidRPr="004B7EA2">
        <w:rPr>
          <w:rFonts w:ascii="Arial" w:hAnsi="Arial" w:cs="Arial"/>
          <w:szCs w:val="20"/>
        </w:rPr>
        <w:tab/>
      </w:r>
      <w:r w:rsidRPr="004B7EA2">
        <w:rPr>
          <w:rFonts w:ascii="Arial" w:hAnsi="Arial" w:cs="Arial"/>
          <w:szCs w:val="20"/>
        </w:rPr>
        <w:tab/>
      </w:r>
      <w:r w:rsidRPr="004B7EA2">
        <w:rPr>
          <w:rFonts w:ascii="Arial" w:hAnsi="Arial" w:cs="Arial"/>
          <w:szCs w:val="20"/>
        </w:rPr>
        <w:tab/>
      </w:r>
      <w:r w:rsidRPr="004B7EA2">
        <w:rPr>
          <w:rFonts w:ascii="Arial" w:hAnsi="Arial" w:cs="Arial"/>
          <w:szCs w:val="20"/>
        </w:rPr>
        <w:tab/>
        <w:t>B. Němcové 585/54</w:t>
      </w:r>
    </w:p>
    <w:p w14:paraId="05A2D134" w14:textId="77777777" w:rsidR="005F1039" w:rsidRPr="004B7EA2" w:rsidRDefault="005F1039" w:rsidP="007E4E39">
      <w:pPr>
        <w:pStyle w:val="Zhlav"/>
        <w:tabs>
          <w:tab w:val="clear" w:pos="4536"/>
          <w:tab w:val="clear" w:pos="9072"/>
        </w:tabs>
        <w:spacing w:line="276" w:lineRule="auto"/>
        <w:ind w:left="708"/>
        <w:rPr>
          <w:rFonts w:ascii="Arial" w:hAnsi="Arial" w:cs="Arial"/>
          <w:szCs w:val="20"/>
        </w:rPr>
      </w:pPr>
      <w:r w:rsidRPr="004B7EA2">
        <w:rPr>
          <w:rFonts w:ascii="Arial" w:hAnsi="Arial" w:cs="Arial"/>
          <w:szCs w:val="20"/>
        </w:rPr>
        <w:tab/>
      </w:r>
      <w:r w:rsidRPr="004B7EA2">
        <w:rPr>
          <w:rFonts w:ascii="Arial" w:hAnsi="Arial" w:cs="Arial"/>
          <w:szCs w:val="20"/>
        </w:rPr>
        <w:tab/>
      </w:r>
      <w:r w:rsidRPr="004B7EA2">
        <w:rPr>
          <w:rFonts w:ascii="Arial" w:hAnsi="Arial" w:cs="Arial"/>
          <w:szCs w:val="20"/>
        </w:rPr>
        <w:tab/>
      </w:r>
      <w:r w:rsidRPr="004B7EA2">
        <w:rPr>
          <w:rFonts w:ascii="Arial" w:hAnsi="Arial" w:cs="Arial"/>
          <w:szCs w:val="20"/>
        </w:rPr>
        <w:tab/>
        <w:t>370 01 České Budějovice</w:t>
      </w:r>
    </w:p>
    <w:p w14:paraId="52405A6F" w14:textId="4E98FBA9" w:rsidR="001A1DD8" w:rsidRPr="004B7EA2" w:rsidRDefault="00B91002" w:rsidP="007E4E39">
      <w:pPr>
        <w:numPr>
          <w:ilvl w:val="12"/>
          <w:numId w:val="0"/>
        </w:numPr>
        <w:tabs>
          <w:tab w:val="left" w:pos="3420"/>
        </w:tabs>
        <w:spacing w:line="276" w:lineRule="auto"/>
        <w:ind w:left="720"/>
        <w:rPr>
          <w:rFonts w:ascii="Arial" w:hAnsi="Arial" w:cs="Arial"/>
          <w:szCs w:val="20"/>
        </w:rPr>
      </w:pPr>
      <w:r w:rsidRPr="004B7EA2">
        <w:rPr>
          <w:rFonts w:ascii="Arial" w:hAnsi="Arial" w:cs="Arial"/>
          <w:szCs w:val="20"/>
        </w:rPr>
        <w:t xml:space="preserve">          </w:t>
      </w:r>
      <w:r w:rsidRPr="004B7EA2">
        <w:rPr>
          <w:rFonts w:ascii="Arial" w:hAnsi="Arial" w:cs="Arial"/>
          <w:szCs w:val="20"/>
        </w:rPr>
        <w:tab/>
      </w:r>
      <w:r w:rsidR="005F1039" w:rsidRPr="004B7EA2">
        <w:rPr>
          <w:rFonts w:ascii="Arial" w:hAnsi="Arial" w:cs="Arial"/>
          <w:szCs w:val="20"/>
        </w:rPr>
        <w:tab/>
      </w:r>
      <w:r w:rsidR="004853F0" w:rsidRPr="004B7EA2">
        <w:rPr>
          <w:rFonts w:ascii="Arial" w:hAnsi="Arial" w:cs="Arial"/>
          <w:szCs w:val="20"/>
        </w:rPr>
        <w:t xml:space="preserve">Kontakt: </w:t>
      </w:r>
      <w:r w:rsidR="00715612">
        <w:rPr>
          <w:rFonts w:ascii="Arial" w:hAnsi="Arial" w:cs="Arial"/>
          <w:szCs w:val="20"/>
        </w:rPr>
        <w:tab/>
      </w:r>
      <w:r w:rsidR="00F81439" w:rsidRPr="00F81439">
        <w:rPr>
          <w:rFonts w:ascii="Arial" w:hAnsi="Arial" w:cs="Arial"/>
          <w:szCs w:val="20"/>
        </w:rPr>
        <w:t>MUDr. Martina Vik</w:t>
      </w:r>
    </w:p>
    <w:p w14:paraId="09DA240D" w14:textId="5DFB6586" w:rsidR="004853F0" w:rsidRPr="004B7EA2" w:rsidRDefault="001C09CC" w:rsidP="007E4E39">
      <w:pPr>
        <w:pStyle w:val="Zhlav"/>
        <w:tabs>
          <w:tab w:val="clear" w:pos="4536"/>
          <w:tab w:val="clear" w:pos="9072"/>
        </w:tabs>
        <w:spacing w:line="276" w:lineRule="auto"/>
        <w:rPr>
          <w:rFonts w:ascii="Arial" w:hAnsi="Arial" w:cs="Arial"/>
          <w:szCs w:val="20"/>
        </w:rPr>
      </w:pPr>
      <w:r w:rsidRPr="004B7EA2">
        <w:rPr>
          <w:rFonts w:ascii="Arial" w:hAnsi="Arial" w:cs="Arial"/>
          <w:szCs w:val="20"/>
        </w:rPr>
        <w:tab/>
      </w:r>
      <w:r w:rsidR="009E322F" w:rsidRPr="004B7EA2">
        <w:rPr>
          <w:rFonts w:ascii="Arial" w:hAnsi="Arial" w:cs="Arial"/>
          <w:szCs w:val="20"/>
        </w:rPr>
        <w:tab/>
      </w:r>
      <w:r w:rsidR="009E322F" w:rsidRPr="004B7EA2">
        <w:rPr>
          <w:rFonts w:ascii="Arial" w:hAnsi="Arial" w:cs="Arial"/>
          <w:szCs w:val="20"/>
        </w:rPr>
        <w:tab/>
      </w:r>
      <w:r w:rsidR="009E322F" w:rsidRPr="004B7EA2">
        <w:rPr>
          <w:rFonts w:ascii="Arial" w:hAnsi="Arial" w:cs="Arial"/>
          <w:szCs w:val="20"/>
        </w:rPr>
        <w:tab/>
      </w:r>
      <w:r w:rsidR="004853F0" w:rsidRPr="004B7EA2">
        <w:rPr>
          <w:rFonts w:ascii="Arial" w:hAnsi="Arial" w:cs="Arial"/>
          <w:szCs w:val="20"/>
        </w:rPr>
        <w:tab/>
      </w:r>
      <w:r w:rsidR="00597363" w:rsidRPr="004B7EA2">
        <w:rPr>
          <w:rFonts w:ascii="Arial" w:hAnsi="Arial" w:cs="Arial"/>
          <w:szCs w:val="20"/>
        </w:rPr>
        <w:t xml:space="preserve">Tel: </w:t>
      </w:r>
      <w:r w:rsidR="00C527B0" w:rsidRPr="004B7EA2">
        <w:rPr>
          <w:rFonts w:ascii="Arial" w:hAnsi="Arial" w:cs="Arial"/>
          <w:szCs w:val="20"/>
        </w:rPr>
        <w:tab/>
      </w:r>
      <w:r w:rsidR="00715612">
        <w:rPr>
          <w:rFonts w:ascii="Arial" w:hAnsi="Arial" w:cs="Arial"/>
          <w:szCs w:val="20"/>
        </w:rPr>
        <w:t xml:space="preserve"> </w:t>
      </w:r>
      <w:r w:rsidR="00715612">
        <w:rPr>
          <w:rFonts w:ascii="Arial" w:hAnsi="Arial" w:cs="Arial"/>
          <w:szCs w:val="20"/>
        </w:rPr>
        <w:tab/>
      </w:r>
      <w:r w:rsidR="00597363" w:rsidRPr="004B7EA2">
        <w:rPr>
          <w:rFonts w:ascii="Arial" w:hAnsi="Arial" w:cs="Arial"/>
          <w:szCs w:val="20"/>
        </w:rPr>
        <w:t>+420</w:t>
      </w:r>
      <w:r w:rsidR="00F81439">
        <w:rPr>
          <w:rFonts w:ascii="Arial" w:hAnsi="Arial" w:cs="Arial"/>
          <w:szCs w:val="20"/>
        </w:rPr>
        <w:t> </w:t>
      </w:r>
      <w:r w:rsidR="00F81439" w:rsidRPr="00F81439">
        <w:rPr>
          <w:rFonts w:ascii="Arial" w:hAnsi="Arial" w:cs="Arial"/>
          <w:szCs w:val="20"/>
        </w:rPr>
        <w:t>387</w:t>
      </w:r>
      <w:r w:rsidR="00F81439">
        <w:rPr>
          <w:rFonts w:ascii="Arial" w:hAnsi="Arial" w:cs="Arial"/>
          <w:szCs w:val="20"/>
        </w:rPr>
        <w:t> </w:t>
      </w:r>
      <w:r w:rsidR="00F81439" w:rsidRPr="00F81439">
        <w:rPr>
          <w:rFonts w:ascii="Arial" w:hAnsi="Arial" w:cs="Arial"/>
          <w:szCs w:val="20"/>
        </w:rPr>
        <w:t>876</w:t>
      </w:r>
      <w:r w:rsidR="00715612">
        <w:rPr>
          <w:rFonts w:ascii="Arial" w:hAnsi="Arial" w:cs="Arial"/>
          <w:szCs w:val="20"/>
        </w:rPr>
        <w:t> </w:t>
      </w:r>
      <w:r w:rsidR="00F81439" w:rsidRPr="00F81439">
        <w:rPr>
          <w:rFonts w:ascii="Arial" w:hAnsi="Arial" w:cs="Arial"/>
          <w:szCs w:val="20"/>
        </w:rPr>
        <w:t>021</w:t>
      </w:r>
      <w:r w:rsidR="009E322F" w:rsidRPr="004B7EA2">
        <w:rPr>
          <w:rFonts w:ascii="Arial" w:hAnsi="Arial" w:cs="Arial"/>
          <w:szCs w:val="20"/>
        </w:rPr>
        <w:tab/>
      </w:r>
    </w:p>
    <w:p w14:paraId="10A5C464" w14:textId="09B30282" w:rsidR="009E322F" w:rsidRPr="004B7EA2" w:rsidRDefault="003E1006" w:rsidP="007E4E39">
      <w:pPr>
        <w:pStyle w:val="Zhlav"/>
        <w:tabs>
          <w:tab w:val="clear" w:pos="4536"/>
          <w:tab w:val="clear" w:pos="9072"/>
        </w:tabs>
        <w:spacing w:line="276" w:lineRule="auto"/>
        <w:ind w:left="2832" w:firstLine="708"/>
        <w:rPr>
          <w:rFonts w:ascii="Arial" w:hAnsi="Arial" w:cs="Arial"/>
          <w:szCs w:val="20"/>
        </w:rPr>
      </w:pPr>
      <w:r w:rsidRPr="004B7EA2">
        <w:rPr>
          <w:rFonts w:ascii="Arial" w:hAnsi="Arial" w:cs="Arial"/>
          <w:szCs w:val="20"/>
        </w:rPr>
        <w:t>E-mail:</w:t>
      </w:r>
      <w:r w:rsidR="001F4FC8">
        <w:rPr>
          <w:rFonts w:ascii="Arial" w:hAnsi="Arial" w:cs="Arial"/>
          <w:szCs w:val="20"/>
        </w:rPr>
        <w:tab/>
      </w:r>
      <w:r w:rsidR="001F4FC8">
        <w:rPr>
          <w:rFonts w:ascii="Arial" w:hAnsi="Arial" w:cs="Arial"/>
          <w:szCs w:val="20"/>
        </w:rPr>
        <w:tab/>
      </w:r>
      <w:hyperlink r:id="rId9" w:history="1">
        <w:r w:rsidR="00F81439" w:rsidRPr="002709AE">
          <w:rPr>
            <w:rStyle w:val="Hypertextovodkaz"/>
            <w:rFonts w:ascii="Arial" w:hAnsi="Arial" w:cs="Arial"/>
            <w:szCs w:val="20"/>
          </w:rPr>
          <w:t>vik.martina@nemcb.cz</w:t>
        </w:r>
      </w:hyperlink>
      <w:r w:rsidR="00F81439">
        <w:rPr>
          <w:rFonts w:ascii="Arial" w:hAnsi="Arial" w:cs="Arial"/>
          <w:szCs w:val="20"/>
        </w:rPr>
        <w:t xml:space="preserve"> </w:t>
      </w:r>
    </w:p>
    <w:p w14:paraId="426BF69C" w14:textId="77777777" w:rsidR="00970A3E" w:rsidRPr="004B7EA2" w:rsidRDefault="00970A3E" w:rsidP="007E4E39">
      <w:pPr>
        <w:numPr>
          <w:ilvl w:val="12"/>
          <w:numId w:val="0"/>
        </w:numPr>
        <w:tabs>
          <w:tab w:val="left" w:pos="3420"/>
        </w:tabs>
        <w:spacing w:after="120" w:line="276" w:lineRule="auto"/>
        <w:rPr>
          <w:rFonts w:ascii="Arial" w:hAnsi="Arial" w:cs="Arial"/>
          <w:szCs w:val="20"/>
        </w:rPr>
      </w:pPr>
    </w:p>
    <w:p w14:paraId="42E0A70C" w14:textId="77777777" w:rsidR="003A3820" w:rsidRPr="00272247" w:rsidRDefault="003A3820" w:rsidP="007E4E39">
      <w:pPr>
        <w:numPr>
          <w:ilvl w:val="12"/>
          <w:numId w:val="0"/>
        </w:numPr>
        <w:tabs>
          <w:tab w:val="left" w:pos="3420"/>
        </w:tabs>
        <w:spacing w:line="276" w:lineRule="auto"/>
        <w:ind w:left="720"/>
        <w:rPr>
          <w:rFonts w:ascii="Arial" w:hAnsi="Arial" w:cs="Arial"/>
          <w:b/>
          <w:szCs w:val="20"/>
          <w:highlight w:val="yellow"/>
        </w:rPr>
      </w:pPr>
      <w:r w:rsidRPr="004B7EA2">
        <w:rPr>
          <w:rFonts w:ascii="Arial" w:hAnsi="Arial" w:cs="Arial"/>
          <w:szCs w:val="20"/>
        </w:rPr>
        <w:t>Prodávající</w:t>
      </w:r>
      <w:r w:rsidR="00272247">
        <w:rPr>
          <w:rFonts w:ascii="Arial" w:hAnsi="Arial" w:cs="Arial"/>
          <w:szCs w:val="20"/>
        </w:rPr>
        <w:t>:</w:t>
      </w:r>
      <w:r w:rsidR="00272247">
        <w:rPr>
          <w:rFonts w:ascii="Arial" w:hAnsi="Arial" w:cs="Arial"/>
          <w:szCs w:val="20"/>
        </w:rPr>
        <w:tab/>
      </w:r>
      <w:r w:rsidR="00272247">
        <w:rPr>
          <w:rFonts w:ascii="Arial" w:hAnsi="Arial" w:cs="Arial"/>
          <w:szCs w:val="20"/>
        </w:rPr>
        <w:tab/>
      </w:r>
      <w:r w:rsidR="003B5C41">
        <w:rPr>
          <w:rFonts w:ascii="Arial" w:hAnsi="Arial" w:cs="Arial"/>
          <w:b/>
          <w:szCs w:val="20"/>
          <w:highlight w:val="yellow"/>
        </w:rPr>
        <w:fldChar w:fldCharType="begin">
          <w:ffData>
            <w:name w:val="Text36"/>
            <w:enabled/>
            <w:calcOnExit w:val="0"/>
            <w:textInput>
              <w:default w:val="Název společnosti [doplní účastník]"/>
            </w:textInput>
          </w:ffData>
        </w:fldChar>
      </w:r>
      <w:bookmarkStart w:id="10" w:name="Text36"/>
      <w:r w:rsidR="006100BF">
        <w:rPr>
          <w:rFonts w:ascii="Arial" w:hAnsi="Arial" w:cs="Arial"/>
          <w:b/>
          <w:szCs w:val="20"/>
          <w:highlight w:val="yellow"/>
        </w:rPr>
        <w:instrText xml:space="preserve"> FORMTEXT </w:instrText>
      </w:r>
      <w:r w:rsidR="003B5C41">
        <w:rPr>
          <w:rFonts w:ascii="Arial" w:hAnsi="Arial" w:cs="Arial"/>
          <w:b/>
          <w:szCs w:val="20"/>
          <w:highlight w:val="yellow"/>
        </w:rPr>
      </w:r>
      <w:r w:rsidR="003B5C41">
        <w:rPr>
          <w:rFonts w:ascii="Arial" w:hAnsi="Arial" w:cs="Arial"/>
          <w:b/>
          <w:szCs w:val="20"/>
          <w:highlight w:val="yellow"/>
        </w:rPr>
        <w:fldChar w:fldCharType="separate"/>
      </w:r>
      <w:r w:rsidR="006100BF">
        <w:rPr>
          <w:rFonts w:ascii="Arial" w:hAnsi="Arial" w:cs="Arial"/>
          <w:b/>
          <w:noProof/>
          <w:szCs w:val="20"/>
          <w:highlight w:val="yellow"/>
        </w:rPr>
        <w:t>Název společnosti [doplní účastník]</w:t>
      </w:r>
      <w:r w:rsidR="003B5C41">
        <w:rPr>
          <w:rFonts w:ascii="Arial" w:hAnsi="Arial" w:cs="Arial"/>
          <w:b/>
          <w:szCs w:val="20"/>
          <w:highlight w:val="yellow"/>
        </w:rPr>
        <w:fldChar w:fldCharType="end"/>
      </w:r>
      <w:bookmarkEnd w:id="10"/>
    </w:p>
    <w:p w14:paraId="3F75522C" w14:textId="77777777" w:rsidR="00B329C1" w:rsidRPr="004B7EA2" w:rsidRDefault="00B329C1" w:rsidP="007E4E39">
      <w:pPr>
        <w:numPr>
          <w:ilvl w:val="12"/>
          <w:numId w:val="0"/>
        </w:numPr>
        <w:tabs>
          <w:tab w:val="left" w:pos="3420"/>
        </w:tabs>
        <w:spacing w:line="276" w:lineRule="auto"/>
        <w:ind w:left="720"/>
        <w:rPr>
          <w:rFonts w:ascii="Arial" w:hAnsi="Arial" w:cs="Arial"/>
          <w:szCs w:val="20"/>
        </w:rPr>
      </w:pPr>
      <w:r w:rsidRPr="004B7EA2">
        <w:rPr>
          <w:rFonts w:ascii="Arial" w:hAnsi="Arial" w:cs="Arial"/>
          <w:b/>
          <w:szCs w:val="20"/>
        </w:rPr>
        <w:tab/>
      </w:r>
      <w:r w:rsidR="00AF0BC5" w:rsidRPr="004B7EA2">
        <w:rPr>
          <w:rFonts w:ascii="Arial" w:hAnsi="Arial" w:cs="Arial"/>
          <w:b/>
          <w:szCs w:val="20"/>
        </w:rPr>
        <w:tab/>
      </w:r>
      <w:r w:rsidR="003B5C41" w:rsidRPr="004B7EA2">
        <w:rPr>
          <w:rFonts w:ascii="Arial" w:hAnsi="Arial" w:cs="Arial"/>
          <w:szCs w:val="20"/>
          <w:highlight w:val="yellow"/>
        </w:rPr>
        <w:fldChar w:fldCharType="begin">
          <w:ffData>
            <w:name w:val="Text12"/>
            <w:enabled/>
            <w:calcOnExit w:val="0"/>
            <w:textInput>
              <w:default w:val="Adresa"/>
            </w:textInput>
          </w:ffData>
        </w:fldChar>
      </w:r>
      <w:bookmarkStart w:id="11" w:name="Text12"/>
      <w:r w:rsidR="00CE0A8A" w:rsidRPr="004B7EA2">
        <w:rPr>
          <w:rFonts w:ascii="Arial" w:hAnsi="Arial" w:cs="Arial"/>
          <w:szCs w:val="20"/>
          <w:highlight w:val="yellow"/>
        </w:rPr>
        <w:instrText xml:space="preserve"> FORMTEXT </w:instrText>
      </w:r>
      <w:r w:rsidR="003B5C41" w:rsidRPr="004B7EA2">
        <w:rPr>
          <w:rFonts w:ascii="Arial" w:hAnsi="Arial" w:cs="Arial"/>
          <w:szCs w:val="20"/>
          <w:highlight w:val="yellow"/>
        </w:rPr>
      </w:r>
      <w:r w:rsidR="003B5C41" w:rsidRPr="004B7EA2">
        <w:rPr>
          <w:rFonts w:ascii="Arial" w:hAnsi="Arial" w:cs="Arial"/>
          <w:szCs w:val="20"/>
          <w:highlight w:val="yellow"/>
        </w:rPr>
        <w:fldChar w:fldCharType="separate"/>
      </w:r>
      <w:r w:rsidR="00CE0A8A" w:rsidRPr="004B7EA2">
        <w:rPr>
          <w:rFonts w:ascii="Arial" w:hAnsi="Arial" w:cs="Arial"/>
          <w:noProof/>
          <w:szCs w:val="20"/>
          <w:highlight w:val="yellow"/>
        </w:rPr>
        <w:t>Adresa</w:t>
      </w:r>
      <w:r w:rsidR="003B5C41" w:rsidRPr="004B7EA2">
        <w:rPr>
          <w:rFonts w:ascii="Arial" w:hAnsi="Arial" w:cs="Arial"/>
          <w:szCs w:val="20"/>
          <w:highlight w:val="yellow"/>
        </w:rPr>
        <w:fldChar w:fldCharType="end"/>
      </w:r>
      <w:bookmarkEnd w:id="11"/>
    </w:p>
    <w:p w14:paraId="12DE4185" w14:textId="77777777" w:rsidR="00B329C1" w:rsidRPr="004B7EA2" w:rsidRDefault="00B329C1" w:rsidP="007E4E39">
      <w:pPr>
        <w:numPr>
          <w:ilvl w:val="12"/>
          <w:numId w:val="0"/>
        </w:numPr>
        <w:tabs>
          <w:tab w:val="left" w:pos="3420"/>
        </w:tabs>
        <w:spacing w:line="276" w:lineRule="auto"/>
        <w:ind w:left="720"/>
        <w:rPr>
          <w:rFonts w:ascii="Arial" w:hAnsi="Arial" w:cs="Arial"/>
          <w:szCs w:val="20"/>
        </w:rPr>
      </w:pPr>
      <w:r w:rsidRPr="004B7EA2">
        <w:rPr>
          <w:rFonts w:ascii="Arial" w:hAnsi="Arial" w:cs="Arial"/>
          <w:szCs w:val="20"/>
        </w:rPr>
        <w:tab/>
      </w:r>
      <w:r w:rsidR="00AF0BC5" w:rsidRPr="004B7EA2">
        <w:rPr>
          <w:rFonts w:ascii="Arial" w:hAnsi="Arial" w:cs="Arial"/>
          <w:szCs w:val="20"/>
        </w:rPr>
        <w:tab/>
      </w:r>
      <w:r w:rsidR="003B5C41" w:rsidRPr="004B7EA2">
        <w:rPr>
          <w:rFonts w:ascii="Arial" w:hAnsi="Arial" w:cs="Arial"/>
          <w:szCs w:val="20"/>
          <w:highlight w:val="yellow"/>
        </w:rPr>
        <w:fldChar w:fldCharType="begin">
          <w:ffData>
            <w:name w:val=""/>
            <w:enabled/>
            <w:calcOnExit w:val="0"/>
            <w:textInput>
              <w:default w:val="Adresa"/>
            </w:textInput>
          </w:ffData>
        </w:fldChar>
      </w:r>
      <w:r w:rsidR="00CE0A8A" w:rsidRPr="004B7EA2">
        <w:rPr>
          <w:rFonts w:ascii="Arial" w:hAnsi="Arial" w:cs="Arial"/>
          <w:szCs w:val="20"/>
          <w:highlight w:val="yellow"/>
        </w:rPr>
        <w:instrText xml:space="preserve"> FORMTEXT </w:instrText>
      </w:r>
      <w:r w:rsidR="003B5C41" w:rsidRPr="004B7EA2">
        <w:rPr>
          <w:rFonts w:ascii="Arial" w:hAnsi="Arial" w:cs="Arial"/>
          <w:szCs w:val="20"/>
          <w:highlight w:val="yellow"/>
        </w:rPr>
      </w:r>
      <w:r w:rsidR="003B5C41" w:rsidRPr="004B7EA2">
        <w:rPr>
          <w:rFonts w:ascii="Arial" w:hAnsi="Arial" w:cs="Arial"/>
          <w:szCs w:val="20"/>
          <w:highlight w:val="yellow"/>
        </w:rPr>
        <w:fldChar w:fldCharType="separate"/>
      </w:r>
      <w:r w:rsidR="00CE0A8A" w:rsidRPr="004B7EA2">
        <w:rPr>
          <w:rFonts w:ascii="Arial" w:hAnsi="Arial" w:cs="Arial"/>
          <w:noProof/>
          <w:szCs w:val="20"/>
          <w:highlight w:val="yellow"/>
        </w:rPr>
        <w:t>Adresa</w:t>
      </w:r>
      <w:r w:rsidR="003B5C41" w:rsidRPr="004B7EA2">
        <w:rPr>
          <w:rFonts w:ascii="Arial" w:hAnsi="Arial" w:cs="Arial"/>
          <w:szCs w:val="20"/>
          <w:highlight w:val="yellow"/>
        </w:rPr>
        <w:fldChar w:fldCharType="end"/>
      </w:r>
    </w:p>
    <w:p w14:paraId="7384557E" w14:textId="77777777" w:rsidR="00B329C1" w:rsidRPr="004B7EA2" w:rsidRDefault="00B329C1" w:rsidP="007E4E39">
      <w:pPr>
        <w:numPr>
          <w:ilvl w:val="12"/>
          <w:numId w:val="0"/>
        </w:numPr>
        <w:tabs>
          <w:tab w:val="left" w:pos="3420"/>
        </w:tabs>
        <w:spacing w:line="276" w:lineRule="auto"/>
        <w:ind w:left="720"/>
        <w:rPr>
          <w:rFonts w:ascii="Arial" w:hAnsi="Arial" w:cs="Arial"/>
          <w:szCs w:val="20"/>
        </w:rPr>
      </w:pPr>
      <w:r w:rsidRPr="004B7EA2">
        <w:rPr>
          <w:rFonts w:ascii="Arial" w:hAnsi="Arial" w:cs="Arial"/>
          <w:szCs w:val="20"/>
        </w:rPr>
        <w:tab/>
      </w:r>
      <w:r w:rsidR="00AF0BC5" w:rsidRPr="004B7EA2">
        <w:rPr>
          <w:rFonts w:ascii="Arial" w:hAnsi="Arial" w:cs="Arial"/>
          <w:szCs w:val="20"/>
        </w:rPr>
        <w:tab/>
      </w:r>
      <w:r w:rsidR="00E33197" w:rsidRPr="004B7EA2">
        <w:rPr>
          <w:rFonts w:ascii="Arial" w:hAnsi="Arial" w:cs="Arial"/>
          <w:szCs w:val="20"/>
        </w:rPr>
        <w:t>Kontakt:</w:t>
      </w:r>
      <w:r w:rsidR="00E33197" w:rsidRPr="004B7EA2">
        <w:rPr>
          <w:rFonts w:ascii="Arial" w:hAnsi="Arial" w:cs="Arial"/>
          <w:szCs w:val="20"/>
        </w:rPr>
        <w:tab/>
      </w:r>
      <w:r w:rsidR="003B5C41">
        <w:rPr>
          <w:rFonts w:ascii="Arial" w:hAnsi="Arial" w:cs="Arial"/>
          <w:szCs w:val="20"/>
          <w:highlight w:val="yellow"/>
        </w:rPr>
        <w:fldChar w:fldCharType="begin">
          <w:ffData>
            <w:name w:val=""/>
            <w:enabled/>
            <w:calcOnExit w:val="0"/>
            <w:textInput>
              <w:default w:val="[doplní účastník; jméno a příjmení]"/>
            </w:textInput>
          </w:ffData>
        </w:fldChar>
      </w:r>
      <w:r w:rsidR="00650CE4">
        <w:rPr>
          <w:rFonts w:ascii="Arial" w:hAnsi="Arial" w:cs="Arial"/>
          <w:szCs w:val="20"/>
          <w:highlight w:val="yellow"/>
        </w:rPr>
        <w:instrText xml:space="preserve"> FORMTEXT </w:instrText>
      </w:r>
      <w:r w:rsidR="003B5C41">
        <w:rPr>
          <w:rFonts w:ascii="Arial" w:hAnsi="Arial" w:cs="Arial"/>
          <w:szCs w:val="20"/>
          <w:highlight w:val="yellow"/>
        </w:rPr>
      </w:r>
      <w:r w:rsidR="003B5C41">
        <w:rPr>
          <w:rFonts w:ascii="Arial" w:hAnsi="Arial" w:cs="Arial"/>
          <w:szCs w:val="20"/>
          <w:highlight w:val="yellow"/>
        </w:rPr>
        <w:fldChar w:fldCharType="separate"/>
      </w:r>
      <w:r w:rsidR="00650CE4">
        <w:rPr>
          <w:rFonts w:ascii="Arial" w:hAnsi="Arial" w:cs="Arial"/>
          <w:noProof/>
          <w:szCs w:val="20"/>
          <w:highlight w:val="yellow"/>
        </w:rPr>
        <w:t>[doplní účastník; jméno a příjmení]</w:t>
      </w:r>
      <w:r w:rsidR="003B5C41">
        <w:rPr>
          <w:rFonts w:ascii="Arial" w:hAnsi="Arial" w:cs="Arial"/>
          <w:szCs w:val="20"/>
          <w:highlight w:val="yellow"/>
        </w:rPr>
        <w:fldChar w:fldCharType="end"/>
      </w:r>
    </w:p>
    <w:p w14:paraId="36D0BC3C" w14:textId="66F433A6" w:rsidR="00B329C1" w:rsidRPr="004B7EA2" w:rsidRDefault="00B329C1" w:rsidP="007E4E39">
      <w:pPr>
        <w:numPr>
          <w:ilvl w:val="12"/>
          <w:numId w:val="0"/>
        </w:numPr>
        <w:tabs>
          <w:tab w:val="left" w:pos="3420"/>
        </w:tabs>
        <w:spacing w:line="276" w:lineRule="auto"/>
        <w:ind w:left="720"/>
        <w:rPr>
          <w:rFonts w:ascii="Arial" w:hAnsi="Arial" w:cs="Arial"/>
          <w:szCs w:val="20"/>
        </w:rPr>
      </w:pPr>
      <w:r w:rsidRPr="004B7EA2">
        <w:rPr>
          <w:rFonts w:ascii="Arial" w:hAnsi="Arial" w:cs="Arial"/>
          <w:szCs w:val="20"/>
        </w:rPr>
        <w:tab/>
      </w:r>
      <w:r w:rsidR="00E33197" w:rsidRPr="004B7EA2">
        <w:rPr>
          <w:rFonts w:ascii="Arial" w:hAnsi="Arial" w:cs="Arial"/>
          <w:szCs w:val="20"/>
        </w:rPr>
        <w:tab/>
      </w:r>
      <w:r w:rsidR="00650CE4">
        <w:rPr>
          <w:rFonts w:ascii="Arial" w:hAnsi="Arial" w:cs="Arial"/>
          <w:szCs w:val="20"/>
        </w:rPr>
        <w:t xml:space="preserve">Tel: </w:t>
      </w:r>
      <w:r w:rsidR="009B4803">
        <w:rPr>
          <w:rFonts w:ascii="Arial" w:hAnsi="Arial" w:cs="Arial"/>
          <w:szCs w:val="20"/>
        </w:rPr>
        <w:tab/>
      </w:r>
      <w:r w:rsidR="009B4803">
        <w:rPr>
          <w:rFonts w:ascii="Arial" w:hAnsi="Arial" w:cs="Arial"/>
          <w:szCs w:val="20"/>
        </w:rPr>
        <w:tab/>
      </w:r>
      <w:r w:rsidR="00E33197" w:rsidRPr="004B7EA2">
        <w:rPr>
          <w:rFonts w:ascii="Arial" w:hAnsi="Arial" w:cs="Arial"/>
          <w:szCs w:val="20"/>
        </w:rPr>
        <w:t>+420</w:t>
      </w:r>
      <w:r w:rsidR="009B4803">
        <w:rPr>
          <w:rFonts w:ascii="Arial" w:hAnsi="Arial" w:cs="Arial"/>
          <w:szCs w:val="20"/>
        </w:rPr>
        <w:t xml:space="preserve"> </w:t>
      </w:r>
      <w:r w:rsidR="003B5C41" w:rsidRPr="004B7EA2">
        <w:rPr>
          <w:rFonts w:ascii="Arial" w:hAnsi="Arial" w:cs="Arial"/>
          <w:szCs w:val="20"/>
          <w:highlight w:val="yellow"/>
        </w:rPr>
        <w:fldChar w:fldCharType="begin">
          <w:ffData>
            <w:name w:val="Text12"/>
            <w:enabled/>
            <w:calcOnExit w:val="0"/>
            <w:textInput>
              <w:default w:val="[doplní účastník]"/>
            </w:textInput>
          </w:ffData>
        </w:fldChar>
      </w:r>
      <w:r w:rsidRPr="004B7EA2">
        <w:rPr>
          <w:rFonts w:ascii="Arial" w:hAnsi="Arial" w:cs="Arial"/>
          <w:szCs w:val="20"/>
          <w:highlight w:val="yellow"/>
        </w:rPr>
        <w:instrText xml:space="preserve"> FORMTEXT </w:instrText>
      </w:r>
      <w:r w:rsidR="003B5C41" w:rsidRPr="004B7EA2">
        <w:rPr>
          <w:rFonts w:ascii="Arial" w:hAnsi="Arial" w:cs="Arial"/>
          <w:szCs w:val="20"/>
          <w:highlight w:val="yellow"/>
        </w:rPr>
      </w:r>
      <w:r w:rsidR="003B5C41" w:rsidRPr="004B7EA2">
        <w:rPr>
          <w:rFonts w:ascii="Arial" w:hAnsi="Arial" w:cs="Arial"/>
          <w:szCs w:val="20"/>
          <w:highlight w:val="yellow"/>
        </w:rPr>
        <w:fldChar w:fldCharType="separate"/>
      </w:r>
      <w:r w:rsidRPr="004B7EA2">
        <w:rPr>
          <w:rFonts w:ascii="Arial" w:hAnsi="Arial" w:cs="Arial"/>
          <w:szCs w:val="20"/>
          <w:highlight w:val="yellow"/>
        </w:rPr>
        <w:t>[doplní účastník]</w:t>
      </w:r>
      <w:r w:rsidR="003B5C41" w:rsidRPr="004B7EA2">
        <w:rPr>
          <w:rFonts w:ascii="Arial" w:hAnsi="Arial" w:cs="Arial"/>
          <w:szCs w:val="20"/>
          <w:highlight w:val="yellow"/>
        </w:rPr>
        <w:fldChar w:fldCharType="end"/>
      </w:r>
    </w:p>
    <w:p w14:paraId="00D20E36" w14:textId="77777777" w:rsidR="00B329C1" w:rsidRPr="004B7EA2" w:rsidRDefault="00B329C1" w:rsidP="007E4E39">
      <w:pPr>
        <w:numPr>
          <w:ilvl w:val="12"/>
          <w:numId w:val="0"/>
        </w:numPr>
        <w:tabs>
          <w:tab w:val="left" w:pos="3420"/>
        </w:tabs>
        <w:spacing w:line="276" w:lineRule="auto"/>
        <w:ind w:left="720"/>
        <w:rPr>
          <w:rFonts w:ascii="Arial" w:hAnsi="Arial" w:cs="Arial"/>
          <w:szCs w:val="20"/>
        </w:rPr>
      </w:pPr>
      <w:r w:rsidRPr="004B7EA2">
        <w:rPr>
          <w:rFonts w:ascii="Arial" w:hAnsi="Arial" w:cs="Arial"/>
          <w:szCs w:val="20"/>
        </w:rPr>
        <w:tab/>
      </w:r>
      <w:r w:rsidR="00E33197" w:rsidRPr="004B7EA2">
        <w:rPr>
          <w:rFonts w:ascii="Arial" w:hAnsi="Arial" w:cs="Arial"/>
          <w:szCs w:val="20"/>
        </w:rPr>
        <w:tab/>
      </w:r>
      <w:r w:rsidRPr="004B7EA2">
        <w:rPr>
          <w:rFonts w:ascii="Arial" w:hAnsi="Arial" w:cs="Arial"/>
          <w:szCs w:val="20"/>
        </w:rPr>
        <w:t>E-mail:</w:t>
      </w:r>
      <w:r w:rsidRPr="004B7EA2">
        <w:rPr>
          <w:rFonts w:ascii="Arial" w:hAnsi="Arial" w:cs="Arial"/>
          <w:szCs w:val="20"/>
        </w:rPr>
        <w:tab/>
        <w:t xml:space="preserve"> </w:t>
      </w:r>
      <w:r w:rsidR="00E33197" w:rsidRPr="004B7EA2">
        <w:rPr>
          <w:rFonts w:ascii="Arial" w:hAnsi="Arial" w:cs="Arial"/>
          <w:szCs w:val="20"/>
        </w:rPr>
        <w:tab/>
      </w:r>
      <w:r w:rsidR="003B5C41" w:rsidRPr="004B7EA2">
        <w:rPr>
          <w:rFonts w:ascii="Arial" w:hAnsi="Arial" w:cs="Arial"/>
          <w:szCs w:val="20"/>
          <w:highlight w:val="yellow"/>
        </w:rPr>
        <w:fldChar w:fldCharType="begin">
          <w:ffData>
            <w:name w:val="Text12"/>
            <w:enabled/>
            <w:calcOnExit w:val="0"/>
            <w:textInput>
              <w:default w:val="[doplní účastník]"/>
            </w:textInput>
          </w:ffData>
        </w:fldChar>
      </w:r>
      <w:r w:rsidRPr="004B7EA2">
        <w:rPr>
          <w:rFonts w:ascii="Arial" w:hAnsi="Arial" w:cs="Arial"/>
          <w:szCs w:val="20"/>
          <w:highlight w:val="yellow"/>
        </w:rPr>
        <w:instrText xml:space="preserve"> FORMTEXT </w:instrText>
      </w:r>
      <w:r w:rsidR="003B5C41" w:rsidRPr="004B7EA2">
        <w:rPr>
          <w:rFonts w:ascii="Arial" w:hAnsi="Arial" w:cs="Arial"/>
          <w:szCs w:val="20"/>
          <w:highlight w:val="yellow"/>
        </w:rPr>
      </w:r>
      <w:r w:rsidR="003B5C41" w:rsidRPr="004B7EA2">
        <w:rPr>
          <w:rFonts w:ascii="Arial" w:hAnsi="Arial" w:cs="Arial"/>
          <w:szCs w:val="20"/>
          <w:highlight w:val="yellow"/>
        </w:rPr>
        <w:fldChar w:fldCharType="separate"/>
      </w:r>
      <w:r w:rsidRPr="004B7EA2">
        <w:rPr>
          <w:rFonts w:ascii="Arial" w:hAnsi="Arial" w:cs="Arial"/>
          <w:szCs w:val="20"/>
          <w:highlight w:val="yellow"/>
        </w:rPr>
        <w:t>[doplní účastník]</w:t>
      </w:r>
      <w:r w:rsidR="003B5C41" w:rsidRPr="004B7EA2">
        <w:rPr>
          <w:rFonts w:ascii="Arial" w:hAnsi="Arial" w:cs="Arial"/>
          <w:szCs w:val="20"/>
          <w:highlight w:val="yellow"/>
        </w:rPr>
        <w:fldChar w:fldCharType="end"/>
      </w:r>
      <w:r w:rsidRPr="004B7EA2">
        <w:rPr>
          <w:rFonts w:ascii="Arial" w:hAnsi="Arial" w:cs="Arial"/>
          <w:szCs w:val="20"/>
        </w:rPr>
        <w:tab/>
      </w:r>
    </w:p>
    <w:p w14:paraId="1577DAE0" w14:textId="77777777" w:rsidR="003A3820" w:rsidRPr="004B7EA2" w:rsidRDefault="00B329C1" w:rsidP="007E4E39">
      <w:pPr>
        <w:numPr>
          <w:ilvl w:val="12"/>
          <w:numId w:val="0"/>
        </w:numPr>
        <w:tabs>
          <w:tab w:val="left" w:pos="3420"/>
        </w:tabs>
        <w:spacing w:line="276" w:lineRule="auto"/>
        <w:ind w:left="720"/>
        <w:rPr>
          <w:rFonts w:ascii="Arial" w:hAnsi="Arial" w:cs="Arial"/>
          <w:szCs w:val="20"/>
        </w:rPr>
      </w:pPr>
      <w:r w:rsidRPr="004B7EA2">
        <w:rPr>
          <w:rFonts w:ascii="Arial" w:hAnsi="Arial" w:cs="Arial"/>
          <w:b/>
          <w:szCs w:val="20"/>
        </w:rPr>
        <w:tab/>
      </w:r>
      <w:r w:rsidRPr="004B7EA2">
        <w:rPr>
          <w:rFonts w:ascii="Arial" w:hAnsi="Arial" w:cs="Arial"/>
          <w:b/>
          <w:szCs w:val="20"/>
        </w:rPr>
        <w:tab/>
      </w:r>
      <w:r w:rsidRPr="004B7EA2">
        <w:rPr>
          <w:rFonts w:ascii="Arial" w:hAnsi="Arial" w:cs="Arial"/>
          <w:szCs w:val="20"/>
        </w:rPr>
        <w:tab/>
      </w:r>
      <w:r w:rsidRPr="004B7EA2">
        <w:rPr>
          <w:rFonts w:ascii="Arial" w:hAnsi="Arial" w:cs="Arial"/>
          <w:szCs w:val="20"/>
        </w:rPr>
        <w:tab/>
      </w:r>
    </w:p>
    <w:p w14:paraId="32149221" w14:textId="77777777" w:rsidR="003A3820" w:rsidRPr="004B7EA2" w:rsidRDefault="003A3820"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V ostatních přípa</w:t>
      </w:r>
      <w:r w:rsidR="00833564" w:rsidRPr="004B7EA2">
        <w:rPr>
          <w:rFonts w:ascii="Arial" w:hAnsi="Arial" w:cs="Arial"/>
          <w:szCs w:val="20"/>
        </w:rPr>
        <w:t xml:space="preserve">dech neupravených v odst. 13.1. </w:t>
      </w:r>
      <w:r w:rsidRPr="004B7EA2">
        <w:rPr>
          <w:rFonts w:ascii="Arial" w:hAnsi="Arial" w:cs="Arial"/>
          <w:szCs w:val="20"/>
        </w:rPr>
        <w:t xml:space="preserve">této smlouvy </w:t>
      </w:r>
      <w:r w:rsidR="001A1DD8" w:rsidRPr="004B7EA2">
        <w:rPr>
          <w:rFonts w:ascii="Arial" w:hAnsi="Arial" w:cs="Arial"/>
          <w:szCs w:val="20"/>
        </w:rPr>
        <w:t xml:space="preserve">či uvedených v jiných ustanoveních této smlouvy </w:t>
      </w:r>
      <w:r w:rsidRPr="004B7EA2">
        <w:rPr>
          <w:rFonts w:ascii="Arial" w:hAnsi="Arial" w:cs="Arial"/>
          <w:szCs w:val="20"/>
        </w:rPr>
        <w:t>může komunikace mezi smluvními stranami (resp. jejich oprávněnými zástupci) probíhat též ústní formou (zejména též prostřednictvím telefonů) či elektronickou formou (e-mailová komunikace).</w:t>
      </w:r>
    </w:p>
    <w:p w14:paraId="5A36B74B" w14:textId="77777777" w:rsidR="003A3820" w:rsidRPr="004B7EA2" w:rsidRDefault="003A3820"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 xml:space="preserve">Za jednání smluvních stran dle této smlouvy se vedle jednání statutárních orgánů smluvních stran rozumí ve smyslu ustanovení § </w:t>
      </w:r>
      <w:r w:rsidR="00FA79A5" w:rsidRPr="004B7EA2">
        <w:rPr>
          <w:rFonts w:ascii="Arial" w:hAnsi="Arial" w:cs="Arial"/>
          <w:szCs w:val="20"/>
        </w:rPr>
        <w:t>430 občanského</w:t>
      </w:r>
      <w:r w:rsidRPr="004B7EA2">
        <w:rPr>
          <w:rFonts w:ascii="Arial" w:hAnsi="Arial" w:cs="Arial"/>
          <w:szCs w:val="20"/>
        </w:rPr>
        <w:t xml:space="preserve"> zákoníku též jednání oprávněných zástupců pověřených smluvní stranou, aby za ni jednala v záležitostech týkajících se této smlouvy a jejího plnění.</w:t>
      </w:r>
    </w:p>
    <w:p w14:paraId="49A230FA" w14:textId="77777777" w:rsidR="000A1BF5" w:rsidRDefault="003A3820" w:rsidP="000A1BF5">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Smluvní strany tímto jmenují a pověřují osoby oprávněné vzájemně jednat v záležitostech týkajících se plnění této smlouvy</w:t>
      </w:r>
      <w:r w:rsidR="004E28DA" w:rsidRPr="004B7EA2">
        <w:rPr>
          <w:rFonts w:ascii="Arial" w:hAnsi="Arial" w:cs="Arial"/>
          <w:szCs w:val="20"/>
        </w:rPr>
        <w:t>, přičemž smluvní strany zajistí souhlas těchto osob s uvedením jejich osobních údajů v této smlouvě a s jejich použitím pro potřeby plnění této smlouvy, pokud je to podle právních předpisů na ochranu osobních údajů potřebné:</w:t>
      </w:r>
    </w:p>
    <w:p w14:paraId="160CD795" w14:textId="237B4231" w:rsidR="000A1BF5" w:rsidRDefault="004853F0" w:rsidP="000A1BF5">
      <w:pPr>
        <w:numPr>
          <w:ilvl w:val="2"/>
          <w:numId w:val="4"/>
        </w:numPr>
        <w:tabs>
          <w:tab w:val="left" w:pos="720"/>
        </w:tabs>
        <w:spacing w:after="120" w:line="276" w:lineRule="auto"/>
        <w:ind w:left="1400"/>
        <w:rPr>
          <w:rFonts w:ascii="Arial" w:hAnsi="Arial" w:cs="Arial"/>
          <w:szCs w:val="20"/>
        </w:rPr>
      </w:pPr>
      <w:r w:rsidRPr="000A1BF5">
        <w:rPr>
          <w:rFonts w:ascii="Arial" w:hAnsi="Arial" w:cs="Arial"/>
          <w:szCs w:val="20"/>
        </w:rPr>
        <w:t>Z</w:t>
      </w:r>
      <w:r w:rsidR="003A3820" w:rsidRPr="000A1BF5">
        <w:rPr>
          <w:rFonts w:ascii="Arial" w:hAnsi="Arial" w:cs="Arial"/>
          <w:szCs w:val="20"/>
        </w:rPr>
        <w:t xml:space="preserve">a Kupujícího bude </w:t>
      </w:r>
      <w:bookmarkStart w:id="12" w:name="_Hlk202949209"/>
      <w:r w:rsidR="003A3820" w:rsidRPr="000A1BF5">
        <w:rPr>
          <w:rFonts w:ascii="Arial" w:hAnsi="Arial" w:cs="Arial"/>
          <w:szCs w:val="20"/>
        </w:rPr>
        <w:t>jednat ve věci plnění této smlouvy</w:t>
      </w:r>
      <w:bookmarkEnd w:id="12"/>
      <w:r w:rsidR="003A3820" w:rsidRPr="000A1BF5">
        <w:rPr>
          <w:rFonts w:ascii="Arial" w:hAnsi="Arial" w:cs="Arial"/>
          <w:szCs w:val="20"/>
        </w:rPr>
        <w:t xml:space="preserve"> jako zástupce</w:t>
      </w:r>
      <w:r w:rsidR="003A3820" w:rsidRPr="000A1BF5">
        <w:rPr>
          <w:rFonts w:ascii="Arial" w:hAnsi="Arial" w:cs="Arial"/>
          <w:b/>
          <w:szCs w:val="20"/>
        </w:rPr>
        <w:t>:</w:t>
      </w:r>
      <w:r w:rsidR="001C09CC" w:rsidRPr="000A1BF5">
        <w:rPr>
          <w:rFonts w:ascii="Arial" w:hAnsi="Arial" w:cs="Arial"/>
          <w:b/>
          <w:szCs w:val="20"/>
        </w:rPr>
        <w:t xml:space="preserve"> </w:t>
      </w:r>
      <w:r w:rsidR="00AD7470" w:rsidRPr="000A1BF5">
        <w:rPr>
          <w:rFonts w:ascii="Arial" w:hAnsi="Arial" w:cs="Arial"/>
          <w:b/>
          <w:szCs w:val="20"/>
        </w:rPr>
        <w:t xml:space="preserve"> </w:t>
      </w:r>
      <w:r w:rsidR="00B329C1" w:rsidRPr="000A1BF5">
        <w:rPr>
          <w:rFonts w:ascii="Arial" w:hAnsi="Arial" w:cs="Arial"/>
          <w:b/>
          <w:szCs w:val="20"/>
        </w:rPr>
        <w:br/>
      </w:r>
      <w:r w:rsidR="00715612" w:rsidRPr="00715612">
        <w:rPr>
          <w:rFonts w:ascii="Arial" w:hAnsi="Arial" w:cs="Arial"/>
          <w:szCs w:val="20"/>
        </w:rPr>
        <w:t xml:space="preserve">Marie </w:t>
      </w:r>
      <w:proofErr w:type="spellStart"/>
      <w:r w:rsidR="00715612" w:rsidRPr="00715612">
        <w:rPr>
          <w:rFonts w:ascii="Arial" w:hAnsi="Arial" w:cs="Arial"/>
          <w:szCs w:val="20"/>
        </w:rPr>
        <w:t>Barboříková</w:t>
      </w:r>
      <w:proofErr w:type="spellEnd"/>
      <w:r w:rsidR="00AD7470" w:rsidRPr="000A1BF5">
        <w:rPr>
          <w:rFonts w:ascii="Arial" w:hAnsi="Arial" w:cs="Arial"/>
          <w:szCs w:val="20"/>
        </w:rPr>
        <w:t>, e-mail:</w:t>
      </w:r>
      <w:r w:rsidR="00715612" w:rsidRPr="00715612">
        <w:t xml:space="preserve"> </w:t>
      </w:r>
      <w:hyperlink r:id="rId10" w:history="1">
        <w:r w:rsidR="00715612" w:rsidRPr="002709AE">
          <w:rPr>
            <w:rStyle w:val="Hypertextovodkaz"/>
            <w:rFonts w:ascii="Arial" w:hAnsi="Arial" w:cs="Arial"/>
            <w:szCs w:val="20"/>
          </w:rPr>
          <w:t>barborikova.marie@nemcb.cz</w:t>
        </w:r>
      </w:hyperlink>
      <w:r w:rsidR="00C527B0" w:rsidRPr="000A1BF5">
        <w:rPr>
          <w:rFonts w:ascii="Arial" w:hAnsi="Arial" w:cs="Arial"/>
          <w:szCs w:val="20"/>
        </w:rPr>
        <w:t xml:space="preserve">, </w:t>
      </w:r>
      <w:r w:rsidR="00715612" w:rsidRPr="00715612">
        <w:rPr>
          <w:rFonts w:ascii="Arial" w:hAnsi="Arial" w:cs="Arial"/>
          <w:szCs w:val="20"/>
        </w:rPr>
        <w:t>tel:</w:t>
      </w:r>
      <w:r w:rsidR="00715612">
        <w:rPr>
          <w:rFonts w:ascii="Arial" w:hAnsi="Arial" w:cs="Arial"/>
          <w:szCs w:val="20"/>
        </w:rPr>
        <w:t xml:space="preserve"> </w:t>
      </w:r>
      <w:r w:rsidR="00715612" w:rsidRPr="004B7EA2">
        <w:rPr>
          <w:rFonts w:ascii="Arial" w:hAnsi="Arial" w:cs="Arial"/>
          <w:szCs w:val="20"/>
        </w:rPr>
        <w:t>+420</w:t>
      </w:r>
      <w:r w:rsidR="00715612">
        <w:rPr>
          <w:rFonts w:ascii="Arial" w:hAnsi="Arial" w:cs="Arial"/>
          <w:szCs w:val="20"/>
        </w:rPr>
        <w:t> </w:t>
      </w:r>
      <w:r w:rsidR="00715612" w:rsidRPr="00F81439">
        <w:rPr>
          <w:rFonts w:ascii="Arial" w:hAnsi="Arial" w:cs="Arial"/>
          <w:szCs w:val="20"/>
        </w:rPr>
        <w:t>387</w:t>
      </w:r>
      <w:r w:rsidR="00715612">
        <w:rPr>
          <w:rFonts w:ascii="Arial" w:hAnsi="Arial" w:cs="Arial"/>
          <w:szCs w:val="20"/>
        </w:rPr>
        <w:t> </w:t>
      </w:r>
      <w:r w:rsidR="00715612" w:rsidRPr="00F81439">
        <w:rPr>
          <w:rFonts w:ascii="Arial" w:hAnsi="Arial" w:cs="Arial"/>
          <w:szCs w:val="20"/>
        </w:rPr>
        <w:t>87</w:t>
      </w:r>
      <w:r w:rsidR="00715612" w:rsidRPr="00715612">
        <w:rPr>
          <w:rFonts w:ascii="Arial" w:hAnsi="Arial" w:cs="Arial"/>
          <w:szCs w:val="20"/>
        </w:rPr>
        <w:t>6</w:t>
      </w:r>
      <w:r w:rsidR="00715612">
        <w:rPr>
          <w:rFonts w:ascii="Arial" w:hAnsi="Arial" w:cs="Arial"/>
          <w:szCs w:val="20"/>
        </w:rPr>
        <w:t> </w:t>
      </w:r>
      <w:r w:rsidR="00715612" w:rsidRPr="00715612">
        <w:rPr>
          <w:rFonts w:ascii="Arial" w:hAnsi="Arial" w:cs="Arial"/>
          <w:szCs w:val="20"/>
        </w:rPr>
        <w:t>403</w:t>
      </w:r>
      <w:r w:rsidR="00715612">
        <w:rPr>
          <w:rFonts w:ascii="Arial" w:hAnsi="Arial" w:cs="Arial"/>
          <w:szCs w:val="20"/>
        </w:rPr>
        <w:t>.</w:t>
      </w:r>
    </w:p>
    <w:p w14:paraId="1E10CE0D" w14:textId="63F1367E" w:rsidR="00B67264" w:rsidRPr="000A1BF5" w:rsidRDefault="004F6EEF" w:rsidP="000A1BF5">
      <w:pPr>
        <w:numPr>
          <w:ilvl w:val="2"/>
          <w:numId w:val="4"/>
        </w:numPr>
        <w:tabs>
          <w:tab w:val="left" w:pos="720"/>
        </w:tabs>
        <w:spacing w:after="120" w:line="276" w:lineRule="auto"/>
        <w:ind w:left="1400"/>
        <w:rPr>
          <w:rFonts w:ascii="Arial" w:hAnsi="Arial" w:cs="Arial"/>
          <w:szCs w:val="20"/>
        </w:rPr>
      </w:pPr>
      <w:r w:rsidRPr="000A1BF5">
        <w:rPr>
          <w:rFonts w:ascii="Arial" w:hAnsi="Arial" w:cs="Arial"/>
          <w:szCs w:val="20"/>
        </w:rPr>
        <w:t>Z</w:t>
      </w:r>
      <w:r w:rsidR="003A3820" w:rsidRPr="000A1BF5">
        <w:rPr>
          <w:rFonts w:ascii="Arial" w:hAnsi="Arial" w:cs="Arial"/>
          <w:szCs w:val="20"/>
        </w:rPr>
        <w:t>a Prodávajícího bude jednat ve věci plnění této smlouvy</w:t>
      </w:r>
      <w:r w:rsidR="00B329C1" w:rsidRPr="000A1BF5">
        <w:rPr>
          <w:rFonts w:ascii="Arial" w:hAnsi="Arial" w:cs="Arial"/>
          <w:szCs w:val="20"/>
        </w:rPr>
        <w:t xml:space="preserve"> jako zástupce</w:t>
      </w:r>
      <w:r w:rsidR="000A1BF5">
        <w:rPr>
          <w:rFonts w:ascii="Arial" w:hAnsi="Arial" w:cs="Arial"/>
          <w:szCs w:val="20"/>
        </w:rPr>
        <w:t>:</w:t>
      </w:r>
      <w:r w:rsidR="000A1BF5">
        <w:rPr>
          <w:rFonts w:ascii="Arial" w:hAnsi="Arial" w:cs="Arial"/>
          <w:szCs w:val="20"/>
        </w:rPr>
        <w:br/>
      </w:r>
      <w:r w:rsidR="003B5C41" w:rsidRPr="000A1BF5">
        <w:rPr>
          <w:rFonts w:ascii="Arial" w:hAnsi="Arial" w:cs="Arial"/>
          <w:szCs w:val="20"/>
          <w:highlight w:val="yellow"/>
        </w:rPr>
        <w:fldChar w:fldCharType="begin">
          <w:ffData>
            <w:name w:val="Text12"/>
            <w:enabled/>
            <w:calcOnExit w:val="0"/>
            <w:textInput>
              <w:default w:val="[doplní účastník]"/>
            </w:textInput>
          </w:ffData>
        </w:fldChar>
      </w:r>
      <w:r w:rsidR="00B329C1" w:rsidRPr="000A1BF5">
        <w:rPr>
          <w:rFonts w:ascii="Arial" w:hAnsi="Arial" w:cs="Arial"/>
          <w:szCs w:val="20"/>
          <w:highlight w:val="yellow"/>
        </w:rPr>
        <w:instrText xml:space="preserve"> FORMTEXT </w:instrText>
      </w:r>
      <w:r w:rsidR="003B5C41" w:rsidRPr="000A1BF5">
        <w:rPr>
          <w:rFonts w:ascii="Arial" w:hAnsi="Arial" w:cs="Arial"/>
          <w:szCs w:val="20"/>
          <w:highlight w:val="yellow"/>
        </w:rPr>
      </w:r>
      <w:r w:rsidR="003B5C41" w:rsidRPr="000A1BF5">
        <w:rPr>
          <w:rFonts w:ascii="Arial" w:hAnsi="Arial" w:cs="Arial"/>
          <w:szCs w:val="20"/>
          <w:highlight w:val="yellow"/>
        </w:rPr>
        <w:fldChar w:fldCharType="separate"/>
      </w:r>
      <w:r w:rsidR="00B329C1" w:rsidRPr="000A1BF5">
        <w:rPr>
          <w:rFonts w:ascii="Arial" w:hAnsi="Arial" w:cs="Arial"/>
          <w:szCs w:val="20"/>
          <w:highlight w:val="yellow"/>
        </w:rPr>
        <w:t>[doplní účastník]</w:t>
      </w:r>
      <w:r w:rsidR="003B5C41" w:rsidRPr="000A1BF5">
        <w:rPr>
          <w:rFonts w:ascii="Arial" w:hAnsi="Arial" w:cs="Arial"/>
          <w:szCs w:val="20"/>
          <w:highlight w:val="yellow"/>
        </w:rPr>
        <w:fldChar w:fldCharType="end"/>
      </w:r>
      <w:r w:rsidR="00B329C1" w:rsidRPr="000A1BF5">
        <w:rPr>
          <w:rFonts w:ascii="Arial" w:hAnsi="Arial" w:cs="Arial"/>
          <w:szCs w:val="20"/>
        </w:rPr>
        <w:t xml:space="preserve">, e-mail: </w:t>
      </w:r>
      <w:r w:rsidR="003B5C41" w:rsidRPr="000A1BF5">
        <w:rPr>
          <w:rFonts w:ascii="Arial" w:hAnsi="Arial" w:cs="Arial"/>
          <w:szCs w:val="20"/>
          <w:highlight w:val="yellow"/>
        </w:rPr>
        <w:fldChar w:fldCharType="begin">
          <w:ffData>
            <w:name w:val="Text12"/>
            <w:enabled/>
            <w:calcOnExit w:val="0"/>
            <w:textInput>
              <w:default w:val="[doplní účastník]"/>
            </w:textInput>
          </w:ffData>
        </w:fldChar>
      </w:r>
      <w:r w:rsidR="00B329C1" w:rsidRPr="000A1BF5">
        <w:rPr>
          <w:rFonts w:ascii="Arial" w:hAnsi="Arial" w:cs="Arial"/>
          <w:szCs w:val="20"/>
          <w:highlight w:val="yellow"/>
        </w:rPr>
        <w:instrText xml:space="preserve"> FORMTEXT </w:instrText>
      </w:r>
      <w:r w:rsidR="003B5C41" w:rsidRPr="000A1BF5">
        <w:rPr>
          <w:rFonts w:ascii="Arial" w:hAnsi="Arial" w:cs="Arial"/>
          <w:szCs w:val="20"/>
          <w:highlight w:val="yellow"/>
        </w:rPr>
      </w:r>
      <w:r w:rsidR="003B5C41" w:rsidRPr="000A1BF5">
        <w:rPr>
          <w:rFonts w:ascii="Arial" w:hAnsi="Arial" w:cs="Arial"/>
          <w:szCs w:val="20"/>
          <w:highlight w:val="yellow"/>
        </w:rPr>
        <w:fldChar w:fldCharType="separate"/>
      </w:r>
      <w:r w:rsidR="00B329C1" w:rsidRPr="000A1BF5">
        <w:rPr>
          <w:rFonts w:ascii="Arial" w:hAnsi="Arial" w:cs="Arial"/>
          <w:szCs w:val="20"/>
          <w:highlight w:val="yellow"/>
        </w:rPr>
        <w:t>[doplní účastník]</w:t>
      </w:r>
      <w:r w:rsidR="003B5C41" w:rsidRPr="000A1BF5">
        <w:rPr>
          <w:rFonts w:ascii="Arial" w:hAnsi="Arial" w:cs="Arial"/>
          <w:szCs w:val="20"/>
          <w:highlight w:val="yellow"/>
        </w:rPr>
        <w:fldChar w:fldCharType="end"/>
      </w:r>
      <w:r w:rsidR="00C527B0" w:rsidRPr="000A1BF5">
        <w:rPr>
          <w:rFonts w:ascii="Arial" w:hAnsi="Arial" w:cs="Arial"/>
          <w:szCs w:val="20"/>
        </w:rPr>
        <w:t xml:space="preserve">, tel.: </w:t>
      </w:r>
      <w:r w:rsidR="003B5C41" w:rsidRPr="000A1BF5">
        <w:rPr>
          <w:rFonts w:ascii="Arial" w:hAnsi="Arial" w:cs="Arial"/>
          <w:szCs w:val="20"/>
          <w:highlight w:val="yellow"/>
        </w:rPr>
        <w:fldChar w:fldCharType="begin">
          <w:ffData>
            <w:name w:val="Text12"/>
            <w:enabled/>
            <w:calcOnExit w:val="0"/>
            <w:textInput>
              <w:default w:val="[doplní účastník]"/>
            </w:textInput>
          </w:ffData>
        </w:fldChar>
      </w:r>
      <w:r w:rsidR="00C527B0" w:rsidRPr="000A1BF5">
        <w:rPr>
          <w:rFonts w:ascii="Arial" w:hAnsi="Arial" w:cs="Arial"/>
          <w:szCs w:val="20"/>
          <w:highlight w:val="yellow"/>
        </w:rPr>
        <w:instrText xml:space="preserve"> FORMTEXT </w:instrText>
      </w:r>
      <w:r w:rsidR="003B5C41" w:rsidRPr="000A1BF5">
        <w:rPr>
          <w:rFonts w:ascii="Arial" w:hAnsi="Arial" w:cs="Arial"/>
          <w:szCs w:val="20"/>
          <w:highlight w:val="yellow"/>
        </w:rPr>
      </w:r>
      <w:r w:rsidR="003B5C41" w:rsidRPr="000A1BF5">
        <w:rPr>
          <w:rFonts w:ascii="Arial" w:hAnsi="Arial" w:cs="Arial"/>
          <w:szCs w:val="20"/>
          <w:highlight w:val="yellow"/>
        </w:rPr>
        <w:fldChar w:fldCharType="separate"/>
      </w:r>
      <w:r w:rsidR="00C527B0" w:rsidRPr="000A1BF5">
        <w:rPr>
          <w:rFonts w:ascii="Arial" w:hAnsi="Arial" w:cs="Arial"/>
          <w:szCs w:val="20"/>
          <w:highlight w:val="yellow"/>
        </w:rPr>
        <w:t>[doplní účastník]</w:t>
      </w:r>
      <w:r w:rsidR="003B5C41" w:rsidRPr="000A1BF5">
        <w:rPr>
          <w:rFonts w:ascii="Arial" w:hAnsi="Arial" w:cs="Arial"/>
          <w:szCs w:val="20"/>
          <w:highlight w:val="yellow"/>
        </w:rPr>
        <w:fldChar w:fldCharType="end"/>
      </w:r>
      <w:r w:rsidR="00C527B0" w:rsidRPr="000A1BF5">
        <w:rPr>
          <w:rFonts w:ascii="Arial" w:hAnsi="Arial" w:cs="Arial"/>
          <w:szCs w:val="20"/>
        </w:rPr>
        <w:t>.</w:t>
      </w:r>
    </w:p>
    <w:p w14:paraId="05BD9D3F" w14:textId="77777777" w:rsidR="003A3820" w:rsidRPr="004B7EA2" w:rsidRDefault="003A3820" w:rsidP="007E4E39">
      <w:pPr>
        <w:pStyle w:val="Zkladntextodsazen"/>
        <w:numPr>
          <w:ilvl w:val="1"/>
          <w:numId w:val="4"/>
        </w:numPr>
        <w:tabs>
          <w:tab w:val="clear" w:pos="360"/>
          <w:tab w:val="num" w:pos="720"/>
          <w:tab w:val="num" w:pos="1080"/>
        </w:tabs>
        <w:spacing w:after="120" w:line="276" w:lineRule="auto"/>
        <w:ind w:left="720" w:hanging="720"/>
        <w:rPr>
          <w:rFonts w:cs="Arial"/>
          <w:sz w:val="20"/>
          <w:szCs w:val="20"/>
        </w:rPr>
      </w:pPr>
      <w:r w:rsidRPr="004B7EA2">
        <w:rPr>
          <w:rFonts w:cs="Arial"/>
          <w:sz w:val="20"/>
          <w:szCs w:val="20"/>
        </w:rPr>
        <w:t>Smluvní strany se dohodly, že veškerá oznámení, žádosti či sdělení dle této smlouvy budou činěna v českém jazyce. V českém jazyce bude probíhat též jiná komunikace mezi smluvními stranami vedená v souvislosti s touto smlouvou.</w:t>
      </w:r>
    </w:p>
    <w:p w14:paraId="5646292A" w14:textId="77777777" w:rsidR="00BA491C" w:rsidRPr="004B7EA2" w:rsidRDefault="003A3820" w:rsidP="007E4E39">
      <w:pPr>
        <w:pStyle w:val="Zkladntextodsazen"/>
        <w:numPr>
          <w:ilvl w:val="1"/>
          <w:numId w:val="4"/>
        </w:numPr>
        <w:tabs>
          <w:tab w:val="clear" w:pos="360"/>
          <w:tab w:val="num" w:pos="720"/>
          <w:tab w:val="num" w:pos="1080"/>
        </w:tabs>
        <w:spacing w:after="120" w:line="276" w:lineRule="auto"/>
        <w:ind w:left="720" w:hanging="720"/>
        <w:rPr>
          <w:rFonts w:cs="Arial"/>
          <w:sz w:val="20"/>
          <w:szCs w:val="20"/>
        </w:rPr>
      </w:pPr>
      <w:r w:rsidRPr="004B7EA2">
        <w:rPr>
          <w:rFonts w:cs="Arial"/>
          <w:sz w:val="20"/>
          <w:szCs w:val="20"/>
        </w:rPr>
        <w:t>Smluvní strany se zavazují, že oznámí neprodleně druhé smluvní straně změnu jakéhokoliv z výše uvedených kontaktních údajů či změnu pověřených osob ve smyslu odst. 13.6. této smlouvy. Tyto změny nepodléhají schválení druhou smluvní stranou a nepovažují se za změnu této smlouvy ve smyslu odst. 1</w:t>
      </w:r>
      <w:r w:rsidR="000B6690" w:rsidRPr="004B7EA2">
        <w:rPr>
          <w:rFonts w:cs="Arial"/>
          <w:sz w:val="20"/>
          <w:szCs w:val="20"/>
        </w:rPr>
        <w:t>7</w:t>
      </w:r>
      <w:r w:rsidRPr="004B7EA2">
        <w:rPr>
          <w:rFonts w:cs="Arial"/>
          <w:sz w:val="20"/>
          <w:szCs w:val="20"/>
        </w:rPr>
        <w:t>.5. této smlouvy</w:t>
      </w:r>
      <w:r w:rsidR="00BA491C" w:rsidRPr="004B7EA2">
        <w:rPr>
          <w:rFonts w:cs="Arial"/>
          <w:sz w:val="20"/>
          <w:szCs w:val="20"/>
        </w:rPr>
        <w:t>.</w:t>
      </w:r>
    </w:p>
    <w:p w14:paraId="5CA621B3" w14:textId="77777777" w:rsidR="003A3820" w:rsidRPr="004B7EA2" w:rsidRDefault="003A3820" w:rsidP="007E4E39">
      <w:pPr>
        <w:pStyle w:val="Nadpis1"/>
        <w:numPr>
          <w:ilvl w:val="0"/>
          <w:numId w:val="4"/>
        </w:numPr>
        <w:tabs>
          <w:tab w:val="clear" w:pos="360"/>
          <w:tab w:val="num" w:pos="720"/>
        </w:tabs>
        <w:spacing w:after="120" w:line="276" w:lineRule="auto"/>
        <w:ind w:left="720" w:hanging="720"/>
        <w:jc w:val="left"/>
        <w:rPr>
          <w:rFonts w:cs="Arial"/>
          <w:smallCaps/>
          <w:sz w:val="20"/>
          <w:szCs w:val="20"/>
        </w:rPr>
      </w:pPr>
      <w:r w:rsidRPr="004B7EA2">
        <w:rPr>
          <w:rFonts w:cs="Arial"/>
          <w:smallCaps/>
          <w:sz w:val="20"/>
          <w:szCs w:val="20"/>
        </w:rPr>
        <w:t>Právní nástupnictví</w:t>
      </w:r>
    </w:p>
    <w:p w14:paraId="6C67AA04" w14:textId="77777777" w:rsidR="003A3820" w:rsidRPr="004B7EA2" w:rsidRDefault="003A3820" w:rsidP="007E4E39">
      <w:pPr>
        <w:pStyle w:val="Nadpis2"/>
        <w:numPr>
          <w:ilvl w:val="1"/>
          <w:numId w:val="4"/>
        </w:numPr>
        <w:tabs>
          <w:tab w:val="clear" w:pos="360"/>
          <w:tab w:val="left" w:pos="720"/>
        </w:tabs>
        <w:spacing w:before="0" w:line="276" w:lineRule="auto"/>
        <w:ind w:left="720" w:hanging="720"/>
        <w:rPr>
          <w:rFonts w:ascii="Arial" w:hAnsi="Arial" w:cs="Arial"/>
          <w:b w:val="0"/>
          <w:bCs/>
          <w:u w:val="none"/>
        </w:rPr>
      </w:pPr>
      <w:r w:rsidRPr="004B7EA2">
        <w:rPr>
          <w:rFonts w:ascii="Arial" w:hAnsi="Arial" w:cs="Arial"/>
          <w:b w:val="0"/>
          <w:bCs/>
          <w:u w:val="none"/>
        </w:rPr>
        <w:t>Smluvní strany se dohodly a souhlasí, že práva a povinnosti Kupujícího upravená touto smlouvou přecházejí na jeho právní nástupce, pokud dříve nezanikla.</w:t>
      </w:r>
    </w:p>
    <w:p w14:paraId="5FF23B0F" w14:textId="77777777" w:rsidR="003A3820" w:rsidRPr="004B7EA2" w:rsidRDefault="003A3820" w:rsidP="007E4E39">
      <w:pPr>
        <w:pStyle w:val="Nadpis2"/>
        <w:numPr>
          <w:ilvl w:val="1"/>
          <w:numId w:val="4"/>
        </w:numPr>
        <w:tabs>
          <w:tab w:val="clear" w:pos="360"/>
          <w:tab w:val="left" w:pos="720"/>
        </w:tabs>
        <w:spacing w:before="0" w:line="276" w:lineRule="auto"/>
        <w:ind w:left="720" w:hanging="720"/>
        <w:rPr>
          <w:rFonts w:ascii="Arial" w:hAnsi="Arial" w:cs="Arial"/>
          <w:b w:val="0"/>
          <w:bCs/>
          <w:u w:val="none"/>
        </w:rPr>
      </w:pPr>
      <w:r w:rsidRPr="004B7EA2">
        <w:rPr>
          <w:rFonts w:ascii="Arial" w:hAnsi="Arial" w:cs="Arial"/>
          <w:b w:val="0"/>
          <w:bCs/>
          <w:u w:val="none"/>
        </w:rPr>
        <w:t>Prodávající se zavazuje, že nebude klást překážky převodu či přechodu práv a povinností Kupujícího upravených touto smlouvou na právního nástupce Kupujícího jakož i na osobu či osoby, které budou součástí téhož koncernu jako Kupující, a že za tím účelem poskytne Kupujícímu potřebnou součinnost.</w:t>
      </w:r>
    </w:p>
    <w:p w14:paraId="6AD0A5F5" w14:textId="77777777" w:rsidR="003A3820" w:rsidRPr="004B7EA2" w:rsidRDefault="003A3820" w:rsidP="007E4E39">
      <w:pPr>
        <w:spacing w:after="120" w:line="276" w:lineRule="auto"/>
        <w:rPr>
          <w:rFonts w:ascii="Arial" w:hAnsi="Arial" w:cs="Arial"/>
          <w:bCs/>
          <w:smallCaps/>
          <w:szCs w:val="20"/>
        </w:rPr>
      </w:pPr>
    </w:p>
    <w:p w14:paraId="617B9D57" w14:textId="77777777" w:rsidR="003A3820" w:rsidRPr="004B7EA2" w:rsidRDefault="003A3820" w:rsidP="007E4E39">
      <w:pPr>
        <w:pStyle w:val="Nadpis1"/>
        <w:numPr>
          <w:ilvl w:val="0"/>
          <w:numId w:val="4"/>
        </w:numPr>
        <w:tabs>
          <w:tab w:val="clear" w:pos="360"/>
          <w:tab w:val="num" w:pos="720"/>
        </w:tabs>
        <w:spacing w:before="0" w:after="120" w:line="276" w:lineRule="auto"/>
        <w:ind w:left="720" w:hanging="720"/>
        <w:jc w:val="left"/>
        <w:rPr>
          <w:rFonts w:cs="Arial"/>
          <w:smallCaps/>
          <w:sz w:val="20"/>
          <w:szCs w:val="20"/>
        </w:rPr>
      </w:pPr>
      <w:r w:rsidRPr="004B7EA2">
        <w:rPr>
          <w:rFonts w:cs="Arial"/>
          <w:smallCaps/>
          <w:sz w:val="20"/>
          <w:szCs w:val="20"/>
        </w:rPr>
        <w:lastRenderedPageBreak/>
        <w:t>Ochrana informací</w:t>
      </w:r>
    </w:p>
    <w:p w14:paraId="6D65F544" w14:textId="77777777" w:rsidR="0052008F" w:rsidRDefault="003A3820" w:rsidP="0052008F">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 xml:space="preserve">Smluvní </w:t>
      </w:r>
      <w:r w:rsidR="0052008F" w:rsidRPr="004B7EA2">
        <w:rPr>
          <w:rFonts w:cs="Arial"/>
          <w:sz w:val="20"/>
          <w:szCs w:val="20"/>
        </w:rPr>
        <w:t xml:space="preserve">strany se zavazují dodržovat mlčenlivost o všech </w:t>
      </w:r>
      <w:r w:rsidR="0052008F">
        <w:rPr>
          <w:rFonts w:cs="Arial"/>
          <w:sz w:val="20"/>
          <w:szCs w:val="20"/>
        </w:rPr>
        <w:t>informacích</w:t>
      </w:r>
      <w:r w:rsidR="0052008F" w:rsidRPr="004B7EA2">
        <w:rPr>
          <w:rFonts w:cs="Arial"/>
          <w:sz w:val="20"/>
          <w:szCs w:val="20"/>
        </w:rPr>
        <w:t xml:space="preserve">, o kterých se dozvěděly v souvislosti s touto smlouvou. Povinnost mlčenlivosti se nevztahuje na ty </w:t>
      </w:r>
      <w:r w:rsidR="0052008F">
        <w:rPr>
          <w:rFonts w:cs="Arial"/>
          <w:sz w:val="20"/>
          <w:szCs w:val="20"/>
        </w:rPr>
        <w:t>informace</w:t>
      </w:r>
      <w:r w:rsidR="0052008F" w:rsidRPr="004B7EA2">
        <w:rPr>
          <w:rFonts w:cs="Arial"/>
          <w:sz w:val="20"/>
          <w:szCs w:val="20"/>
        </w:rPr>
        <w:t xml:space="preserve">, které jsou nebo se stanou obecně známými, aniž by se tak stalo v důsledku porušení této smlouvy. </w:t>
      </w:r>
      <w:r w:rsidR="0052008F" w:rsidRPr="00E806DA">
        <w:rPr>
          <w:rFonts w:cs="Arial"/>
          <w:i/>
          <w:sz w:val="20"/>
          <w:szCs w:val="20"/>
        </w:rPr>
        <w:t xml:space="preserve">Smluvní strany prohlašují, že mají zájem na ochraně informací o </w:t>
      </w:r>
      <w:r w:rsidR="0052008F" w:rsidRPr="00C91EC4">
        <w:rPr>
          <w:rFonts w:cs="Arial"/>
          <w:i/>
          <w:sz w:val="20"/>
          <w:szCs w:val="20"/>
          <w:highlight w:val="yellow"/>
        </w:rPr>
        <w:fldChar w:fldCharType="begin">
          <w:ffData>
            <w:name w:val="Text45"/>
            <w:enabled/>
            <w:calcOnExit w:val="0"/>
            <w:textInput>
              <w:default w:val="[doplní účastník] např. jednotkových cenách či tuto větu odstraní, pokud nemá zájem na ochraně žádných informací jako svého obchodního tajemství"/>
            </w:textInput>
          </w:ffData>
        </w:fldChar>
      </w:r>
      <w:bookmarkStart w:id="13" w:name="Text45"/>
      <w:r w:rsidR="0052008F" w:rsidRPr="00C91EC4">
        <w:rPr>
          <w:rFonts w:cs="Arial"/>
          <w:i/>
          <w:sz w:val="20"/>
          <w:szCs w:val="20"/>
          <w:highlight w:val="yellow"/>
        </w:rPr>
        <w:instrText xml:space="preserve"> FORMTEXT </w:instrText>
      </w:r>
      <w:r w:rsidR="0052008F" w:rsidRPr="00C91EC4">
        <w:rPr>
          <w:rFonts w:cs="Arial"/>
          <w:i/>
          <w:sz w:val="20"/>
          <w:szCs w:val="20"/>
          <w:highlight w:val="yellow"/>
        </w:rPr>
      </w:r>
      <w:r w:rsidR="0052008F" w:rsidRPr="00C91EC4">
        <w:rPr>
          <w:rFonts w:cs="Arial"/>
          <w:i/>
          <w:sz w:val="20"/>
          <w:szCs w:val="20"/>
          <w:highlight w:val="yellow"/>
        </w:rPr>
        <w:fldChar w:fldCharType="separate"/>
      </w:r>
      <w:r w:rsidR="0052008F" w:rsidRPr="00C91EC4">
        <w:rPr>
          <w:rFonts w:cs="Arial"/>
          <w:i/>
          <w:noProof/>
          <w:sz w:val="20"/>
          <w:szCs w:val="20"/>
          <w:highlight w:val="yellow"/>
        </w:rPr>
        <w:t>[doplní účastník] např. jednotkových cenách či tuto větu odstraní, pokud nemá zájem na ochraně žádných informací jako svého obchodního tajemství</w:t>
      </w:r>
      <w:r w:rsidR="0052008F" w:rsidRPr="00C91EC4">
        <w:rPr>
          <w:rFonts w:cs="Arial"/>
          <w:i/>
          <w:sz w:val="20"/>
          <w:szCs w:val="20"/>
          <w:highlight w:val="yellow"/>
        </w:rPr>
        <w:fldChar w:fldCharType="end"/>
      </w:r>
      <w:bookmarkEnd w:id="13"/>
      <w:r w:rsidR="0052008F" w:rsidRPr="00E806DA">
        <w:rPr>
          <w:rFonts w:cs="Arial"/>
          <w:i/>
          <w:sz w:val="20"/>
          <w:szCs w:val="20"/>
        </w:rPr>
        <w:t xml:space="preserve"> </w:t>
      </w:r>
      <w:r w:rsidR="0052008F" w:rsidRPr="000D1B23">
        <w:rPr>
          <w:rFonts w:cs="Arial"/>
          <w:i/>
          <w:sz w:val="20"/>
          <w:szCs w:val="20"/>
        </w:rPr>
        <w:t>obsažených v této smlouvě, jejích přílohách, jejích dodatcích či jiných souvisejících ujednáních, neboť představují součást obchodního tajemství Prodávajícího ve smyslu § 504 občanského zákoníku.</w:t>
      </w:r>
      <w:r w:rsidR="0052008F" w:rsidRPr="00945DD1">
        <w:rPr>
          <w:rFonts w:cs="Arial"/>
          <w:sz w:val="20"/>
          <w:szCs w:val="20"/>
        </w:rPr>
        <w:t xml:space="preserve"> </w:t>
      </w:r>
    </w:p>
    <w:p w14:paraId="5E4FFDD4" w14:textId="0487EB99" w:rsidR="003A3820" w:rsidRPr="0052008F" w:rsidRDefault="003A3820" w:rsidP="0052008F">
      <w:pPr>
        <w:pStyle w:val="Zkladntext"/>
        <w:spacing w:after="120" w:line="276" w:lineRule="auto"/>
        <w:ind w:left="709"/>
        <w:rPr>
          <w:rFonts w:cs="Arial"/>
          <w:sz w:val="20"/>
          <w:szCs w:val="20"/>
        </w:rPr>
      </w:pPr>
      <w:r w:rsidRPr="0052008F">
        <w:rPr>
          <w:rFonts w:cs="Arial"/>
          <w:sz w:val="20"/>
          <w:szCs w:val="20"/>
        </w:rPr>
        <w:t>Za všech okolností jsou smluvní strany povinny zachovávat výrobní a obchodní tajemství druhé smluvní strany jakož i mlčenlivost o veškerých skutečnostech, které by mohly negativně ovlivnit konkurenceschopnost druhé smluvní strany.</w:t>
      </w:r>
    </w:p>
    <w:p w14:paraId="3DC98515" w14:textId="716B598A" w:rsidR="003A3820"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 xml:space="preserve">Smluvní </w:t>
      </w:r>
      <w:r w:rsidR="00600B82" w:rsidRPr="004B7EA2">
        <w:rPr>
          <w:rFonts w:cs="Arial"/>
          <w:sz w:val="20"/>
          <w:szCs w:val="20"/>
        </w:rPr>
        <w:t xml:space="preserve">strana, </w:t>
      </w:r>
      <w:r w:rsidR="00600B82" w:rsidRPr="00502F9D">
        <w:rPr>
          <w:sz w:val="20"/>
          <w:szCs w:val="20"/>
        </w:rPr>
        <w:t xml:space="preserve">která získala </w:t>
      </w:r>
      <w:r w:rsidR="00600B82">
        <w:rPr>
          <w:sz w:val="20"/>
          <w:szCs w:val="20"/>
        </w:rPr>
        <w:t xml:space="preserve">informaci </w:t>
      </w:r>
      <w:r w:rsidR="00600B82" w:rsidRPr="00502F9D">
        <w:rPr>
          <w:sz w:val="20"/>
          <w:szCs w:val="20"/>
        </w:rPr>
        <w:t xml:space="preserve">chráněnou dle tohoto článku smlouvy od druhé smluvní strany, se zavazuje zajistit, aby tuto </w:t>
      </w:r>
      <w:r w:rsidR="00600B82">
        <w:rPr>
          <w:sz w:val="20"/>
          <w:szCs w:val="20"/>
        </w:rPr>
        <w:t xml:space="preserve">informaci </w:t>
      </w:r>
      <w:r w:rsidR="00600B82" w:rsidRPr="00502F9D">
        <w:rPr>
          <w:sz w:val="20"/>
          <w:szCs w:val="20"/>
        </w:rPr>
        <w:t xml:space="preserve">uchoval v tajnosti a nezneužil ji žádný z jejích pracovníků, orgánů nebo členů jejích orgánů bez ohledu na jeho zařazení, který se dostane nebo by se mohl dostat do styku s touto </w:t>
      </w:r>
      <w:r w:rsidR="00600B82">
        <w:rPr>
          <w:sz w:val="20"/>
          <w:szCs w:val="20"/>
        </w:rPr>
        <w:t>informací</w:t>
      </w:r>
      <w:r w:rsidR="00600B82" w:rsidRPr="00502F9D">
        <w:rPr>
          <w:sz w:val="20"/>
          <w:szCs w:val="20"/>
        </w:rPr>
        <w:t>.</w:t>
      </w:r>
    </w:p>
    <w:p w14:paraId="77035303" w14:textId="77777777" w:rsidR="003A3820"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Omezení stanovená v odst. 15.1. této smlouvy se nevztahují na poskytování informací spolupracujícím osobám a/nebo konzultantům obou smluvních stran v potřebném rozsahu, pokud tyto spolupracující osoby a/nebo konzultanti budou zavázáni k ochraně informací nejméně ve stejném rozsahu jako smluvní strany.</w:t>
      </w:r>
    </w:p>
    <w:p w14:paraId="559498DE" w14:textId="330E4350" w:rsidR="003A3820"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 xml:space="preserve">Smluvní strany </w:t>
      </w:r>
      <w:r w:rsidR="00B9221E" w:rsidRPr="00B9221E">
        <w:rPr>
          <w:rFonts w:cs="Arial"/>
          <w:sz w:val="20"/>
          <w:szCs w:val="20"/>
        </w:rPr>
        <w:t xml:space="preserve">jsou však oprávněny podávat potřebná vysvětlení a údaje příslušným oprávněným státním a veřejným úřadům a institucím v České republice a/nebo oprávněným veřejným úřadům a institucím Evropské unie, pokud jsou k tomu povinny dle příslušných obecně závazných právních předpisů. Stejně tak jsou smluvní strany oprávněny tuto smlouvu uveřejnit způsobem a za podmínek stanovených obecně závaznými právními předpisy a touto smlouvou včetně případného zveřejnění v registru smluv s výjimkou údajů, které lze nebo které mají být podle těchto předpisů nebo této smlouvy z uveřejnění vyloučeny. Zákonné ustanovení kogentní povahy o povinnosti zveřejnit určitý údaj má přednost před ujednáním smluvních stran o vyloučení zveřejnění takového údaje. Získá-li některá smluvní strana od druhé smluvní strany dokumenty, které obsahují </w:t>
      </w:r>
      <w:r w:rsidR="007074CF">
        <w:rPr>
          <w:rFonts w:cs="Arial"/>
          <w:sz w:val="20"/>
          <w:szCs w:val="20"/>
        </w:rPr>
        <w:t>informace</w:t>
      </w:r>
      <w:r w:rsidR="00B9221E" w:rsidRPr="00B9221E">
        <w:rPr>
          <w:rFonts w:cs="Arial"/>
          <w:sz w:val="20"/>
          <w:szCs w:val="20"/>
        </w:rPr>
        <w:t xml:space="preserve"> chráněné dle tohoto článku smlouvy, bez ohledu na jejich formu, která může být listinná či elektronická, je tato smluvní strana povinna zajistit bezpečné uložení těchto dokumentů tak, aby nemohlo dojít k prozrazení či zneužití chráněných skutečností. Smluvní strany jsou povinny si bez zbytečného odkladu po ukončení této smlouvy vrátit veškeré dokumenty, které obsahují</w:t>
      </w:r>
      <w:r w:rsidR="007074CF">
        <w:rPr>
          <w:rFonts w:cs="Arial"/>
          <w:sz w:val="20"/>
          <w:szCs w:val="20"/>
        </w:rPr>
        <w:t xml:space="preserve"> informace</w:t>
      </w:r>
      <w:r w:rsidR="00B9221E" w:rsidRPr="00B9221E">
        <w:rPr>
          <w:rFonts w:cs="Arial"/>
          <w:sz w:val="20"/>
          <w:szCs w:val="20"/>
        </w:rPr>
        <w:t xml:space="preserve"> chráněné dle tohoto článku smlouvy, a to bez ohledu na jejich formu, která může být listinná či elektronická.</w:t>
      </w:r>
    </w:p>
    <w:p w14:paraId="40B96360" w14:textId="77777777" w:rsidR="003A3820"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Smluvní strany se zavazují dodržovat povinnosti uvedené v tomto článku smlouvy po celou dobu trvání smlouvy i po dobu dvou (2) roků od ukončení této smlouvy.</w:t>
      </w:r>
    </w:p>
    <w:p w14:paraId="232634D7" w14:textId="77777777" w:rsidR="003A3820"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Prodávající se výslovně zavazuje zachovávat mlčenlivost o všech osobních údajích a/nebo jiných údajích chráněných zvláštními právními předpisy, se kterými se případně dostane do styku při plnění této smlouvy. Prodávající se zavazuje po ukončení této smlouvy odstranit veškeré údaje a data uložená ve své výpočetní technice a/nebo na paměťových mediích nebo uložená v listinné podobě tak, aby tyto údaje a data nebylo možno žádným způsobem zneužít, obnovit a/nebo s nimi dále jakkoli nakládat.</w:t>
      </w:r>
    </w:p>
    <w:p w14:paraId="0BC5E337" w14:textId="77777777" w:rsidR="003A3820"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Při nakládání s osobními údaji a/nebo jinými údaji chráněnými zvláštními právními předpisy, se kterými se případně Prodávající dostane do styku při plnění této smlouvy, je vždy rozhodujícím hlediskem ochrana práv a zájmů Kupujícího.</w:t>
      </w:r>
    </w:p>
    <w:p w14:paraId="41AA76EB" w14:textId="77777777" w:rsidR="003A3820" w:rsidRPr="004B7EA2" w:rsidRDefault="003A3820" w:rsidP="007E4E39">
      <w:pPr>
        <w:spacing w:line="276" w:lineRule="auto"/>
        <w:rPr>
          <w:rFonts w:ascii="Arial" w:hAnsi="Arial" w:cs="Arial"/>
          <w:szCs w:val="20"/>
        </w:rPr>
      </w:pPr>
    </w:p>
    <w:p w14:paraId="43A0E937" w14:textId="77777777" w:rsidR="00A8236B" w:rsidRPr="004B7EA2" w:rsidRDefault="00A8236B" w:rsidP="007E4E39">
      <w:pPr>
        <w:pStyle w:val="Nadpis1"/>
        <w:numPr>
          <w:ilvl w:val="0"/>
          <w:numId w:val="4"/>
        </w:numPr>
        <w:tabs>
          <w:tab w:val="clear" w:pos="360"/>
          <w:tab w:val="num" w:pos="720"/>
        </w:tabs>
        <w:spacing w:before="0" w:after="120" w:line="276" w:lineRule="auto"/>
        <w:ind w:left="720" w:hanging="720"/>
        <w:jc w:val="left"/>
        <w:rPr>
          <w:rFonts w:cs="Arial"/>
          <w:smallCaps/>
          <w:sz w:val="20"/>
          <w:szCs w:val="20"/>
        </w:rPr>
      </w:pPr>
      <w:r w:rsidRPr="004B7EA2">
        <w:rPr>
          <w:rFonts w:cs="Arial"/>
          <w:smallCaps/>
          <w:sz w:val="20"/>
          <w:szCs w:val="20"/>
        </w:rPr>
        <w:lastRenderedPageBreak/>
        <w:t>Vyhrazené změny závazku</w:t>
      </w:r>
    </w:p>
    <w:p w14:paraId="0F1FC6A3" w14:textId="2519FCBC" w:rsidR="00A8236B" w:rsidRPr="004B7EA2" w:rsidRDefault="00A8236B"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 xml:space="preserve">Kupující si </w:t>
      </w:r>
      <w:r w:rsidR="0008222E" w:rsidRPr="004B7EA2">
        <w:rPr>
          <w:rFonts w:cs="Arial"/>
          <w:sz w:val="20"/>
          <w:szCs w:val="20"/>
        </w:rPr>
        <w:t xml:space="preserve">jako zadavatel </w:t>
      </w:r>
      <w:r w:rsidRPr="004B7EA2">
        <w:rPr>
          <w:rFonts w:cs="Arial"/>
          <w:sz w:val="20"/>
          <w:szCs w:val="20"/>
        </w:rPr>
        <w:t>vyhrazuje změny závazku z této smlouvy ve smyslu § 100 Z</w:t>
      </w:r>
      <w:r w:rsidR="00C804C0">
        <w:rPr>
          <w:rFonts w:cs="Arial"/>
          <w:sz w:val="20"/>
          <w:szCs w:val="20"/>
        </w:rPr>
        <w:t>Z</w:t>
      </w:r>
      <w:r w:rsidRPr="004B7EA2">
        <w:rPr>
          <w:rFonts w:cs="Arial"/>
          <w:sz w:val="20"/>
          <w:szCs w:val="20"/>
        </w:rPr>
        <w:t>VZ upravené v tomto článku smlouvy</w:t>
      </w:r>
      <w:r w:rsidR="0008222E" w:rsidRPr="004B7EA2">
        <w:rPr>
          <w:rFonts w:cs="Arial"/>
          <w:sz w:val="20"/>
          <w:szCs w:val="20"/>
        </w:rPr>
        <w:t>, přičemž tyto změny nemění celkovou povahu Veřejné zakázky</w:t>
      </w:r>
      <w:r w:rsidRPr="004B7EA2">
        <w:rPr>
          <w:rFonts w:cs="Arial"/>
          <w:sz w:val="20"/>
          <w:szCs w:val="20"/>
        </w:rPr>
        <w:t>.</w:t>
      </w:r>
    </w:p>
    <w:p w14:paraId="51142505" w14:textId="77777777" w:rsidR="00A8236B" w:rsidRPr="004B7EA2" w:rsidRDefault="007A2295"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 xml:space="preserve">V případě, že bude v době trvání této smlouvy na trhu k dispozici nový inovativní zdravotnický prostředek, který </w:t>
      </w:r>
      <w:r w:rsidR="0008222E" w:rsidRPr="004B7EA2">
        <w:rPr>
          <w:rFonts w:cs="Arial"/>
          <w:sz w:val="20"/>
          <w:szCs w:val="20"/>
        </w:rPr>
        <w:t>na relevantním trhu nahradí nebo zastoupí některý ze zdravotnických prostředků uvedených v Příloze č. 1 této smlouvy a kter</w:t>
      </w:r>
      <w:r w:rsidR="00E52932" w:rsidRPr="004B7EA2">
        <w:rPr>
          <w:rFonts w:cs="Arial"/>
          <w:sz w:val="20"/>
          <w:szCs w:val="20"/>
        </w:rPr>
        <w:t>ý</w:t>
      </w:r>
      <w:r w:rsidR="0008222E" w:rsidRPr="004B7EA2">
        <w:rPr>
          <w:rFonts w:cs="Arial"/>
          <w:sz w:val="20"/>
          <w:szCs w:val="20"/>
        </w:rPr>
        <w:t xml:space="preserve"> </w:t>
      </w:r>
      <w:r w:rsidRPr="004B7EA2">
        <w:rPr>
          <w:rFonts w:cs="Arial"/>
          <w:sz w:val="20"/>
          <w:szCs w:val="20"/>
        </w:rPr>
        <w:t>bude beze zbytku splňovat te</w:t>
      </w:r>
      <w:r w:rsidR="0008222E" w:rsidRPr="004B7EA2">
        <w:rPr>
          <w:rFonts w:cs="Arial"/>
          <w:sz w:val="20"/>
          <w:szCs w:val="20"/>
        </w:rPr>
        <w:t>chnickou specifikaci uvedenou v </w:t>
      </w:r>
      <w:r w:rsidRPr="004B7EA2">
        <w:rPr>
          <w:rFonts w:cs="Arial"/>
          <w:sz w:val="20"/>
          <w:szCs w:val="20"/>
        </w:rPr>
        <w:t xml:space="preserve">Příloze č. 1 této smlouvy a </w:t>
      </w:r>
      <w:r w:rsidR="0008222E" w:rsidRPr="004B7EA2">
        <w:rPr>
          <w:rFonts w:cs="Arial"/>
          <w:sz w:val="20"/>
          <w:szCs w:val="20"/>
        </w:rPr>
        <w:t xml:space="preserve">v </w:t>
      </w:r>
      <w:r w:rsidRPr="004B7EA2">
        <w:rPr>
          <w:rFonts w:cs="Arial"/>
          <w:sz w:val="20"/>
          <w:szCs w:val="20"/>
        </w:rPr>
        <w:t>zadávací dokumentaci vztahující se k Veřejné zakázce</w:t>
      </w:r>
      <w:r w:rsidR="0008222E" w:rsidRPr="004B7EA2">
        <w:rPr>
          <w:rFonts w:cs="Arial"/>
          <w:sz w:val="20"/>
          <w:szCs w:val="20"/>
        </w:rPr>
        <w:t xml:space="preserve"> a bude tak rovnocennou a inovovanou náhradou za některý ze zdravotnických prostředků uvedených v Příloze č. 1 této smlouvy (dále jen „Náhradní zdravotnický prostředek“)</w:t>
      </w:r>
      <w:r w:rsidRPr="004B7EA2">
        <w:rPr>
          <w:rFonts w:cs="Arial"/>
          <w:sz w:val="20"/>
          <w:szCs w:val="20"/>
        </w:rPr>
        <w:t xml:space="preserve">, zavazuje se Prodávající dodávat Kupujícímu </w:t>
      </w:r>
      <w:r w:rsidR="0008222E" w:rsidRPr="004B7EA2">
        <w:rPr>
          <w:rFonts w:cs="Arial"/>
          <w:sz w:val="20"/>
          <w:szCs w:val="20"/>
        </w:rPr>
        <w:t xml:space="preserve">namísto </w:t>
      </w:r>
      <w:r w:rsidRPr="004B7EA2">
        <w:rPr>
          <w:rFonts w:cs="Arial"/>
          <w:sz w:val="20"/>
          <w:szCs w:val="20"/>
        </w:rPr>
        <w:t>původní</w:t>
      </w:r>
      <w:r w:rsidR="0008222E" w:rsidRPr="004B7EA2">
        <w:rPr>
          <w:rFonts w:cs="Arial"/>
          <w:sz w:val="20"/>
          <w:szCs w:val="20"/>
        </w:rPr>
        <w:t>ho zdravotnického prostředku dle Přílohy č. 1 této smlouvy</w:t>
      </w:r>
      <w:r w:rsidRPr="004B7EA2">
        <w:rPr>
          <w:rFonts w:cs="Arial"/>
          <w:sz w:val="20"/>
          <w:szCs w:val="20"/>
        </w:rPr>
        <w:t xml:space="preserve"> tento </w:t>
      </w:r>
      <w:r w:rsidR="0008222E" w:rsidRPr="004B7EA2">
        <w:rPr>
          <w:rFonts w:cs="Arial"/>
          <w:sz w:val="20"/>
          <w:szCs w:val="20"/>
        </w:rPr>
        <w:t xml:space="preserve">Náhradní zdravotnický prostředek, to však </w:t>
      </w:r>
      <w:r w:rsidRPr="004B7EA2">
        <w:rPr>
          <w:rFonts w:cs="Arial"/>
          <w:sz w:val="20"/>
          <w:szCs w:val="20"/>
        </w:rPr>
        <w:t xml:space="preserve">pouze za předpokladu, že budou splněny podmínky technické specifikace dle Přílohy č. 1 </w:t>
      </w:r>
      <w:r w:rsidR="0008222E" w:rsidRPr="004B7EA2">
        <w:rPr>
          <w:rFonts w:cs="Arial"/>
          <w:sz w:val="20"/>
          <w:szCs w:val="20"/>
        </w:rPr>
        <w:t>a dle zadávací dokumentac</w:t>
      </w:r>
      <w:r w:rsidR="00145414" w:rsidRPr="004B7EA2">
        <w:rPr>
          <w:rFonts w:cs="Arial"/>
          <w:sz w:val="20"/>
          <w:szCs w:val="20"/>
        </w:rPr>
        <w:t>e</w:t>
      </w:r>
      <w:r w:rsidR="0008222E" w:rsidRPr="004B7EA2">
        <w:rPr>
          <w:rFonts w:cs="Arial"/>
          <w:sz w:val="20"/>
          <w:szCs w:val="20"/>
        </w:rPr>
        <w:t xml:space="preserve"> vztahující se k Veřejné zakázce </w:t>
      </w:r>
      <w:r w:rsidRPr="004B7EA2">
        <w:rPr>
          <w:rFonts w:cs="Arial"/>
          <w:sz w:val="20"/>
          <w:szCs w:val="20"/>
        </w:rPr>
        <w:t xml:space="preserve">a </w:t>
      </w:r>
      <w:r w:rsidR="0008222E" w:rsidRPr="004B7EA2">
        <w:rPr>
          <w:rFonts w:cs="Arial"/>
          <w:sz w:val="20"/>
          <w:szCs w:val="20"/>
        </w:rPr>
        <w:t xml:space="preserve">současně </w:t>
      </w:r>
      <w:r w:rsidRPr="004B7EA2">
        <w:rPr>
          <w:rFonts w:cs="Arial"/>
          <w:sz w:val="20"/>
          <w:szCs w:val="20"/>
        </w:rPr>
        <w:t xml:space="preserve">nedojde ke zvýšení kupní ceny. Dodávka </w:t>
      </w:r>
      <w:r w:rsidR="0008222E" w:rsidRPr="004B7EA2">
        <w:rPr>
          <w:rFonts w:cs="Arial"/>
          <w:sz w:val="20"/>
          <w:szCs w:val="20"/>
        </w:rPr>
        <w:t xml:space="preserve">Náhradního zdravotnického prostředku </w:t>
      </w:r>
      <w:r w:rsidRPr="004B7EA2">
        <w:rPr>
          <w:rFonts w:cs="Arial"/>
          <w:sz w:val="20"/>
          <w:szCs w:val="20"/>
        </w:rPr>
        <w:t>může být uskutečněna pouze s předchozím souhlasem Kupujícího</w:t>
      </w:r>
      <w:r w:rsidR="0008222E" w:rsidRPr="004B7EA2">
        <w:rPr>
          <w:rFonts w:cs="Arial"/>
          <w:sz w:val="20"/>
          <w:szCs w:val="20"/>
        </w:rPr>
        <w:t>, aniž by bylo zapotřebí sjednávat dodatek k této smlouvě dle odst. 17.5. této smlouvy.</w:t>
      </w:r>
    </w:p>
    <w:p w14:paraId="0CDD0770" w14:textId="77777777" w:rsidR="007A2295" w:rsidRPr="004B7EA2" w:rsidRDefault="004C6887" w:rsidP="007E4E39">
      <w:pPr>
        <w:pStyle w:val="Zkladntext"/>
        <w:numPr>
          <w:ilvl w:val="1"/>
          <w:numId w:val="4"/>
        </w:numPr>
        <w:tabs>
          <w:tab w:val="clear" w:pos="360"/>
          <w:tab w:val="left" w:pos="720"/>
        </w:tabs>
        <w:spacing w:after="120" w:line="276" w:lineRule="auto"/>
        <w:ind w:left="720" w:hanging="720"/>
        <w:rPr>
          <w:rFonts w:cs="Arial"/>
          <w:sz w:val="20"/>
          <w:szCs w:val="20"/>
        </w:rPr>
      </w:pPr>
      <w:r w:rsidRPr="00482378">
        <w:rPr>
          <w:sz w:val="20"/>
          <w:szCs w:val="20"/>
        </w:rPr>
        <w:t>Kupující si dále vyhrazuje následující změnu závazku z této smlouvy, která se týká ceny za Zboží. Kupní cena pro jednotlivé položky, jak je stanovena v Příloze č. 1 této smlouvy, se snižuje v případě snížení úhrady z veřejného zdravotního pojištění (na základě rozhodnutí příslušného orgánu veřejné moci o snížení úhrady či na základě jeho opatření) u některé položky Zboží oproti úhradě stanovené ke dni uzavření této smlouvy nebo stanovené kdykoliv</w:t>
      </w:r>
      <w:r w:rsidR="002F42BC">
        <w:rPr>
          <w:sz w:val="20"/>
          <w:szCs w:val="20"/>
        </w:rPr>
        <w:t xml:space="preserve"> </w:t>
      </w:r>
      <w:r w:rsidR="008E437F">
        <w:rPr>
          <w:sz w:val="20"/>
          <w:szCs w:val="20"/>
        </w:rPr>
        <w:t xml:space="preserve">během trvání této smlouvy, </w:t>
      </w:r>
      <w:r w:rsidR="00EF3D39">
        <w:rPr>
          <w:sz w:val="20"/>
          <w:szCs w:val="20"/>
        </w:rPr>
        <w:t xml:space="preserve">a to </w:t>
      </w:r>
      <w:r w:rsidRPr="00482378">
        <w:rPr>
          <w:sz w:val="20"/>
          <w:szCs w:val="20"/>
        </w:rPr>
        <w:t xml:space="preserve">o 100 % hodnoty snížení úhrady u dané položky. Kupní cena se u dané položky snižuje ke dni účinnosti změny provedené příslušným orgánem veřejné moci. Prodávající je povinen Kupujícího bezodkladně o těchto změnách cen či úhrad informovat. Kupující současně stanoví, že maximální kupní cena pro jednotlivé položky, jak je stanovena v Příloze č. 1 této smlouvy, nesmí být vyšší než </w:t>
      </w:r>
      <w:r>
        <w:rPr>
          <w:sz w:val="20"/>
          <w:szCs w:val="20"/>
        </w:rPr>
        <w:t xml:space="preserve">menší z hodnot </w:t>
      </w:r>
      <w:r w:rsidRPr="00482378">
        <w:rPr>
          <w:sz w:val="20"/>
          <w:szCs w:val="20"/>
        </w:rPr>
        <w:t xml:space="preserve">maximální úhrada z veřejného zdravotního pojištění </w:t>
      </w:r>
      <w:r>
        <w:rPr>
          <w:sz w:val="20"/>
          <w:szCs w:val="20"/>
        </w:rPr>
        <w:t xml:space="preserve">nebo konečná cena </w:t>
      </w:r>
      <w:r w:rsidRPr="00482378">
        <w:rPr>
          <w:sz w:val="20"/>
          <w:szCs w:val="20"/>
        </w:rPr>
        <w:t>podle aktuálního platného číselníku zdravotnických prostředků pro příslušné období, a to i s ohledem na budoucí změny během trvání této smlouvy.</w:t>
      </w:r>
      <w:r>
        <w:rPr>
          <w:sz w:val="20"/>
          <w:szCs w:val="20"/>
        </w:rPr>
        <w:t xml:space="preserve"> </w:t>
      </w:r>
      <w:r w:rsidR="007A2295" w:rsidRPr="004B7EA2">
        <w:rPr>
          <w:rFonts w:cs="Arial"/>
          <w:sz w:val="20"/>
          <w:szCs w:val="20"/>
        </w:rPr>
        <w:t>Změna kupní ceny je</w:t>
      </w:r>
      <w:r w:rsidR="00CE5909" w:rsidRPr="004B7EA2">
        <w:rPr>
          <w:rFonts w:cs="Arial"/>
          <w:sz w:val="20"/>
          <w:szCs w:val="20"/>
        </w:rPr>
        <w:t xml:space="preserve"> </w:t>
      </w:r>
      <w:r w:rsidR="00A04D50">
        <w:rPr>
          <w:rFonts w:cs="Arial"/>
          <w:sz w:val="20"/>
          <w:szCs w:val="20"/>
        </w:rPr>
        <w:t xml:space="preserve">dále </w:t>
      </w:r>
      <w:r w:rsidR="007A2295" w:rsidRPr="004B7EA2">
        <w:rPr>
          <w:rFonts w:cs="Arial"/>
          <w:sz w:val="20"/>
          <w:szCs w:val="20"/>
        </w:rPr>
        <w:t>možná pouze v případě změny příslušných daní a/nebo jiných podobných zákonných plateb a poplatků</w:t>
      </w:r>
      <w:r w:rsidR="00CE5909" w:rsidRPr="004B7EA2">
        <w:rPr>
          <w:rFonts w:cs="Arial"/>
          <w:sz w:val="20"/>
          <w:szCs w:val="20"/>
        </w:rPr>
        <w:t>, které se vztahují ke Zboží</w:t>
      </w:r>
      <w:r w:rsidR="007A2295" w:rsidRPr="004B7EA2">
        <w:rPr>
          <w:rFonts w:cs="Arial"/>
          <w:sz w:val="20"/>
          <w:szCs w:val="20"/>
        </w:rPr>
        <w:t>.</w:t>
      </w:r>
    </w:p>
    <w:p w14:paraId="16730644" w14:textId="10964E4B" w:rsidR="007A2295" w:rsidRPr="003D10D3" w:rsidRDefault="007A2295" w:rsidP="00600B82">
      <w:pPr>
        <w:pStyle w:val="Zkladntext"/>
        <w:numPr>
          <w:ilvl w:val="1"/>
          <w:numId w:val="4"/>
        </w:numPr>
        <w:tabs>
          <w:tab w:val="clear" w:pos="360"/>
          <w:tab w:val="left" w:pos="720"/>
        </w:tabs>
        <w:spacing w:after="120" w:line="276" w:lineRule="auto"/>
        <w:ind w:left="720" w:hanging="720"/>
        <w:rPr>
          <w:rFonts w:cs="Arial"/>
          <w:sz w:val="20"/>
          <w:szCs w:val="20"/>
        </w:rPr>
      </w:pPr>
      <w:r w:rsidRPr="003D10D3">
        <w:rPr>
          <w:rFonts w:cs="Arial"/>
          <w:sz w:val="20"/>
          <w:szCs w:val="20"/>
        </w:rPr>
        <w:t xml:space="preserve">Kupující </w:t>
      </w:r>
      <w:r w:rsidR="00982B54" w:rsidRPr="003D10D3">
        <w:rPr>
          <w:sz w:val="20"/>
          <w:szCs w:val="20"/>
          <w:lang w:eastAsia="en-US"/>
        </w:rPr>
        <w:t xml:space="preserve">si dále v souladu s </w:t>
      </w:r>
      <w:proofErr w:type="spellStart"/>
      <w:r w:rsidR="00982B54" w:rsidRPr="003D10D3">
        <w:rPr>
          <w:sz w:val="20"/>
          <w:szCs w:val="20"/>
          <w:lang w:eastAsia="en-US"/>
        </w:rPr>
        <w:t>ust</w:t>
      </w:r>
      <w:proofErr w:type="spellEnd"/>
      <w:r w:rsidR="00982B54" w:rsidRPr="003D10D3">
        <w:rPr>
          <w:sz w:val="20"/>
          <w:szCs w:val="20"/>
          <w:lang w:eastAsia="en-US"/>
        </w:rPr>
        <w:t>. § 100 odst. 2 ZZVZ a § 222 odst. 10 písm. a) ZZVZ vyhrazuje možnost změny dodavatele v průběhu plnění Veřejné zakázky, jestliže během této doby dojde ke zrušení smlouvy na Veřejnou zakázku odstoupením, dohodou smluvních stran nebo z jiných důvodů</w:t>
      </w:r>
      <w:r w:rsidRPr="003D10D3">
        <w:rPr>
          <w:rFonts w:cs="Arial"/>
          <w:sz w:val="20"/>
          <w:szCs w:val="20"/>
        </w:rPr>
        <w:t>. Kupující se v takovém případě přednostně obrátí na poddodavatele vybraného dodavatele</w:t>
      </w:r>
      <w:r w:rsidR="00CE5909" w:rsidRPr="003D10D3">
        <w:rPr>
          <w:rFonts w:cs="Arial"/>
          <w:sz w:val="20"/>
          <w:szCs w:val="20"/>
        </w:rPr>
        <w:t xml:space="preserve"> (tj. Prodávajícího)</w:t>
      </w:r>
      <w:r w:rsidRPr="003D10D3">
        <w:rPr>
          <w:rFonts w:cs="Arial"/>
          <w:sz w:val="20"/>
          <w:szCs w:val="20"/>
        </w:rPr>
        <w:t>, který se podílel na p</w:t>
      </w:r>
      <w:r w:rsidR="00CE5909" w:rsidRPr="003D10D3">
        <w:rPr>
          <w:rFonts w:cs="Arial"/>
          <w:sz w:val="20"/>
          <w:szCs w:val="20"/>
        </w:rPr>
        <w:t>lnění Veřejné zakázky, a v </w:t>
      </w:r>
      <w:r w:rsidRPr="003D10D3">
        <w:rPr>
          <w:rFonts w:cs="Arial"/>
          <w:sz w:val="20"/>
          <w:szCs w:val="20"/>
        </w:rPr>
        <w:t xml:space="preserve">případě, že s tím bude poddodavatel souhlasit, nahradí vybraného dodavatele </w:t>
      </w:r>
      <w:r w:rsidR="00CE5909" w:rsidRPr="003D10D3">
        <w:rPr>
          <w:rFonts w:cs="Arial"/>
          <w:sz w:val="20"/>
          <w:szCs w:val="20"/>
        </w:rPr>
        <w:t xml:space="preserve">(tj. Prodávajícího) </w:t>
      </w:r>
      <w:r w:rsidRPr="003D10D3">
        <w:rPr>
          <w:rFonts w:cs="Arial"/>
          <w:sz w:val="20"/>
          <w:szCs w:val="20"/>
        </w:rPr>
        <w:t xml:space="preserve">při plnění Veřejné zakázky za podmínky, že poddodavatel splní Veřejnou zakázku za podmínek původně sjednaných s vybraným dodavatelem </w:t>
      </w:r>
      <w:r w:rsidR="00CE5909" w:rsidRPr="003D10D3">
        <w:rPr>
          <w:rFonts w:cs="Arial"/>
          <w:sz w:val="20"/>
          <w:szCs w:val="20"/>
        </w:rPr>
        <w:t xml:space="preserve">(tj. Prodávajícím) </w:t>
      </w:r>
      <w:r w:rsidRPr="003D10D3">
        <w:rPr>
          <w:rFonts w:cs="Arial"/>
          <w:sz w:val="20"/>
          <w:szCs w:val="20"/>
        </w:rPr>
        <w:t xml:space="preserve">nebo za podmínek pro Kupujícího výhodnějších. V případě, že vybraný dodavatel </w:t>
      </w:r>
      <w:r w:rsidR="00CE5909" w:rsidRPr="003D10D3">
        <w:rPr>
          <w:rFonts w:cs="Arial"/>
          <w:sz w:val="20"/>
          <w:szCs w:val="20"/>
        </w:rPr>
        <w:t xml:space="preserve">(tj. Prodávající) </w:t>
      </w:r>
      <w:r w:rsidRPr="003D10D3">
        <w:rPr>
          <w:rFonts w:cs="Arial"/>
          <w:sz w:val="20"/>
          <w:szCs w:val="20"/>
        </w:rPr>
        <w:t xml:space="preserve">neplnil Veřejnou zakázku za pomoci žádného poddodavatele, nebo že žádný z takových poddodavatelů nemá zájem o plnění Veřejné zakázky za podmínek uvedených v tomto odstavci, </w:t>
      </w:r>
      <w:r w:rsidR="007A15B8" w:rsidRPr="003D10D3">
        <w:rPr>
          <w:rFonts w:cs="Arial"/>
          <w:sz w:val="20"/>
          <w:szCs w:val="20"/>
        </w:rPr>
        <w:t>může</w:t>
      </w:r>
      <w:r w:rsidRPr="003D10D3">
        <w:rPr>
          <w:rFonts w:cs="Arial"/>
          <w:sz w:val="20"/>
          <w:szCs w:val="20"/>
        </w:rPr>
        <w:t xml:space="preserve"> se Kupující </w:t>
      </w:r>
      <w:r w:rsidR="007A15B8" w:rsidRPr="003D10D3">
        <w:rPr>
          <w:rFonts w:cs="Arial"/>
          <w:sz w:val="20"/>
          <w:szCs w:val="20"/>
        </w:rPr>
        <w:t xml:space="preserve">obrátit </w:t>
      </w:r>
      <w:r w:rsidRPr="003D10D3">
        <w:rPr>
          <w:rFonts w:cs="Arial"/>
          <w:sz w:val="20"/>
          <w:szCs w:val="20"/>
        </w:rPr>
        <w:t>na účastníka zadávacího řízení, který se po hodnocení nabídek umístil jako druhý v pořadí za vybraným dodavatelem</w:t>
      </w:r>
      <w:r w:rsidR="00CE5909" w:rsidRPr="003D10D3">
        <w:rPr>
          <w:rFonts w:cs="Arial"/>
          <w:sz w:val="20"/>
          <w:szCs w:val="20"/>
        </w:rPr>
        <w:t xml:space="preserve"> (tj. Prodávajícím), a v </w:t>
      </w:r>
      <w:r w:rsidRPr="003D10D3">
        <w:rPr>
          <w:rFonts w:cs="Arial"/>
          <w:sz w:val="20"/>
          <w:szCs w:val="20"/>
        </w:rPr>
        <w:t xml:space="preserve">případě, že s tím bude tento účastník zadávacího řízení souhlasit, nahradí vybraného dodavatele </w:t>
      </w:r>
      <w:r w:rsidR="00CE5909" w:rsidRPr="003D10D3">
        <w:rPr>
          <w:rFonts w:cs="Arial"/>
          <w:sz w:val="20"/>
          <w:szCs w:val="20"/>
        </w:rPr>
        <w:t xml:space="preserve">(tj. Prodávajícího) </w:t>
      </w:r>
      <w:r w:rsidRPr="003D10D3">
        <w:rPr>
          <w:rFonts w:cs="Arial"/>
          <w:sz w:val="20"/>
          <w:szCs w:val="20"/>
        </w:rPr>
        <w:t xml:space="preserve">při plnění Veřejné zakázky za podmínky, že tento účastník </w:t>
      </w:r>
      <w:r w:rsidR="007A15B8" w:rsidRPr="003D10D3">
        <w:rPr>
          <w:rFonts w:cs="Arial"/>
          <w:sz w:val="20"/>
          <w:szCs w:val="20"/>
        </w:rPr>
        <w:t xml:space="preserve">s dále uvedenou výhradou </w:t>
      </w:r>
      <w:r w:rsidRPr="003D10D3">
        <w:rPr>
          <w:rFonts w:cs="Arial"/>
          <w:sz w:val="20"/>
          <w:szCs w:val="20"/>
        </w:rPr>
        <w:t>splní Veřejnou zakázku za</w:t>
      </w:r>
      <w:r w:rsidR="00323BA7" w:rsidRPr="003D10D3">
        <w:rPr>
          <w:rFonts w:cs="Arial"/>
          <w:sz w:val="20"/>
          <w:szCs w:val="20"/>
        </w:rPr>
        <w:t xml:space="preserve"> </w:t>
      </w:r>
      <w:r w:rsidRPr="003D10D3">
        <w:rPr>
          <w:rFonts w:cs="Arial"/>
          <w:sz w:val="20"/>
          <w:szCs w:val="20"/>
        </w:rPr>
        <w:t xml:space="preserve">podmínek původně sjednaných s vybraným dodavatelem </w:t>
      </w:r>
      <w:r w:rsidR="00CE5909" w:rsidRPr="003D10D3">
        <w:rPr>
          <w:rFonts w:cs="Arial"/>
          <w:sz w:val="20"/>
          <w:szCs w:val="20"/>
        </w:rPr>
        <w:t xml:space="preserve">(tj. Prodávajícím) </w:t>
      </w:r>
      <w:r w:rsidRPr="003D10D3">
        <w:rPr>
          <w:rFonts w:cs="Arial"/>
          <w:sz w:val="20"/>
          <w:szCs w:val="20"/>
        </w:rPr>
        <w:t>a rovněž v souladu se zadávacími podmínkami nebo za podmínek pro Kupujícího výhodnějších.</w:t>
      </w:r>
      <w:r w:rsidR="007A15B8" w:rsidRPr="003D10D3">
        <w:rPr>
          <w:rFonts w:cs="Arial"/>
          <w:sz w:val="20"/>
          <w:szCs w:val="20"/>
        </w:rPr>
        <w:t xml:space="preserve"> V případě nahrazení Prodávajícího dodavatelem </w:t>
      </w:r>
      <w:r w:rsidR="003F5B9C">
        <w:rPr>
          <w:rFonts w:cs="Arial"/>
          <w:sz w:val="20"/>
          <w:szCs w:val="20"/>
        </w:rPr>
        <w:t>–</w:t>
      </w:r>
      <w:r w:rsidR="007A15B8" w:rsidRPr="003D10D3">
        <w:rPr>
          <w:rFonts w:cs="Arial"/>
          <w:sz w:val="20"/>
          <w:szCs w:val="20"/>
        </w:rPr>
        <w:t xml:space="preserve"> účastníkem</w:t>
      </w:r>
      <w:r w:rsidR="003F5B9C">
        <w:rPr>
          <w:rFonts w:cs="Arial"/>
          <w:sz w:val="20"/>
          <w:szCs w:val="20"/>
        </w:rPr>
        <w:t xml:space="preserve"> </w:t>
      </w:r>
      <w:r w:rsidR="007A15B8" w:rsidRPr="003D10D3">
        <w:rPr>
          <w:rFonts w:cs="Arial"/>
          <w:sz w:val="20"/>
          <w:szCs w:val="20"/>
        </w:rPr>
        <w:t xml:space="preserve">zadávacího řízení, který se umístil jako druhý v pořadí, Kupující si dále v souladu s </w:t>
      </w:r>
      <w:proofErr w:type="spellStart"/>
      <w:r w:rsidR="007A15B8" w:rsidRPr="003D10D3">
        <w:rPr>
          <w:rFonts w:cs="Arial"/>
          <w:sz w:val="20"/>
          <w:szCs w:val="20"/>
        </w:rPr>
        <w:t>ust</w:t>
      </w:r>
      <w:proofErr w:type="spellEnd"/>
      <w:r w:rsidR="007A15B8" w:rsidRPr="003D10D3">
        <w:rPr>
          <w:rFonts w:cs="Arial"/>
          <w:sz w:val="20"/>
          <w:szCs w:val="20"/>
        </w:rPr>
        <w:t>. § 100 odst. 1</w:t>
      </w:r>
      <w:r w:rsidR="00413DB5" w:rsidRPr="003D10D3">
        <w:rPr>
          <w:rFonts w:cs="Arial"/>
          <w:sz w:val="20"/>
          <w:szCs w:val="20"/>
        </w:rPr>
        <w:t xml:space="preserve"> </w:t>
      </w:r>
      <w:r w:rsidR="007A15B8" w:rsidRPr="003D10D3">
        <w:rPr>
          <w:rFonts w:cs="Arial"/>
          <w:sz w:val="20"/>
          <w:szCs w:val="20"/>
        </w:rPr>
        <w:t>Z</w:t>
      </w:r>
      <w:r w:rsidR="00C804C0" w:rsidRPr="003D10D3">
        <w:rPr>
          <w:rFonts w:cs="Arial"/>
          <w:sz w:val="20"/>
          <w:szCs w:val="20"/>
        </w:rPr>
        <w:t>Z</w:t>
      </w:r>
      <w:r w:rsidR="007A15B8" w:rsidRPr="003D10D3">
        <w:rPr>
          <w:rFonts w:cs="Arial"/>
          <w:sz w:val="20"/>
          <w:szCs w:val="20"/>
        </w:rPr>
        <w:t xml:space="preserve">VZ vyhrazuje změnu závazku v rozsahu změny ceny, která bude odpovídat ceně tohoto nového dodavatele, </w:t>
      </w:r>
      <w:r w:rsidR="007A15B8" w:rsidRPr="003D10D3">
        <w:rPr>
          <w:rFonts w:cs="Arial"/>
          <w:sz w:val="20"/>
          <w:szCs w:val="20"/>
        </w:rPr>
        <w:lastRenderedPageBreak/>
        <w:t>kterou uvedl ve své nabídce (pokud tato nabídka splňovala podmínky zadávacího řízení), nebo jiné dohodnuté ceně, která bude oproti této nabídkové ceně tohoto nového dodavatele výhodnější.</w:t>
      </w:r>
    </w:p>
    <w:p w14:paraId="55C4297B" w14:textId="50FA9D6F" w:rsidR="00B67264" w:rsidRDefault="00B67264" w:rsidP="007E4E39">
      <w:pPr>
        <w:pStyle w:val="Zkladntext"/>
        <w:numPr>
          <w:ilvl w:val="1"/>
          <w:numId w:val="4"/>
        </w:numPr>
        <w:tabs>
          <w:tab w:val="clear" w:pos="360"/>
          <w:tab w:val="left" w:pos="720"/>
        </w:tabs>
        <w:spacing w:after="120" w:line="276" w:lineRule="auto"/>
        <w:ind w:left="720" w:hanging="720"/>
        <w:rPr>
          <w:rFonts w:cs="Arial"/>
          <w:sz w:val="20"/>
          <w:szCs w:val="20"/>
        </w:rPr>
      </w:pPr>
      <w:r>
        <w:rPr>
          <w:rFonts w:cs="Arial"/>
          <w:sz w:val="20"/>
          <w:szCs w:val="20"/>
        </w:rPr>
        <w:t>Za vyhrazenou změnu závazku dle § 100 odst. 1 Z</w:t>
      </w:r>
      <w:r w:rsidR="00C804C0">
        <w:rPr>
          <w:rFonts w:cs="Arial"/>
          <w:sz w:val="20"/>
          <w:szCs w:val="20"/>
        </w:rPr>
        <w:t>Z</w:t>
      </w:r>
      <w:r>
        <w:rPr>
          <w:rFonts w:cs="Arial"/>
          <w:sz w:val="20"/>
          <w:szCs w:val="20"/>
        </w:rPr>
        <w:t>VZ se považuje také změna ve smyslu odst. 5.2. této smlouvy za předpokladu naplnění podmínek vypl</w:t>
      </w:r>
      <w:r w:rsidR="00595653">
        <w:rPr>
          <w:rFonts w:cs="Arial"/>
          <w:sz w:val="20"/>
          <w:szCs w:val="20"/>
        </w:rPr>
        <w:t>ý</w:t>
      </w:r>
      <w:r>
        <w:rPr>
          <w:rFonts w:cs="Arial"/>
          <w:sz w:val="20"/>
          <w:szCs w:val="20"/>
        </w:rPr>
        <w:t>vajících z </w:t>
      </w:r>
      <w:proofErr w:type="spellStart"/>
      <w:r>
        <w:rPr>
          <w:rFonts w:cs="Arial"/>
          <w:sz w:val="20"/>
          <w:szCs w:val="20"/>
        </w:rPr>
        <w:t>ust</w:t>
      </w:r>
      <w:proofErr w:type="spellEnd"/>
      <w:r>
        <w:rPr>
          <w:rFonts w:cs="Arial"/>
          <w:sz w:val="20"/>
          <w:szCs w:val="20"/>
        </w:rPr>
        <w:t>. § 100 a § 222 Z</w:t>
      </w:r>
      <w:r w:rsidR="00C804C0">
        <w:rPr>
          <w:rFonts w:cs="Arial"/>
          <w:sz w:val="20"/>
          <w:szCs w:val="20"/>
        </w:rPr>
        <w:t>Z</w:t>
      </w:r>
      <w:r>
        <w:rPr>
          <w:rFonts w:cs="Arial"/>
          <w:sz w:val="20"/>
          <w:szCs w:val="20"/>
        </w:rPr>
        <w:t>VZ.</w:t>
      </w:r>
    </w:p>
    <w:p w14:paraId="61783829" w14:textId="77777777" w:rsidR="00A97A08" w:rsidRPr="004B7EA2" w:rsidRDefault="00A97A08" w:rsidP="00A97A08">
      <w:pPr>
        <w:pStyle w:val="Zkladntext"/>
        <w:tabs>
          <w:tab w:val="left" w:pos="720"/>
        </w:tabs>
        <w:spacing w:after="120" w:line="276" w:lineRule="auto"/>
        <w:ind w:left="720"/>
        <w:rPr>
          <w:rFonts w:cs="Arial"/>
          <w:sz w:val="20"/>
          <w:szCs w:val="20"/>
        </w:rPr>
      </w:pPr>
    </w:p>
    <w:p w14:paraId="5C0F6CFC" w14:textId="77777777" w:rsidR="003A3820" w:rsidRPr="004B7EA2" w:rsidRDefault="003A3820" w:rsidP="007E4E39">
      <w:pPr>
        <w:pStyle w:val="Nadpis1"/>
        <w:numPr>
          <w:ilvl w:val="0"/>
          <w:numId w:val="4"/>
        </w:numPr>
        <w:tabs>
          <w:tab w:val="clear" w:pos="360"/>
          <w:tab w:val="num" w:pos="720"/>
        </w:tabs>
        <w:spacing w:before="0" w:after="120" w:line="276" w:lineRule="auto"/>
        <w:ind w:left="720" w:hanging="720"/>
        <w:jc w:val="left"/>
        <w:rPr>
          <w:rFonts w:cs="Arial"/>
          <w:smallCaps/>
          <w:sz w:val="20"/>
          <w:szCs w:val="20"/>
        </w:rPr>
      </w:pPr>
      <w:r w:rsidRPr="004B7EA2">
        <w:rPr>
          <w:rFonts w:cs="Arial"/>
          <w:smallCaps/>
          <w:sz w:val="20"/>
          <w:szCs w:val="20"/>
        </w:rPr>
        <w:t>Závěrečná ustanovení</w:t>
      </w:r>
    </w:p>
    <w:p w14:paraId="56D4F58F" w14:textId="77777777" w:rsidR="00103D67" w:rsidRPr="004B7EA2" w:rsidRDefault="003A3820" w:rsidP="007E4E39">
      <w:pPr>
        <w:pStyle w:val="Zhlav"/>
        <w:numPr>
          <w:ilvl w:val="1"/>
          <w:numId w:val="4"/>
        </w:numPr>
        <w:tabs>
          <w:tab w:val="clear" w:pos="360"/>
          <w:tab w:val="clear" w:pos="4536"/>
          <w:tab w:val="clear" w:pos="9072"/>
          <w:tab w:val="num" w:pos="720"/>
          <w:tab w:val="num" w:pos="1080"/>
        </w:tabs>
        <w:spacing w:after="120" w:line="276" w:lineRule="auto"/>
        <w:ind w:left="720" w:hanging="720"/>
        <w:rPr>
          <w:rFonts w:ascii="Arial" w:hAnsi="Arial" w:cs="Arial"/>
          <w:szCs w:val="20"/>
        </w:rPr>
      </w:pPr>
      <w:r w:rsidRPr="004B7EA2">
        <w:rPr>
          <w:rFonts w:ascii="Arial" w:hAnsi="Arial" w:cs="Arial"/>
          <w:szCs w:val="20"/>
        </w:rPr>
        <w:t xml:space="preserve">Smluvní strany prohlašují, že si tuto smlouvu přečetly, že s jejím obsahem souhlasí a že vyjadřuje jejich pravou, svobodnou a vážnou vůli. Smluvní strany dále prohlašují, že tuto smlouvu neuzavřely v tísni ani za nápadně nevýhodných podmínek. </w:t>
      </w:r>
    </w:p>
    <w:p w14:paraId="42DD4C03" w14:textId="77777777" w:rsidR="003A3820" w:rsidRPr="004B7EA2" w:rsidRDefault="003A3820" w:rsidP="007E4E39">
      <w:pPr>
        <w:pStyle w:val="Zhlav"/>
        <w:numPr>
          <w:ilvl w:val="1"/>
          <w:numId w:val="4"/>
        </w:numPr>
        <w:tabs>
          <w:tab w:val="clear" w:pos="360"/>
          <w:tab w:val="clear" w:pos="4536"/>
          <w:tab w:val="clear" w:pos="9072"/>
          <w:tab w:val="num" w:pos="720"/>
          <w:tab w:val="num" w:pos="1080"/>
        </w:tabs>
        <w:spacing w:after="120" w:line="276" w:lineRule="auto"/>
        <w:ind w:left="720" w:hanging="720"/>
        <w:rPr>
          <w:rFonts w:ascii="Arial" w:hAnsi="Arial" w:cs="Arial"/>
          <w:szCs w:val="20"/>
        </w:rPr>
      </w:pPr>
      <w:r w:rsidRPr="004B7EA2">
        <w:rPr>
          <w:rFonts w:ascii="Arial" w:hAnsi="Arial" w:cs="Arial"/>
          <w:szCs w:val="20"/>
        </w:rPr>
        <w:t xml:space="preserve">Pokud v této smlouvě není stanoveno jinak, řídí se právní vztahy z ní vzniklé právním řádem České republiky, zejména </w:t>
      </w:r>
      <w:r w:rsidR="00621A2A" w:rsidRPr="004B7EA2">
        <w:rPr>
          <w:rFonts w:ascii="Arial" w:hAnsi="Arial" w:cs="Arial"/>
          <w:szCs w:val="20"/>
        </w:rPr>
        <w:t>občanským zákoníkem</w:t>
      </w:r>
      <w:r w:rsidRPr="004B7EA2">
        <w:rPr>
          <w:rFonts w:ascii="Arial" w:hAnsi="Arial" w:cs="Arial"/>
          <w:szCs w:val="20"/>
        </w:rPr>
        <w:t>.</w:t>
      </w:r>
    </w:p>
    <w:p w14:paraId="3EB9D97E" w14:textId="77777777" w:rsidR="003A3820" w:rsidRPr="004B7EA2" w:rsidRDefault="003A3820" w:rsidP="007E4E39">
      <w:pPr>
        <w:pStyle w:val="Zhlav"/>
        <w:numPr>
          <w:ilvl w:val="1"/>
          <w:numId w:val="4"/>
        </w:numPr>
        <w:tabs>
          <w:tab w:val="clear" w:pos="360"/>
          <w:tab w:val="clear" w:pos="4536"/>
          <w:tab w:val="clear" w:pos="9072"/>
          <w:tab w:val="num" w:pos="720"/>
          <w:tab w:val="num" w:pos="1080"/>
        </w:tabs>
        <w:spacing w:after="120" w:line="276" w:lineRule="auto"/>
        <w:ind w:left="720" w:hanging="720"/>
        <w:rPr>
          <w:rFonts w:ascii="Arial" w:hAnsi="Arial" w:cs="Arial"/>
          <w:szCs w:val="20"/>
        </w:rPr>
      </w:pPr>
      <w:r w:rsidRPr="004B7EA2">
        <w:rPr>
          <w:rFonts w:ascii="Arial" w:hAnsi="Arial" w:cs="Arial"/>
          <w:szCs w:val="20"/>
        </w:rPr>
        <w:t>Tato smlouva představuje úplnou dohodu smluvních stran o předmětu této smlouvy a nahrazuje veškerá předešlá ujednání smluvních stran ústní i písemná týkající se předmětu této smlouvy.</w:t>
      </w:r>
    </w:p>
    <w:p w14:paraId="7AD99EC5" w14:textId="4922968C" w:rsidR="003A3820" w:rsidRPr="004B7EA2" w:rsidRDefault="00FF6D30" w:rsidP="007E4E39">
      <w:pPr>
        <w:pStyle w:val="Zhlav"/>
        <w:numPr>
          <w:ilvl w:val="1"/>
          <w:numId w:val="4"/>
        </w:numPr>
        <w:tabs>
          <w:tab w:val="clear" w:pos="360"/>
          <w:tab w:val="clear" w:pos="4536"/>
          <w:tab w:val="clear" w:pos="9072"/>
          <w:tab w:val="num" w:pos="720"/>
          <w:tab w:val="num" w:pos="1080"/>
        </w:tabs>
        <w:spacing w:after="120" w:line="276" w:lineRule="auto"/>
        <w:ind w:left="720" w:hanging="720"/>
        <w:rPr>
          <w:rFonts w:ascii="Arial" w:hAnsi="Arial" w:cs="Arial"/>
          <w:szCs w:val="20"/>
        </w:rPr>
      </w:pPr>
      <w:r w:rsidRPr="004B7EA2">
        <w:rPr>
          <w:rFonts w:ascii="Arial" w:hAnsi="Arial" w:cs="Arial"/>
          <w:szCs w:val="20"/>
        </w:rPr>
        <w:t>Nedílnou součástí této smlouvy j</w:t>
      </w:r>
      <w:r w:rsidR="003E7682">
        <w:rPr>
          <w:rFonts w:ascii="Arial" w:hAnsi="Arial" w:cs="Arial"/>
          <w:szCs w:val="20"/>
        </w:rPr>
        <w:t xml:space="preserve">sou </w:t>
      </w:r>
      <w:r w:rsidR="002907AD" w:rsidRPr="004B7EA2">
        <w:rPr>
          <w:rFonts w:ascii="Arial" w:hAnsi="Arial" w:cs="Arial"/>
          <w:szCs w:val="20"/>
        </w:rPr>
        <w:t xml:space="preserve">její </w:t>
      </w:r>
      <w:r w:rsidR="003E7682" w:rsidRPr="007F7F20">
        <w:rPr>
          <w:rFonts w:ascii="Arial" w:hAnsi="Arial" w:cs="Arial"/>
          <w:szCs w:val="20"/>
        </w:rPr>
        <w:t>přílohy</w:t>
      </w:r>
      <w:r w:rsidRPr="007F7F20">
        <w:rPr>
          <w:rFonts w:ascii="Arial" w:hAnsi="Arial" w:cs="Arial"/>
          <w:szCs w:val="20"/>
        </w:rPr>
        <w:t xml:space="preserve"> č. 1. </w:t>
      </w:r>
      <w:r w:rsidR="003E7682" w:rsidRPr="007F7F20">
        <w:rPr>
          <w:rFonts w:ascii="Arial" w:hAnsi="Arial" w:cs="Arial"/>
          <w:szCs w:val="20"/>
        </w:rPr>
        <w:t>a č. 2.</w:t>
      </w:r>
      <w:r w:rsidR="003E7682">
        <w:rPr>
          <w:rFonts w:ascii="Arial" w:hAnsi="Arial" w:cs="Arial"/>
          <w:szCs w:val="20"/>
        </w:rPr>
        <w:t xml:space="preserve"> </w:t>
      </w:r>
      <w:r w:rsidRPr="004B7EA2">
        <w:rPr>
          <w:rFonts w:ascii="Arial" w:hAnsi="Arial" w:cs="Arial"/>
          <w:szCs w:val="20"/>
        </w:rPr>
        <w:t>Smluvní strany prohlašují, že se s</w:t>
      </w:r>
      <w:r w:rsidR="003E7682">
        <w:rPr>
          <w:rFonts w:ascii="Arial" w:hAnsi="Arial" w:cs="Arial"/>
          <w:szCs w:val="20"/>
        </w:rPr>
        <w:t> těmito přílohami</w:t>
      </w:r>
      <w:r w:rsidRPr="004B7EA2">
        <w:rPr>
          <w:rFonts w:ascii="Arial" w:hAnsi="Arial" w:cs="Arial"/>
          <w:szCs w:val="20"/>
        </w:rPr>
        <w:t xml:space="preserve"> řádně seznámily a že porozuměly jej</w:t>
      </w:r>
      <w:r w:rsidR="003E7682">
        <w:rPr>
          <w:rFonts w:ascii="Arial" w:hAnsi="Arial" w:cs="Arial"/>
          <w:szCs w:val="20"/>
        </w:rPr>
        <w:t>ich</w:t>
      </w:r>
      <w:r w:rsidRPr="004B7EA2">
        <w:rPr>
          <w:rFonts w:ascii="Arial" w:hAnsi="Arial" w:cs="Arial"/>
          <w:szCs w:val="20"/>
        </w:rPr>
        <w:t xml:space="preserve"> obsahu.</w:t>
      </w:r>
    </w:p>
    <w:p w14:paraId="09ACF045" w14:textId="77777777" w:rsidR="003A3820" w:rsidRPr="004B7EA2" w:rsidRDefault="003A3820" w:rsidP="007E4E39">
      <w:pPr>
        <w:pStyle w:val="Zhlav"/>
        <w:numPr>
          <w:ilvl w:val="1"/>
          <w:numId w:val="4"/>
        </w:numPr>
        <w:tabs>
          <w:tab w:val="clear" w:pos="360"/>
          <w:tab w:val="clear" w:pos="4536"/>
          <w:tab w:val="clear" w:pos="9072"/>
          <w:tab w:val="num" w:pos="720"/>
          <w:tab w:val="num" w:pos="1080"/>
        </w:tabs>
        <w:spacing w:after="120" w:line="276" w:lineRule="auto"/>
        <w:ind w:left="720" w:hanging="720"/>
        <w:rPr>
          <w:rFonts w:ascii="Arial" w:hAnsi="Arial" w:cs="Arial"/>
          <w:szCs w:val="20"/>
        </w:rPr>
      </w:pPr>
      <w:r w:rsidRPr="004B7EA2">
        <w:rPr>
          <w:rFonts w:ascii="Arial" w:hAnsi="Arial" w:cs="Arial"/>
          <w:szCs w:val="20"/>
        </w:rPr>
        <w:t xml:space="preserve">Tato smlouva může být měněna pouze písemnými, </w:t>
      </w:r>
      <w:r w:rsidR="00F132E2" w:rsidRPr="004B7EA2">
        <w:rPr>
          <w:rFonts w:ascii="Arial" w:hAnsi="Arial" w:cs="Arial"/>
          <w:szCs w:val="20"/>
        </w:rPr>
        <w:t xml:space="preserve">vzestupně </w:t>
      </w:r>
      <w:r w:rsidRPr="004B7EA2">
        <w:rPr>
          <w:rFonts w:ascii="Arial" w:hAnsi="Arial" w:cs="Arial"/>
          <w:szCs w:val="20"/>
        </w:rPr>
        <w:t>číslovanými dodatky, uzavřenými na základě dohody obou smluvních stran.</w:t>
      </w:r>
      <w:r w:rsidR="00F132E2" w:rsidRPr="004B7EA2">
        <w:rPr>
          <w:rFonts w:ascii="Arial" w:hAnsi="Arial" w:cs="Arial"/>
          <w:szCs w:val="20"/>
        </w:rPr>
        <w:t xml:space="preserve"> Tímto není dotčena možnost vyhrazených změn závazku nebo jiných výslovných úprav této smlouvy, k nimž dochází automaticky, či bez potřeby uzavírat dodatek.</w:t>
      </w:r>
    </w:p>
    <w:p w14:paraId="4A8A2E8E" w14:textId="77777777" w:rsidR="003A3820" w:rsidRPr="004B7EA2" w:rsidRDefault="003A3820" w:rsidP="007E4E39">
      <w:pPr>
        <w:pStyle w:val="Zhlav"/>
        <w:numPr>
          <w:ilvl w:val="1"/>
          <w:numId w:val="4"/>
        </w:numPr>
        <w:tabs>
          <w:tab w:val="clear" w:pos="360"/>
          <w:tab w:val="clear" w:pos="4536"/>
          <w:tab w:val="clear" w:pos="9072"/>
          <w:tab w:val="num" w:pos="720"/>
          <w:tab w:val="num" w:pos="1080"/>
        </w:tabs>
        <w:spacing w:after="120" w:line="276" w:lineRule="auto"/>
        <w:ind w:left="720" w:hanging="720"/>
        <w:rPr>
          <w:rFonts w:ascii="Arial" w:hAnsi="Arial" w:cs="Arial"/>
          <w:szCs w:val="20"/>
        </w:rPr>
      </w:pPr>
      <w:r w:rsidRPr="004B7EA2">
        <w:rPr>
          <w:rFonts w:ascii="Arial" w:hAnsi="Arial" w:cs="Arial"/>
          <w:szCs w:val="20"/>
        </w:rPr>
        <w:t>Neplatnost</w:t>
      </w:r>
      <w:r w:rsidR="007443FE" w:rsidRPr="004B7EA2">
        <w:rPr>
          <w:rFonts w:ascii="Arial" w:hAnsi="Arial" w:cs="Arial"/>
          <w:szCs w:val="20"/>
        </w:rPr>
        <w:t>, neúčinnost či nevymahatelnost</w:t>
      </w:r>
      <w:r w:rsidRPr="004B7EA2">
        <w:rPr>
          <w:rFonts w:ascii="Arial" w:hAnsi="Arial" w:cs="Arial"/>
          <w:szCs w:val="20"/>
        </w:rPr>
        <w:t xml:space="preserve"> jednotlivého ustanovení této smlouvy, nezpůsobuje neplatnost</w:t>
      </w:r>
      <w:r w:rsidR="007443FE" w:rsidRPr="004B7EA2">
        <w:rPr>
          <w:rFonts w:ascii="Arial" w:hAnsi="Arial" w:cs="Arial"/>
          <w:szCs w:val="20"/>
        </w:rPr>
        <w:t>, neúčinnost či nevymahatelnost</w:t>
      </w:r>
      <w:r w:rsidRPr="004B7EA2">
        <w:rPr>
          <w:rFonts w:ascii="Arial" w:hAnsi="Arial" w:cs="Arial"/>
          <w:szCs w:val="20"/>
        </w:rPr>
        <w:t xml:space="preserve"> smlouvy jako celku. Smluvní strany se zavazují takové ustanovení nahradit bez zbytečného odkladu jiným ustanovením, které bude platné a které svým obsahem bude nejvíce odpovídat smyslu a účelu původního ustanovení a této smlouvy. Toto ustanovení smlouvy se přiměřeně použije i při eventu</w:t>
      </w:r>
      <w:r w:rsidR="00674851" w:rsidRPr="004B7EA2">
        <w:rPr>
          <w:rFonts w:ascii="Arial" w:hAnsi="Arial" w:cs="Arial"/>
          <w:szCs w:val="20"/>
        </w:rPr>
        <w:t>á</w:t>
      </w:r>
      <w:r w:rsidRPr="004B7EA2">
        <w:rPr>
          <w:rFonts w:ascii="Arial" w:hAnsi="Arial" w:cs="Arial"/>
          <w:szCs w:val="20"/>
        </w:rPr>
        <w:t>lním doplnění chybějících částí smlouvy.</w:t>
      </w:r>
    </w:p>
    <w:p w14:paraId="3228CCDC" w14:textId="77777777" w:rsidR="003A3820" w:rsidRPr="004B7EA2" w:rsidRDefault="003A3820" w:rsidP="007E4E39">
      <w:pPr>
        <w:pStyle w:val="Zhlav"/>
        <w:numPr>
          <w:ilvl w:val="1"/>
          <w:numId w:val="4"/>
        </w:numPr>
        <w:tabs>
          <w:tab w:val="clear" w:pos="360"/>
          <w:tab w:val="clear" w:pos="4536"/>
          <w:tab w:val="clear" w:pos="9072"/>
          <w:tab w:val="num" w:pos="720"/>
          <w:tab w:val="num" w:pos="1080"/>
        </w:tabs>
        <w:spacing w:after="120" w:line="276" w:lineRule="auto"/>
        <w:ind w:left="720" w:hanging="720"/>
        <w:rPr>
          <w:rStyle w:val="Zvraznn1"/>
          <w:rFonts w:ascii="Arial" w:hAnsi="Arial" w:cs="Arial"/>
          <w:i w:val="0"/>
          <w:iCs w:val="0"/>
          <w:szCs w:val="20"/>
        </w:rPr>
      </w:pPr>
      <w:r w:rsidRPr="004B7EA2">
        <w:rPr>
          <w:rFonts w:ascii="Arial" w:hAnsi="Arial" w:cs="Arial"/>
          <w:szCs w:val="20"/>
        </w:rPr>
        <w:t xml:space="preserve">Smluvní strany se zavazují řešit případné spory vzniklé z této smlouvy smírem v souladu s účelem této smlouvy. Dožádaná smluvní strana je povinna se zúčastnit jednání o vyřešení sporu do jednoho (1) týdne od požádání druhou smluvní stranou. Nepodaří-li se vyřešit případný spor smírnou cestou, bude spor mezi smluvními stranami projednán a rozhodnut před </w:t>
      </w:r>
      <w:r w:rsidR="00506DBD" w:rsidRPr="004B7EA2">
        <w:rPr>
          <w:rFonts w:ascii="Arial" w:hAnsi="Arial" w:cs="Arial"/>
          <w:szCs w:val="20"/>
        </w:rPr>
        <w:t>věcně příslušným soudem dle sídla Kupujícího.</w:t>
      </w:r>
    </w:p>
    <w:p w14:paraId="6247F481" w14:textId="36BF5775" w:rsidR="003D10D3" w:rsidRDefault="001953FF" w:rsidP="00310B3A">
      <w:pPr>
        <w:pStyle w:val="Zhlav"/>
        <w:numPr>
          <w:ilvl w:val="1"/>
          <w:numId w:val="4"/>
        </w:numPr>
        <w:tabs>
          <w:tab w:val="clear" w:pos="360"/>
          <w:tab w:val="clear" w:pos="4536"/>
          <w:tab w:val="clear" w:pos="9072"/>
          <w:tab w:val="num" w:pos="720"/>
          <w:tab w:val="num" w:pos="1080"/>
        </w:tabs>
        <w:spacing w:after="120" w:line="276" w:lineRule="auto"/>
        <w:ind w:left="720" w:hanging="720"/>
        <w:rPr>
          <w:rFonts w:ascii="Arial" w:hAnsi="Arial" w:cs="Arial"/>
          <w:szCs w:val="20"/>
        </w:rPr>
      </w:pPr>
      <w:r>
        <w:rPr>
          <w:rFonts w:ascii="Arial" w:hAnsi="Arial" w:cs="Arial"/>
          <w:szCs w:val="20"/>
        </w:rPr>
        <w:t>Tato</w:t>
      </w:r>
      <w:r w:rsidR="00F85B54" w:rsidRPr="004B7EA2">
        <w:rPr>
          <w:rFonts w:ascii="Arial" w:hAnsi="Arial" w:cs="Arial"/>
          <w:szCs w:val="20"/>
        </w:rPr>
        <w:t xml:space="preserve"> kupní smlouva byla sepsána v českém jazyce a elektronicky podepsána, tudíž má platnost originálu.</w:t>
      </w:r>
      <w:r w:rsidR="003D10D3">
        <w:rPr>
          <w:rFonts w:ascii="Arial" w:hAnsi="Arial" w:cs="Arial"/>
          <w:szCs w:val="20"/>
        </w:rPr>
        <w:t xml:space="preserve"> Za kupujícího podepisuje vždy jeden (1) člen představenstva.</w:t>
      </w:r>
    </w:p>
    <w:p w14:paraId="7D7BD7DE" w14:textId="25E84690" w:rsidR="002F1F39" w:rsidRPr="00310B3A" w:rsidRDefault="002F1F39" w:rsidP="00310B3A">
      <w:pPr>
        <w:pStyle w:val="Zhlav"/>
        <w:numPr>
          <w:ilvl w:val="1"/>
          <w:numId w:val="4"/>
        </w:numPr>
        <w:tabs>
          <w:tab w:val="clear" w:pos="360"/>
          <w:tab w:val="clear" w:pos="4536"/>
          <w:tab w:val="clear" w:pos="9072"/>
          <w:tab w:val="num" w:pos="720"/>
          <w:tab w:val="num" w:pos="1080"/>
        </w:tabs>
        <w:spacing w:after="120" w:line="276" w:lineRule="auto"/>
        <w:ind w:left="720" w:hanging="720"/>
        <w:rPr>
          <w:rFonts w:ascii="Arial" w:hAnsi="Arial" w:cs="Arial"/>
          <w:szCs w:val="20"/>
        </w:rPr>
      </w:pPr>
      <w:r w:rsidRPr="00310B3A">
        <w:rPr>
          <w:rFonts w:ascii="Arial" w:hAnsi="Arial" w:cs="Arial"/>
          <w:szCs w:val="20"/>
        </w:rPr>
        <w:t xml:space="preserve">Nedílnou součástí této smlouvy </w:t>
      </w:r>
      <w:r w:rsidR="00C41746" w:rsidRPr="00310B3A">
        <w:rPr>
          <w:rFonts w:ascii="Arial" w:hAnsi="Arial" w:cs="Arial"/>
          <w:szCs w:val="20"/>
        </w:rPr>
        <w:t>j</w:t>
      </w:r>
      <w:r w:rsidR="007074CF">
        <w:rPr>
          <w:rFonts w:ascii="Arial" w:hAnsi="Arial" w:cs="Arial"/>
          <w:szCs w:val="20"/>
        </w:rPr>
        <w:t>sou</w:t>
      </w:r>
      <w:r w:rsidR="00C41746" w:rsidRPr="00310B3A">
        <w:rPr>
          <w:rFonts w:ascii="Arial" w:hAnsi="Arial" w:cs="Arial"/>
          <w:szCs w:val="20"/>
        </w:rPr>
        <w:t xml:space="preserve"> následující příloh</w:t>
      </w:r>
      <w:r w:rsidR="007074CF">
        <w:rPr>
          <w:rFonts w:ascii="Arial" w:hAnsi="Arial" w:cs="Arial"/>
          <w:szCs w:val="20"/>
        </w:rPr>
        <w:t>y</w:t>
      </w:r>
      <w:r w:rsidR="00C41746" w:rsidRPr="00310B3A">
        <w:rPr>
          <w:rFonts w:ascii="Arial" w:hAnsi="Arial" w:cs="Arial"/>
          <w:szCs w:val="20"/>
        </w:rPr>
        <w:t>:</w:t>
      </w:r>
    </w:p>
    <w:p w14:paraId="13156C24" w14:textId="35C1E4C6" w:rsidR="002F1F39" w:rsidRDefault="002F1F39" w:rsidP="007E4E39">
      <w:pPr>
        <w:pStyle w:val="Zhlav"/>
        <w:tabs>
          <w:tab w:val="clear" w:pos="4536"/>
          <w:tab w:val="clear" w:pos="9072"/>
          <w:tab w:val="num" w:pos="1080"/>
        </w:tabs>
        <w:spacing w:after="120" w:line="276" w:lineRule="auto"/>
        <w:ind w:left="720"/>
        <w:rPr>
          <w:rFonts w:ascii="Arial" w:hAnsi="Arial" w:cs="Arial"/>
          <w:szCs w:val="20"/>
        </w:rPr>
      </w:pPr>
      <w:r w:rsidRPr="004B7EA2">
        <w:rPr>
          <w:rFonts w:ascii="Arial" w:hAnsi="Arial" w:cs="Arial"/>
          <w:szCs w:val="20"/>
        </w:rPr>
        <w:t>Příloha č. 1 Specifikace</w:t>
      </w:r>
      <w:r w:rsidR="00737DDC" w:rsidRPr="004B7EA2">
        <w:rPr>
          <w:rFonts w:ascii="Arial" w:hAnsi="Arial" w:cs="Arial"/>
          <w:szCs w:val="20"/>
        </w:rPr>
        <w:t xml:space="preserve"> – </w:t>
      </w:r>
      <w:r w:rsidRPr="004B7EA2">
        <w:rPr>
          <w:rFonts w:ascii="Arial" w:hAnsi="Arial" w:cs="Arial"/>
          <w:szCs w:val="20"/>
        </w:rPr>
        <w:t>Ceník</w:t>
      </w:r>
    </w:p>
    <w:p w14:paraId="6A724A2E" w14:textId="6441FC5A" w:rsidR="003E7682" w:rsidRPr="004B7EA2" w:rsidRDefault="003E7682" w:rsidP="007E4E39">
      <w:pPr>
        <w:pStyle w:val="Zhlav"/>
        <w:tabs>
          <w:tab w:val="clear" w:pos="4536"/>
          <w:tab w:val="clear" w:pos="9072"/>
          <w:tab w:val="num" w:pos="1080"/>
        </w:tabs>
        <w:spacing w:after="120" w:line="276" w:lineRule="auto"/>
        <w:ind w:left="720"/>
        <w:rPr>
          <w:rFonts w:ascii="Arial" w:hAnsi="Arial" w:cs="Arial"/>
          <w:szCs w:val="20"/>
        </w:rPr>
      </w:pPr>
      <w:r>
        <w:rPr>
          <w:rFonts w:ascii="Arial" w:hAnsi="Arial" w:cs="Arial"/>
          <w:szCs w:val="20"/>
        </w:rPr>
        <w:t xml:space="preserve">Příloha č. 2 </w:t>
      </w:r>
      <w:proofErr w:type="spellStart"/>
      <w:r w:rsidR="0057534C">
        <w:rPr>
          <w:rFonts w:ascii="Arial" w:hAnsi="Arial" w:cs="Arial"/>
          <w:szCs w:val="20"/>
        </w:rPr>
        <w:t>Compliance</w:t>
      </w:r>
      <w:proofErr w:type="spellEnd"/>
      <w:r>
        <w:rPr>
          <w:rFonts w:ascii="Arial" w:hAnsi="Arial" w:cs="Arial"/>
          <w:szCs w:val="20"/>
        </w:rPr>
        <w:t xml:space="preserve"> doložka</w:t>
      </w:r>
    </w:p>
    <w:p w14:paraId="37E26ABC" w14:textId="12D65BE7" w:rsidR="003E7682" w:rsidRDefault="003E7682">
      <w:pPr>
        <w:jc w:val="left"/>
        <w:rPr>
          <w:rFonts w:ascii="Arial" w:hAnsi="Arial" w:cs="Arial"/>
          <w:szCs w:val="20"/>
        </w:rPr>
      </w:pPr>
    </w:p>
    <w:p w14:paraId="44AAB601" w14:textId="77777777" w:rsidR="003D10D3" w:rsidRDefault="003D10D3" w:rsidP="003D10D3">
      <w:pPr>
        <w:jc w:val="center"/>
        <w:rPr>
          <w:rFonts w:ascii="Arial" w:hAnsi="Arial" w:cs="Arial"/>
          <w:szCs w:val="20"/>
        </w:rPr>
      </w:pPr>
    </w:p>
    <w:tbl>
      <w:tblPr>
        <w:tblW w:w="0" w:type="auto"/>
        <w:jc w:val="center"/>
        <w:tblLayout w:type="fixed"/>
        <w:tblCellMar>
          <w:left w:w="70" w:type="dxa"/>
          <w:right w:w="70" w:type="dxa"/>
        </w:tblCellMar>
        <w:tblLook w:val="0000" w:firstRow="0" w:lastRow="0" w:firstColumn="0" w:lastColumn="0" w:noHBand="0" w:noVBand="0"/>
      </w:tblPr>
      <w:tblGrid>
        <w:gridCol w:w="4527"/>
        <w:gridCol w:w="4527"/>
      </w:tblGrid>
      <w:tr w:rsidR="001A293F" w:rsidRPr="004B7EA2" w14:paraId="26A7D721" w14:textId="77777777" w:rsidTr="003D10D3">
        <w:trPr>
          <w:jc w:val="center"/>
        </w:trPr>
        <w:tc>
          <w:tcPr>
            <w:tcW w:w="4527" w:type="dxa"/>
          </w:tcPr>
          <w:p w14:paraId="68EE8E64" w14:textId="77777777" w:rsidR="001A293F" w:rsidRPr="004B7EA2" w:rsidRDefault="001A293F" w:rsidP="001A293F">
            <w:pPr>
              <w:pStyle w:val="Prohlen"/>
              <w:spacing w:line="276" w:lineRule="auto"/>
              <w:rPr>
                <w:rFonts w:ascii="Arial" w:hAnsi="Arial" w:cs="Arial"/>
                <w:sz w:val="20"/>
              </w:rPr>
            </w:pPr>
            <w:r w:rsidRPr="004B7EA2">
              <w:rPr>
                <w:rFonts w:ascii="Arial" w:hAnsi="Arial" w:cs="Arial"/>
                <w:sz w:val="20"/>
              </w:rPr>
              <w:t>Kupující:</w:t>
            </w:r>
          </w:p>
          <w:p w14:paraId="22D97DDA" w14:textId="77777777" w:rsidR="001A293F" w:rsidRPr="004B7EA2" w:rsidRDefault="001A293F" w:rsidP="001A293F">
            <w:pPr>
              <w:spacing w:line="276" w:lineRule="auto"/>
              <w:jc w:val="center"/>
              <w:rPr>
                <w:rFonts w:ascii="Arial" w:hAnsi="Arial" w:cs="Arial"/>
                <w:szCs w:val="20"/>
              </w:rPr>
            </w:pPr>
          </w:p>
          <w:p w14:paraId="0CBDE0C7" w14:textId="77777777" w:rsidR="001A293F" w:rsidRPr="004B7EA2" w:rsidRDefault="001A293F" w:rsidP="001A293F">
            <w:pPr>
              <w:spacing w:line="276" w:lineRule="auto"/>
              <w:jc w:val="center"/>
              <w:rPr>
                <w:rFonts w:ascii="Arial" w:hAnsi="Arial" w:cs="Arial"/>
                <w:szCs w:val="20"/>
              </w:rPr>
            </w:pPr>
            <w:r w:rsidRPr="004B7EA2">
              <w:rPr>
                <w:rFonts w:ascii="Arial" w:hAnsi="Arial" w:cs="Arial"/>
                <w:szCs w:val="20"/>
              </w:rPr>
              <w:t xml:space="preserve">V Českých Budějovicích </w:t>
            </w:r>
          </w:p>
          <w:p w14:paraId="6B64D7D4" w14:textId="77777777" w:rsidR="001A293F" w:rsidRPr="004B7EA2" w:rsidRDefault="001A293F" w:rsidP="001A293F">
            <w:pPr>
              <w:spacing w:line="276" w:lineRule="auto"/>
              <w:jc w:val="center"/>
              <w:rPr>
                <w:rFonts w:ascii="Arial" w:hAnsi="Arial" w:cs="Arial"/>
                <w:szCs w:val="20"/>
              </w:rPr>
            </w:pPr>
          </w:p>
          <w:p w14:paraId="61655078" w14:textId="713C3AF5" w:rsidR="0017678E" w:rsidRDefault="0017678E" w:rsidP="001A293F">
            <w:pPr>
              <w:spacing w:line="276" w:lineRule="auto"/>
              <w:jc w:val="center"/>
              <w:rPr>
                <w:rFonts w:ascii="Arial" w:hAnsi="Arial" w:cs="Arial"/>
                <w:szCs w:val="20"/>
              </w:rPr>
            </w:pPr>
          </w:p>
          <w:p w14:paraId="2EAEB4C1" w14:textId="7F590B61" w:rsidR="00FF5F80" w:rsidRDefault="00FF5F80" w:rsidP="001A293F">
            <w:pPr>
              <w:spacing w:line="276" w:lineRule="auto"/>
              <w:jc w:val="center"/>
              <w:rPr>
                <w:rFonts w:ascii="Arial" w:hAnsi="Arial" w:cs="Arial"/>
                <w:szCs w:val="20"/>
              </w:rPr>
            </w:pPr>
          </w:p>
          <w:p w14:paraId="16167C15" w14:textId="77777777" w:rsidR="00FF5F80" w:rsidRPr="004B7EA2" w:rsidRDefault="00FF5F80" w:rsidP="001A293F">
            <w:pPr>
              <w:spacing w:line="276" w:lineRule="auto"/>
              <w:jc w:val="center"/>
              <w:rPr>
                <w:rFonts w:ascii="Arial" w:hAnsi="Arial" w:cs="Arial"/>
                <w:szCs w:val="20"/>
              </w:rPr>
            </w:pPr>
          </w:p>
          <w:p w14:paraId="4D8175E3" w14:textId="77777777" w:rsidR="001A293F" w:rsidRPr="004B7EA2" w:rsidRDefault="001A293F" w:rsidP="001A293F">
            <w:pPr>
              <w:spacing w:line="276" w:lineRule="auto"/>
              <w:jc w:val="center"/>
              <w:rPr>
                <w:rFonts w:ascii="Arial" w:hAnsi="Arial" w:cs="Arial"/>
                <w:b/>
                <w:szCs w:val="20"/>
              </w:rPr>
            </w:pPr>
          </w:p>
        </w:tc>
        <w:tc>
          <w:tcPr>
            <w:tcW w:w="4527" w:type="dxa"/>
          </w:tcPr>
          <w:p w14:paraId="7A945ABB" w14:textId="77777777" w:rsidR="001A293F" w:rsidRPr="004B7EA2" w:rsidRDefault="001A293F" w:rsidP="001A293F">
            <w:pPr>
              <w:spacing w:line="276" w:lineRule="auto"/>
              <w:jc w:val="center"/>
              <w:rPr>
                <w:rFonts w:ascii="Arial" w:hAnsi="Arial" w:cs="Arial"/>
                <w:szCs w:val="20"/>
              </w:rPr>
            </w:pPr>
            <w:r w:rsidRPr="004B7EA2">
              <w:rPr>
                <w:rFonts w:ascii="Arial" w:hAnsi="Arial" w:cs="Arial"/>
                <w:b/>
                <w:szCs w:val="20"/>
              </w:rPr>
              <w:lastRenderedPageBreak/>
              <w:t>Prodávající:</w:t>
            </w:r>
          </w:p>
          <w:p w14:paraId="2869ACE6" w14:textId="77777777" w:rsidR="001A293F" w:rsidRPr="004B7EA2" w:rsidRDefault="001A293F" w:rsidP="001A293F">
            <w:pPr>
              <w:spacing w:line="276" w:lineRule="auto"/>
              <w:jc w:val="center"/>
              <w:rPr>
                <w:rFonts w:ascii="Arial" w:hAnsi="Arial" w:cs="Arial"/>
                <w:szCs w:val="20"/>
              </w:rPr>
            </w:pPr>
          </w:p>
          <w:p w14:paraId="791ABBDB" w14:textId="77777777" w:rsidR="001A293F" w:rsidRPr="004B7EA2" w:rsidRDefault="001A293F" w:rsidP="001A293F">
            <w:pPr>
              <w:spacing w:line="276" w:lineRule="auto"/>
              <w:jc w:val="center"/>
              <w:rPr>
                <w:rFonts w:ascii="Arial" w:hAnsi="Arial" w:cs="Arial"/>
                <w:szCs w:val="20"/>
              </w:rPr>
            </w:pPr>
            <w:r w:rsidRPr="004B7EA2">
              <w:rPr>
                <w:rFonts w:ascii="Arial" w:hAnsi="Arial" w:cs="Arial"/>
                <w:szCs w:val="20"/>
              </w:rPr>
              <w:t>V </w:t>
            </w:r>
            <w:r w:rsidR="003B5C41" w:rsidRPr="004B7EA2">
              <w:rPr>
                <w:rFonts w:ascii="Arial" w:hAnsi="Arial" w:cs="Arial"/>
                <w:szCs w:val="20"/>
                <w:highlight w:val="yellow"/>
              </w:rPr>
              <w:fldChar w:fldCharType="begin">
                <w:ffData>
                  <w:name w:val="Text16"/>
                  <w:enabled/>
                  <w:calcOnExit w:val="0"/>
                  <w:textInput>
                    <w:default w:val="[doplní účastník] "/>
                  </w:textInput>
                </w:ffData>
              </w:fldChar>
            </w:r>
            <w:bookmarkStart w:id="14" w:name="Text16"/>
            <w:r w:rsidRPr="004B7EA2">
              <w:rPr>
                <w:rFonts w:ascii="Arial" w:hAnsi="Arial" w:cs="Arial"/>
                <w:szCs w:val="20"/>
                <w:highlight w:val="yellow"/>
              </w:rPr>
              <w:instrText xml:space="preserve"> FORMTEXT </w:instrText>
            </w:r>
            <w:r w:rsidR="003B5C41" w:rsidRPr="004B7EA2">
              <w:rPr>
                <w:rFonts w:ascii="Arial" w:hAnsi="Arial" w:cs="Arial"/>
                <w:szCs w:val="20"/>
                <w:highlight w:val="yellow"/>
              </w:rPr>
            </w:r>
            <w:r w:rsidR="003B5C41" w:rsidRPr="004B7EA2">
              <w:rPr>
                <w:rFonts w:ascii="Arial" w:hAnsi="Arial" w:cs="Arial"/>
                <w:szCs w:val="20"/>
                <w:highlight w:val="yellow"/>
              </w:rPr>
              <w:fldChar w:fldCharType="separate"/>
            </w:r>
            <w:r w:rsidRPr="004B7EA2">
              <w:rPr>
                <w:rFonts w:ascii="Arial" w:hAnsi="Arial" w:cs="Arial"/>
                <w:noProof/>
                <w:szCs w:val="20"/>
                <w:highlight w:val="yellow"/>
              </w:rPr>
              <w:t xml:space="preserve">[doplní účastník] </w:t>
            </w:r>
            <w:r w:rsidR="003B5C41" w:rsidRPr="004B7EA2">
              <w:rPr>
                <w:rFonts w:ascii="Arial" w:hAnsi="Arial" w:cs="Arial"/>
                <w:szCs w:val="20"/>
                <w:highlight w:val="yellow"/>
              </w:rPr>
              <w:fldChar w:fldCharType="end"/>
            </w:r>
            <w:bookmarkEnd w:id="14"/>
          </w:p>
          <w:p w14:paraId="11A5CBA1" w14:textId="77777777" w:rsidR="001A293F" w:rsidRPr="004B7EA2" w:rsidRDefault="001A293F" w:rsidP="001A293F">
            <w:pPr>
              <w:spacing w:line="276" w:lineRule="auto"/>
              <w:jc w:val="center"/>
              <w:rPr>
                <w:rFonts w:ascii="Arial" w:hAnsi="Arial" w:cs="Arial"/>
                <w:szCs w:val="20"/>
              </w:rPr>
            </w:pPr>
          </w:p>
          <w:p w14:paraId="208197C3" w14:textId="77777777" w:rsidR="001A293F" w:rsidRPr="004B7EA2" w:rsidRDefault="001A293F" w:rsidP="001A293F">
            <w:pPr>
              <w:spacing w:line="276" w:lineRule="auto"/>
              <w:jc w:val="center"/>
              <w:rPr>
                <w:rFonts w:ascii="Arial" w:hAnsi="Arial" w:cs="Arial"/>
                <w:szCs w:val="20"/>
              </w:rPr>
            </w:pPr>
          </w:p>
        </w:tc>
      </w:tr>
      <w:tr w:rsidR="001A293F" w:rsidRPr="004B7EA2" w14:paraId="5E08F646" w14:textId="77777777" w:rsidTr="003D10D3">
        <w:trPr>
          <w:jc w:val="center"/>
        </w:trPr>
        <w:tc>
          <w:tcPr>
            <w:tcW w:w="4527" w:type="dxa"/>
          </w:tcPr>
          <w:p w14:paraId="0FF4C4D0" w14:textId="77777777" w:rsidR="001A293F" w:rsidRPr="004B7EA2" w:rsidRDefault="001A293F" w:rsidP="001A293F">
            <w:pPr>
              <w:spacing w:line="276" w:lineRule="auto"/>
              <w:jc w:val="center"/>
              <w:rPr>
                <w:rFonts w:ascii="Arial" w:hAnsi="Arial" w:cs="Arial"/>
                <w:szCs w:val="20"/>
              </w:rPr>
            </w:pPr>
            <w:r w:rsidRPr="004B7EA2">
              <w:rPr>
                <w:rFonts w:ascii="Arial" w:hAnsi="Arial" w:cs="Arial"/>
                <w:szCs w:val="20"/>
              </w:rPr>
              <w:t>.............................................</w:t>
            </w:r>
          </w:p>
          <w:p w14:paraId="51B121AF" w14:textId="77777777" w:rsidR="001A293F" w:rsidRPr="004B7EA2" w:rsidRDefault="001A293F" w:rsidP="001A293F">
            <w:pPr>
              <w:spacing w:line="276" w:lineRule="auto"/>
              <w:jc w:val="center"/>
              <w:rPr>
                <w:rFonts w:ascii="Arial" w:hAnsi="Arial" w:cs="Arial"/>
                <w:szCs w:val="20"/>
              </w:rPr>
            </w:pPr>
            <w:r w:rsidRPr="004B7EA2">
              <w:rPr>
                <w:rFonts w:ascii="Arial" w:hAnsi="Arial" w:cs="Arial"/>
                <w:szCs w:val="20"/>
              </w:rPr>
              <w:t>Nemocnice České Budějovice a.s.</w:t>
            </w:r>
          </w:p>
        </w:tc>
        <w:tc>
          <w:tcPr>
            <w:tcW w:w="4527" w:type="dxa"/>
          </w:tcPr>
          <w:p w14:paraId="13661C68" w14:textId="77777777" w:rsidR="001A293F" w:rsidRPr="004B7EA2" w:rsidRDefault="001A293F" w:rsidP="001A293F">
            <w:pPr>
              <w:spacing w:line="276" w:lineRule="auto"/>
              <w:jc w:val="center"/>
              <w:rPr>
                <w:rFonts w:ascii="Arial" w:hAnsi="Arial" w:cs="Arial"/>
                <w:szCs w:val="20"/>
              </w:rPr>
            </w:pPr>
            <w:r w:rsidRPr="004B7EA2">
              <w:rPr>
                <w:rFonts w:ascii="Arial" w:hAnsi="Arial" w:cs="Arial"/>
                <w:szCs w:val="20"/>
              </w:rPr>
              <w:t>.............................................</w:t>
            </w:r>
          </w:p>
          <w:p w14:paraId="4F5C6F7D" w14:textId="77777777" w:rsidR="001A293F" w:rsidRPr="004B7EA2" w:rsidRDefault="003B5C41" w:rsidP="001A293F">
            <w:pPr>
              <w:pStyle w:val="Identifikacestran"/>
              <w:spacing w:line="276" w:lineRule="auto"/>
              <w:rPr>
                <w:rFonts w:ascii="Arial" w:hAnsi="Arial" w:cs="Arial"/>
                <w:sz w:val="20"/>
              </w:rPr>
            </w:pPr>
            <w:r w:rsidRPr="004B7EA2">
              <w:rPr>
                <w:rFonts w:ascii="Arial" w:hAnsi="Arial" w:cs="Arial"/>
                <w:sz w:val="20"/>
                <w:highlight w:val="yellow"/>
              </w:rPr>
              <w:fldChar w:fldCharType="begin">
                <w:ffData>
                  <w:name w:val="Text13"/>
                  <w:enabled/>
                  <w:calcOnExit w:val="0"/>
                  <w:textInput>
                    <w:default w:val="[jméno, příjmení]"/>
                  </w:textInput>
                </w:ffData>
              </w:fldChar>
            </w:r>
            <w:bookmarkStart w:id="15" w:name="Text13"/>
            <w:r w:rsidR="001A293F" w:rsidRPr="004B7EA2">
              <w:rPr>
                <w:rFonts w:ascii="Arial" w:hAnsi="Arial" w:cs="Arial"/>
                <w:sz w:val="20"/>
                <w:highlight w:val="yellow"/>
              </w:rPr>
              <w:instrText xml:space="preserve"> FORMTEXT </w:instrText>
            </w:r>
            <w:r w:rsidRPr="004B7EA2">
              <w:rPr>
                <w:rFonts w:ascii="Arial" w:hAnsi="Arial" w:cs="Arial"/>
                <w:sz w:val="20"/>
                <w:highlight w:val="yellow"/>
              </w:rPr>
            </w:r>
            <w:r w:rsidRPr="004B7EA2">
              <w:rPr>
                <w:rFonts w:ascii="Arial" w:hAnsi="Arial" w:cs="Arial"/>
                <w:sz w:val="20"/>
                <w:highlight w:val="yellow"/>
              </w:rPr>
              <w:fldChar w:fldCharType="separate"/>
            </w:r>
            <w:r w:rsidR="001A293F" w:rsidRPr="004B7EA2">
              <w:rPr>
                <w:rFonts w:ascii="Arial" w:hAnsi="Arial" w:cs="Arial"/>
                <w:noProof/>
                <w:sz w:val="20"/>
                <w:highlight w:val="yellow"/>
              </w:rPr>
              <w:t>[jméno, příjmení]</w:t>
            </w:r>
            <w:r w:rsidRPr="004B7EA2">
              <w:rPr>
                <w:rFonts w:ascii="Arial" w:hAnsi="Arial" w:cs="Arial"/>
                <w:sz w:val="20"/>
                <w:highlight w:val="yellow"/>
              </w:rPr>
              <w:fldChar w:fldCharType="end"/>
            </w:r>
            <w:bookmarkEnd w:id="15"/>
          </w:p>
          <w:p w14:paraId="282DE09C" w14:textId="77777777" w:rsidR="001A293F" w:rsidRPr="004B7EA2" w:rsidRDefault="003B5C41" w:rsidP="001A293F">
            <w:pPr>
              <w:pStyle w:val="Identifikacestran"/>
              <w:spacing w:line="276" w:lineRule="auto"/>
              <w:rPr>
                <w:rFonts w:ascii="Arial" w:hAnsi="Arial" w:cs="Arial"/>
                <w:sz w:val="20"/>
              </w:rPr>
            </w:pPr>
            <w:r w:rsidRPr="004B7EA2">
              <w:rPr>
                <w:rFonts w:ascii="Arial" w:hAnsi="Arial" w:cs="Arial"/>
                <w:sz w:val="20"/>
                <w:highlight w:val="yellow"/>
              </w:rPr>
              <w:fldChar w:fldCharType="begin">
                <w:ffData>
                  <w:name w:val="Text14"/>
                  <w:enabled/>
                  <w:calcOnExit w:val="0"/>
                  <w:textInput>
                    <w:default w:val=" [funkce]"/>
                  </w:textInput>
                </w:ffData>
              </w:fldChar>
            </w:r>
            <w:bookmarkStart w:id="16" w:name="Text14"/>
            <w:r w:rsidR="001A293F" w:rsidRPr="004B7EA2">
              <w:rPr>
                <w:rFonts w:ascii="Arial" w:hAnsi="Arial" w:cs="Arial"/>
                <w:sz w:val="20"/>
                <w:highlight w:val="yellow"/>
              </w:rPr>
              <w:instrText xml:space="preserve"> FORMTEXT </w:instrText>
            </w:r>
            <w:r w:rsidRPr="004B7EA2">
              <w:rPr>
                <w:rFonts w:ascii="Arial" w:hAnsi="Arial" w:cs="Arial"/>
                <w:sz w:val="20"/>
                <w:highlight w:val="yellow"/>
              </w:rPr>
            </w:r>
            <w:r w:rsidRPr="004B7EA2">
              <w:rPr>
                <w:rFonts w:ascii="Arial" w:hAnsi="Arial" w:cs="Arial"/>
                <w:sz w:val="20"/>
                <w:highlight w:val="yellow"/>
              </w:rPr>
              <w:fldChar w:fldCharType="separate"/>
            </w:r>
            <w:r w:rsidR="001A293F" w:rsidRPr="004B7EA2">
              <w:rPr>
                <w:rFonts w:ascii="Arial" w:hAnsi="Arial" w:cs="Arial"/>
                <w:noProof/>
                <w:sz w:val="20"/>
                <w:highlight w:val="yellow"/>
              </w:rPr>
              <w:t xml:space="preserve"> [funkce]</w:t>
            </w:r>
            <w:r w:rsidRPr="004B7EA2">
              <w:rPr>
                <w:rFonts w:ascii="Arial" w:hAnsi="Arial" w:cs="Arial"/>
                <w:sz w:val="20"/>
                <w:highlight w:val="yellow"/>
              </w:rPr>
              <w:fldChar w:fldCharType="end"/>
            </w:r>
            <w:bookmarkEnd w:id="16"/>
          </w:p>
          <w:p w14:paraId="030E7E1E" w14:textId="77777777" w:rsidR="001A293F" w:rsidRPr="004B7EA2" w:rsidRDefault="001A293F" w:rsidP="001A293F">
            <w:pPr>
              <w:spacing w:line="276" w:lineRule="auto"/>
              <w:jc w:val="center"/>
              <w:rPr>
                <w:rFonts w:ascii="Arial" w:hAnsi="Arial" w:cs="Arial"/>
                <w:szCs w:val="20"/>
              </w:rPr>
            </w:pPr>
            <w:r w:rsidRPr="004B7EA2">
              <w:rPr>
                <w:rFonts w:ascii="Arial" w:hAnsi="Arial" w:cs="Arial"/>
                <w:szCs w:val="20"/>
              </w:rPr>
              <w:t xml:space="preserve"> </w:t>
            </w:r>
            <w:r w:rsidR="003B5C41" w:rsidRPr="004B7EA2">
              <w:rPr>
                <w:rFonts w:ascii="Arial" w:hAnsi="Arial" w:cs="Arial"/>
                <w:szCs w:val="20"/>
                <w:highlight w:val="yellow"/>
              </w:rPr>
              <w:fldChar w:fldCharType="begin">
                <w:ffData>
                  <w:name w:val="Text15"/>
                  <w:enabled/>
                  <w:calcOnExit w:val="0"/>
                  <w:textInput>
                    <w:default w:val="[obchodní firma]"/>
                  </w:textInput>
                </w:ffData>
              </w:fldChar>
            </w:r>
            <w:bookmarkStart w:id="17" w:name="Text15"/>
            <w:r w:rsidRPr="004B7EA2">
              <w:rPr>
                <w:rFonts w:ascii="Arial" w:hAnsi="Arial" w:cs="Arial"/>
                <w:szCs w:val="20"/>
                <w:highlight w:val="yellow"/>
              </w:rPr>
              <w:instrText xml:space="preserve"> FORMTEXT </w:instrText>
            </w:r>
            <w:r w:rsidR="003B5C41" w:rsidRPr="004B7EA2">
              <w:rPr>
                <w:rFonts w:ascii="Arial" w:hAnsi="Arial" w:cs="Arial"/>
                <w:szCs w:val="20"/>
                <w:highlight w:val="yellow"/>
              </w:rPr>
            </w:r>
            <w:r w:rsidR="003B5C41" w:rsidRPr="004B7EA2">
              <w:rPr>
                <w:rFonts w:ascii="Arial" w:hAnsi="Arial" w:cs="Arial"/>
                <w:szCs w:val="20"/>
                <w:highlight w:val="yellow"/>
              </w:rPr>
              <w:fldChar w:fldCharType="separate"/>
            </w:r>
            <w:r w:rsidRPr="004B7EA2">
              <w:rPr>
                <w:rFonts w:ascii="Arial" w:hAnsi="Arial" w:cs="Arial"/>
                <w:noProof/>
                <w:szCs w:val="20"/>
                <w:highlight w:val="yellow"/>
              </w:rPr>
              <w:t>[obchodní firma]</w:t>
            </w:r>
            <w:r w:rsidR="003B5C41" w:rsidRPr="004B7EA2">
              <w:rPr>
                <w:rFonts w:ascii="Arial" w:hAnsi="Arial" w:cs="Arial"/>
                <w:szCs w:val="20"/>
                <w:highlight w:val="yellow"/>
              </w:rPr>
              <w:fldChar w:fldCharType="end"/>
            </w:r>
            <w:bookmarkEnd w:id="17"/>
          </w:p>
        </w:tc>
      </w:tr>
      <w:tr w:rsidR="001A293F" w:rsidRPr="004B7EA2" w14:paraId="7783F34E" w14:textId="77777777" w:rsidTr="003D10D3">
        <w:trPr>
          <w:trHeight w:val="1272"/>
          <w:jc w:val="center"/>
        </w:trPr>
        <w:tc>
          <w:tcPr>
            <w:tcW w:w="4527" w:type="dxa"/>
          </w:tcPr>
          <w:p w14:paraId="18DCD02C" w14:textId="77777777" w:rsidR="001A293F" w:rsidRPr="004B7EA2" w:rsidRDefault="001A293F" w:rsidP="001A293F">
            <w:pPr>
              <w:spacing w:line="276" w:lineRule="auto"/>
              <w:rPr>
                <w:rFonts w:ascii="Arial" w:hAnsi="Arial" w:cs="Arial"/>
                <w:szCs w:val="20"/>
              </w:rPr>
            </w:pPr>
          </w:p>
          <w:p w14:paraId="6A2AF250" w14:textId="77777777" w:rsidR="001A293F" w:rsidRPr="004B7EA2" w:rsidRDefault="001A293F" w:rsidP="001A293F">
            <w:pPr>
              <w:spacing w:line="276" w:lineRule="auto"/>
              <w:rPr>
                <w:rFonts w:ascii="Arial" w:hAnsi="Arial" w:cs="Arial"/>
                <w:szCs w:val="20"/>
              </w:rPr>
            </w:pPr>
          </w:p>
          <w:p w14:paraId="426F232D" w14:textId="77777777" w:rsidR="001A293F" w:rsidRPr="004B7EA2" w:rsidRDefault="001A293F" w:rsidP="001A293F">
            <w:pPr>
              <w:spacing w:line="276" w:lineRule="auto"/>
              <w:rPr>
                <w:rFonts w:ascii="Arial" w:hAnsi="Arial" w:cs="Arial"/>
                <w:szCs w:val="20"/>
              </w:rPr>
            </w:pPr>
          </w:p>
          <w:p w14:paraId="0C5945E2" w14:textId="4B85CA21" w:rsidR="001A293F" w:rsidRPr="004B7EA2" w:rsidRDefault="001A293F" w:rsidP="001A293F">
            <w:pPr>
              <w:pStyle w:val="Identifikacestran"/>
              <w:spacing w:line="276" w:lineRule="auto"/>
              <w:rPr>
                <w:rFonts w:ascii="Arial" w:hAnsi="Arial" w:cs="Arial"/>
                <w:sz w:val="20"/>
              </w:rPr>
            </w:pPr>
          </w:p>
        </w:tc>
        <w:tc>
          <w:tcPr>
            <w:tcW w:w="4527" w:type="dxa"/>
          </w:tcPr>
          <w:p w14:paraId="57DA9DA2" w14:textId="77777777" w:rsidR="001A293F" w:rsidRPr="004B7EA2" w:rsidRDefault="001A293F" w:rsidP="001A293F">
            <w:pPr>
              <w:pStyle w:val="Identifikacestran"/>
              <w:spacing w:line="276" w:lineRule="auto"/>
              <w:rPr>
                <w:rFonts w:ascii="Arial" w:hAnsi="Arial" w:cs="Arial"/>
                <w:sz w:val="20"/>
              </w:rPr>
            </w:pPr>
          </w:p>
          <w:p w14:paraId="003C4695" w14:textId="77A2DE35" w:rsidR="001A293F" w:rsidRDefault="001A293F" w:rsidP="001A293F">
            <w:pPr>
              <w:pStyle w:val="Identifikacestran"/>
              <w:spacing w:line="276" w:lineRule="auto"/>
              <w:rPr>
                <w:rFonts w:ascii="Arial" w:hAnsi="Arial" w:cs="Arial"/>
                <w:sz w:val="20"/>
              </w:rPr>
            </w:pPr>
          </w:p>
          <w:p w14:paraId="3E339A61" w14:textId="5CB65048" w:rsidR="00FF5F80" w:rsidRDefault="00FF5F80" w:rsidP="001A293F">
            <w:pPr>
              <w:pStyle w:val="Identifikacestran"/>
              <w:spacing w:line="276" w:lineRule="auto"/>
              <w:rPr>
                <w:rFonts w:ascii="Arial" w:hAnsi="Arial" w:cs="Arial"/>
                <w:sz w:val="20"/>
              </w:rPr>
            </w:pPr>
          </w:p>
          <w:p w14:paraId="5932BA37" w14:textId="77777777" w:rsidR="00FF5F80" w:rsidRPr="004B7EA2" w:rsidRDefault="00FF5F80" w:rsidP="001A293F">
            <w:pPr>
              <w:pStyle w:val="Identifikacestran"/>
              <w:spacing w:line="276" w:lineRule="auto"/>
              <w:rPr>
                <w:rFonts w:ascii="Arial" w:hAnsi="Arial" w:cs="Arial"/>
                <w:sz w:val="20"/>
              </w:rPr>
            </w:pPr>
          </w:p>
          <w:p w14:paraId="236C7681" w14:textId="77777777" w:rsidR="001A293F" w:rsidRPr="004B7EA2" w:rsidRDefault="001A293F" w:rsidP="001A293F">
            <w:pPr>
              <w:pStyle w:val="Identifikacestran"/>
              <w:spacing w:line="276" w:lineRule="auto"/>
              <w:rPr>
                <w:rFonts w:ascii="Arial" w:hAnsi="Arial" w:cs="Arial"/>
                <w:sz w:val="20"/>
              </w:rPr>
            </w:pPr>
          </w:p>
          <w:p w14:paraId="130B0B6F" w14:textId="77777777" w:rsidR="001A293F" w:rsidRPr="004B7EA2" w:rsidRDefault="001A293F" w:rsidP="001A293F">
            <w:pPr>
              <w:pStyle w:val="Identifikacestran"/>
              <w:spacing w:line="276" w:lineRule="auto"/>
              <w:rPr>
                <w:rFonts w:ascii="Arial" w:hAnsi="Arial" w:cs="Arial"/>
                <w:sz w:val="20"/>
              </w:rPr>
            </w:pPr>
            <w:r w:rsidRPr="004B7EA2">
              <w:rPr>
                <w:rFonts w:ascii="Arial" w:hAnsi="Arial" w:cs="Arial"/>
                <w:sz w:val="20"/>
              </w:rPr>
              <w:t>.............................................</w:t>
            </w:r>
          </w:p>
          <w:p w14:paraId="29C257A6" w14:textId="77777777" w:rsidR="001A293F" w:rsidRPr="004B7EA2" w:rsidRDefault="003B5C41" w:rsidP="001A293F">
            <w:pPr>
              <w:pStyle w:val="Identifikacestran"/>
              <w:spacing w:line="276" w:lineRule="auto"/>
              <w:rPr>
                <w:rFonts w:ascii="Arial" w:hAnsi="Arial" w:cs="Arial"/>
                <w:sz w:val="20"/>
              </w:rPr>
            </w:pPr>
            <w:r w:rsidRPr="004B7EA2">
              <w:rPr>
                <w:rFonts w:ascii="Arial" w:hAnsi="Arial" w:cs="Arial"/>
                <w:sz w:val="20"/>
                <w:highlight w:val="yellow"/>
              </w:rPr>
              <w:fldChar w:fldCharType="begin">
                <w:ffData>
                  <w:name w:val="Text13"/>
                  <w:enabled/>
                  <w:calcOnExit w:val="0"/>
                  <w:textInput>
                    <w:default w:val="[jméno, příjmení]"/>
                  </w:textInput>
                </w:ffData>
              </w:fldChar>
            </w:r>
            <w:r w:rsidR="001A293F" w:rsidRPr="004B7EA2">
              <w:rPr>
                <w:rFonts w:ascii="Arial" w:hAnsi="Arial" w:cs="Arial"/>
                <w:sz w:val="20"/>
                <w:highlight w:val="yellow"/>
              </w:rPr>
              <w:instrText xml:space="preserve"> FORMTEXT </w:instrText>
            </w:r>
            <w:r w:rsidRPr="004B7EA2">
              <w:rPr>
                <w:rFonts w:ascii="Arial" w:hAnsi="Arial" w:cs="Arial"/>
                <w:sz w:val="20"/>
                <w:highlight w:val="yellow"/>
              </w:rPr>
            </w:r>
            <w:r w:rsidRPr="004B7EA2">
              <w:rPr>
                <w:rFonts w:ascii="Arial" w:hAnsi="Arial" w:cs="Arial"/>
                <w:sz w:val="20"/>
                <w:highlight w:val="yellow"/>
              </w:rPr>
              <w:fldChar w:fldCharType="separate"/>
            </w:r>
            <w:r w:rsidR="001A293F" w:rsidRPr="004B7EA2">
              <w:rPr>
                <w:rFonts w:ascii="Arial" w:hAnsi="Arial" w:cs="Arial"/>
                <w:sz w:val="20"/>
                <w:highlight w:val="yellow"/>
              </w:rPr>
              <w:t>[jméno, příjmení]</w:t>
            </w:r>
            <w:r w:rsidRPr="004B7EA2">
              <w:rPr>
                <w:rFonts w:ascii="Arial" w:hAnsi="Arial" w:cs="Arial"/>
                <w:sz w:val="20"/>
                <w:highlight w:val="yellow"/>
              </w:rPr>
              <w:fldChar w:fldCharType="end"/>
            </w:r>
          </w:p>
          <w:p w14:paraId="1FA9493B" w14:textId="77777777" w:rsidR="001A293F" w:rsidRPr="004B7EA2" w:rsidRDefault="003B5C41" w:rsidP="001A293F">
            <w:pPr>
              <w:pStyle w:val="Identifikacestran"/>
              <w:spacing w:line="276" w:lineRule="auto"/>
              <w:rPr>
                <w:rFonts w:ascii="Arial" w:hAnsi="Arial" w:cs="Arial"/>
                <w:sz w:val="20"/>
              </w:rPr>
            </w:pPr>
            <w:r w:rsidRPr="004B7EA2">
              <w:rPr>
                <w:rFonts w:ascii="Arial" w:hAnsi="Arial" w:cs="Arial"/>
                <w:sz w:val="20"/>
                <w:highlight w:val="yellow"/>
              </w:rPr>
              <w:fldChar w:fldCharType="begin">
                <w:ffData>
                  <w:name w:val="Text14"/>
                  <w:enabled/>
                  <w:calcOnExit w:val="0"/>
                  <w:textInput>
                    <w:default w:val=" [funkce]"/>
                  </w:textInput>
                </w:ffData>
              </w:fldChar>
            </w:r>
            <w:r w:rsidR="001A293F" w:rsidRPr="004B7EA2">
              <w:rPr>
                <w:rFonts w:ascii="Arial" w:hAnsi="Arial" w:cs="Arial"/>
                <w:sz w:val="20"/>
                <w:highlight w:val="yellow"/>
              </w:rPr>
              <w:instrText xml:space="preserve"> FORMTEXT </w:instrText>
            </w:r>
            <w:r w:rsidRPr="004B7EA2">
              <w:rPr>
                <w:rFonts w:ascii="Arial" w:hAnsi="Arial" w:cs="Arial"/>
                <w:sz w:val="20"/>
                <w:highlight w:val="yellow"/>
              </w:rPr>
            </w:r>
            <w:r w:rsidRPr="004B7EA2">
              <w:rPr>
                <w:rFonts w:ascii="Arial" w:hAnsi="Arial" w:cs="Arial"/>
                <w:sz w:val="20"/>
                <w:highlight w:val="yellow"/>
              </w:rPr>
              <w:fldChar w:fldCharType="separate"/>
            </w:r>
            <w:r w:rsidR="001A293F" w:rsidRPr="004B7EA2">
              <w:rPr>
                <w:rFonts w:ascii="Arial" w:hAnsi="Arial" w:cs="Arial"/>
                <w:sz w:val="20"/>
                <w:highlight w:val="yellow"/>
              </w:rPr>
              <w:t xml:space="preserve"> [funkce]</w:t>
            </w:r>
            <w:r w:rsidRPr="004B7EA2">
              <w:rPr>
                <w:rFonts w:ascii="Arial" w:hAnsi="Arial" w:cs="Arial"/>
                <w:sz w:val="20"/>
                <w:highlight w:val="yellow"/>
              </w:rPr>
              <w:fldChar w:fldCharType="end"/>
            </w:r>
          </w:p>
          <w:p w14:paraId="3C6B32AD" w14:textId="77777777" w:rsidR="001A293F" w:rsidRPr="004B7EA2" w:rsidRDefault="001A293F" w:rsidP="001A293F">
            <w:pPr>
              <w:pStyle w:val="Identifikacestran"/>
              <w:spacing w:line="276" w:lineRule="auto"/>
              <w:rPr>
                <w:rFonts w:ascii="Arial" w:hAnsi="Arial" w:cs="Arial"/>
                <w:sz w:val="20"/>
              </w:rPr>
            </w:pPr>
            <w:r w:rsidRPr="004B7EA2">
              <w:rPr>
                <w:rFonts w:ascii="Arial" w:hAnsi="Arial" w:cs="Arial"/>
                <w:sz w:val="20"/>
              </w:rPr>
              <w:t xml:space="preserve"> </w:t>
            </w:r>
            <w:r w:rsidR="003B5C41" w:rsidRPr="004B7EA2">
              <w:rPr>
                <w:rFonts w:ascii="Arial" w:hAnsi="Arial" w:cs="Arial"/>
                <w:sz w:val="20"/>
                <w:highlight w:val="yellow"/>
              </w:rPr>
              <w:fldChar w:fldCharType="begin">
                <w:ffData>
                  <w:name w:val="Text15"/>
                  <w:enabled/>
                  <w:calcOnExit w:val="0"/>
                  <w:textInput>
                    <w:default w:val="[obchodní firma]"/>
                  </w:textInput>
                </w:ffData>
              </w:fldChar>
            </w:r>
            <w:r w:rsidRPr="004B7EA2">
              <w:rPr>
                <w:rFonts w:ascii="Arial" w:hAnsi="Arial" w:cs="Arial"/>
                <w:sz w:val="20"/>
                <w:highlight w:val="yellow"/>
              </w:rPr>
              <w:instrText xml:space="preserve"> FORMTEXT </w:instrText>
            </w:r>
            <w:r w:rsidR="003B5C41" w:rsidRPr="004B7EA2">
              <w:rPr>
                <w:rFonts w:ascii="Arial" w:hAnsi="Arial" w:cs="Arial"/>
                <w:sz w:val="20"/>
                <w:highlight w:val="yellow"/>
              </w:rPr>
            </w:r>
            <w:r w:rsidR="003B5C41" w:rsidRPr="004B7EA2">
              <w:rPr>
                <w:rFonts w:ascii="Arial" w:hAnsi="Arial" w:cs="Arial"/>
                <w:sz w:val="20"/>
                <w:highlight w:val="yellow"/>
              </w:rPr>
              <w:fldChar w:fldCharType="separate"/>
            </w:r>
            <w:r w:rsidRPr="004B7EA2">
              <w:rPr>
                <w:rFonts w:ascii="Arial" w:hAnsi="Arial" w:cs="Arial"/>
                <w:sz w:val="20"/>
                <w:highlight w:val="yellow"/>
              </w:rPr>
              <w:t>[obchodní firma]</w:t>
            </w:r>
            <w:r w:rsidR="003B5C41" w:rsidRPr="004B7EA2">
              <w:rPr>
                <w:rFonts w:ascii="Arial" w:hAnsi="Arial" w:cs="Arial"/>
                <w:sz w:val="20"/>
                <w:highlight w:val="yellow"/>
              </w:rPr>
              <w:fldChar w:fldCharType="end"/>
            </w:r>
          </w:p>
        </w:tc>
      </w:tr>
    </w:tbl>
    <w:p w14:paraId="181A2655" w14:textId="77777777" w:rsidR="00063855" w:rsidRDefault="00063855" w:rsidP="007E4E39">
      <w:pPr>
        <w:spacing w:after="120" w:line="276" w:lineRule="auto"/>
        <w:jc w:val="center"/>
        <w:rPr>
          <w:rFonts w:ascii="Arial" w:hAnsi="Arial" w:cs="Arial"/>
          <w:b/>
          <w:bCs/>
          <w:sz w:val="22"/>
          <w:szCs w:val="22"/>
        </w:rPr>
      </w:pPr>
    </w:p>
    <w:p w14:paraId="15526FF6" w14:textId="77777777" w:rsidR="00AD15BE" w:rsidRDefault="00AD15BE" w:rsidP="007E4E39">
      <w:pPr>
        <w:spacing w:after="120" w:line="276" w:lineRule="auto"/>
        <w:jc w:val="center"/>
        <w:rPr>
          <w:rFonts w:ascii="Arial" w:hAnsi="Arial" w:cs="Arial"/>
          <w:b/>
          <w:bCs/>
          <w:sz w:val="22"/>
          <w:szCs w:val="22"/>
        </w:rPr>
      </w:pPr>
    </w:p>
    <w:p w14:paraId="44069273" w14:textId="77777777" w:rsidR="00AD15BE" w:rsidRDefault="00AD15BE" w:rsidP="007E4E39">
      <w:pPr>
        <w:spacing w:after="120" w:line="276" w:lineRule="auto"/>
        <w:jc w:val="center"/>
        <w:rPr>
          <w:rFonts w:ascii="Arial" w:hAnsi="Arial" w:cs="Arial"/>
          <w:b/>
          <w:bCs/>
          <w:sz w:val="22"/>
          <w:szCs w:val="22"/>
        </w:rPr>
      </w:pPr>
    </w:p>
    <w:p w14:paraId="1BFD8F44" w14:textId="77777777" w:rsidR="00AD15BE" w:rsidRDefault="00AD15BE" w:rsidP="007E4E39">
      <w:pPr>
        <w:spacing w:after="120" w:line="276" w:lineRule="auto"/>
        <w:jc w:val="center"/>
        <w:rPr>
          <w:rFonts w:ascii="Arial" w:hAnsi="Arial" w:cs="Arial"/>
          <w:b/>
          <w:bCs/>
          <w:sz w:val="22"/>
          <w:szCs w:val="22"/>
        </w:rPr>
      </w:pPr>
    </w:p>
    <w:p w14:paraId="35945501" w14:textId="77777777" w:rsidR="00AD15BE" w:rsidRDefault="00AD15BE" w:rsidP="007E4E39">
      <w:pPr>
        <w:spacing w:after="120" w:line="276" w:lineRule="auto"/>
        <w:jc w:val="center"/>
        <w:rPr>
          <w:rFonts w:ascii="Arial" w:hAnsi="Arial" w:cs="Arial"/>
          <w:b/>
          <w:bCs/>
          <w:sz w:val="22"/>
          <w:szCs w:val="22"/>
        </w:rPr>
      </w:pPr>
    </w:p>
    <w:p w14:paraId="5BFF99D2" w14:textId="77777777" w:rsidR="00AD15BE" w:rsidRDefault="00AD15BE" w:rsidP="007E4E39">
      <w:pPr>
        <w:spacing w:after="120" w:line="276" w:lineRule="auto"/>
        <w:jc w:val="center"/>
        <w:rPr>
          <w:rFonts w:ascii="Arial" w:hAnsi="Arial" w:cs="Arial"/>
          <w:b/>
          <w:bCs/>
          <w:sz w:val="22"/>
          <w:szCs w:val="22"/>
        </w:rPr>
      </w:pPr>
    </w:p>
    <w:p w14:paraId="2626A136" w14:textId="77777777" w:rsidR="00AD15BE" w:rsidRDefault="00AD15BE" w:rsidP="007E4E39">
      <w:pPr>
        <w:spacing w:after="120" w:line="276" w:lineRule="auto"/>
        <w:jc w:val="center"/>
        <w:rPr>
          <w:rFonts w:ascii="Arial" w:hAnsi="Arial" w:cs="Arial"/>
          <w:b/>
          <w:bCs/>
          <w:sz w:val="22"/>
          <w:szCs w:val="22"/>
        </w:rPr>
      </w:pPr>
    </w:p>
    <w:p w14:paraId="24A8DC13" w14:textId="77777777" w:rsidR="00AD15BE" w:rsidRDefault="00AD15BE" w:rsidP="007E4E39">
      <w:pPr>
        <w:spacing w:after="120" w:line="276" w:lineRule="auto"/>
        <w:jc w:val="center"/>
        <w:rPr>
          <w:rFonts w:ascii="Arial" w:hAnsi="Arial" w:cs="Arial"/>
          <w:b/>
          <w:bCs/>
          <w:sz w:val="22"/>
          <w:szCs w:val="22"/>
        </w:rPr>
      </w:pPr>
    </w:p>
    <w:p w14:paraId="5A8BF93B" w14:textId="77777777" w:rsidR="00AD15BE" w:rsidRDefault="00AD15BE" w:rsidP="007E4E39">
      <w:pPr>
        <w:spacing w:after="120" w:line="276" w:lineRule="auto"/>
        <w:jc w:val="center"/>
        <w:rPr>
          <w:rFonts w:ascii="Arial" w:hAnsi="Arial" w:cs="Arial"/>
          <w:b/>
          <w:bCs/>
          <w:sz w:val="22"/>
          <w:szCs w:val="22"/>
        </w:rPr>
      </w:pPr>
    </w:p>
    <w:p w14:paraId="606D17ED" w14:textId="77777777" w:rsidR="00AD15BE" w:rsidRDefault="00AD15BE" w:rsidP="007E4E39">
      <w:pPr>
        <w:spacing w:after="120" w:line="276" w:lineRule="auto"/>
        <w:jc w:val="center"/>
        <w:rPr>
          <w:rFonts w:ascii="Arial" w:hAnsi="Arial" w:cs="Arial"/>
          <w:b/>
          <w:bCs/>
          <w:sz w:val="22"/>
          <w:szCs w:val="22"/>
        </w:rPr>
      </w:pPr>
    </w:p>
    <w:p w14:paraId="162C3315" w14:textId="77777777" w:rsidR="00AD15BE" w:rsidRDefault="00AD15BE" w:rsidP="007E4E39">
      <w:pPr>
        <w:spacing w:after="120" w:line="276" w:lineRule="auto"/>
        <w:jc w:val="center"/>
        <w:rPr>
          <w:rFonts w:ascii="Arial" w:hAnsi="Arial" w:cs="Arial"/>
          <w:b/>
          <w:bCs/>
          <w:sz w:val="22"/>
          <w:szCs w:val="22"/>
        </w:rPr>
      </w:pPr>
    </w:p>
    <w:p w14:paraId="612A4011" w14:textId="77777777" w:rsidR="00AD15BE" w:rsidRDefault="00AD15BE" w:rsidP="007E4E39">
      <w:pPr>
        <w:spacing w:after="120" w:line="276" w:lineRule="auto"/>
        <w:jc w:val="center"/>
        <w:rPr>
          <w:rFonts w:ascii="Arial" w:hAnsi="Arial" w:cs="Arial"/>
          <w:b/>
          <w:bCs/>
          <w:sz w:val="22"/>
          <w:szCs w:val="22"/>
        </w:rPr>
      </w:pPr>
    </w:p>
    <w:p w14:paraId="74FEF012" w14:textId="77777777" w:rsidR="00AD15BE" w:rsidRDefault="00AD15BE" w:rsidP="007E4E39">
      <w:pPr>
        <w:spacing w:after="120" w:line="276" w:lineRule="auto"/>
        <w:jc w:val="center"/>
        <w:rPr>
          <w:rFonts w:ascii="Arial" w:hAnsi="Arial" w:cs="Arial"/>
          <w:b/>
          <w:bCs/>
          <w:sz w:val="22"/>
          <w:szCs w:val="22"/>
        </w:rPr>
      </w:pPr>
    </w:p>
    <w:p w14:paraId="649587F2" w14:textId="77777777" w:rsidR="00AD15BE" w:rsidRDefault="00AD15BE" w:rsidP="007E4E39">
      <w:pPr>
        <w:spacing w:after="120" w:line="276" w:lineRule="auto"/>
        <w:jc w:val="center"/>
        <w:rPr>
          <w:rFonts w:ascii="Arial" w:hAnsi="Arial" w:cs="Arial"/>
          <w:b/>
          <w:bCs/>
          <w:sz w:val="22"/>
          <w:szCs w:val="22"/>
        </w:rPr>
      </w:pPr>
    </w:p>
    <w:p w14:paraId="5FA02BEB" w14:textId="77777777" w:rsidR="00AD15BE" w:rsidRDefault="00AD15BE" w:rsidP="007E4E39">
      <w:pPr>
        <w:spacing w:after="120" w:line="276" w:lineRule="auto"/>
        <w:jc w:val="center"/>
        <w:rPr>
          <w:rFonts w:ascii="Arial" w:hAnsi="Arial" w:cs="Arial"/>
          <w:b/>
          <w:bCs/>
          <w:sz w:val="22"/>
          <w:szCs w:val="22"/>
        </w:rPr>
      </w:pPr>
    </w:p>
    <w:p w14:paraId="0A7777ED" w14:textId="77777777" w:rsidR="00AD15BE" w:rsidRDefault="00AD15BE" w:rsidP="007E4E39">
      <w:pPr>
        <w:spacing w:after="120" w:line="276" w:lineRule="auto"/>
        <w:jc w:val="center"/>
        <w:rPr>
          <w:rFonts w:ascii="Arial" w:hAnsi="Arial" w:cs="Arial"/>
          <w:b/>
          <w:bCs/>
          <w:sz w:val="22"/>
          <w:szCs w:val="22"/>
        </w:rPr>
      </w:pPr>
    </w:p>
    <w:p w14:paraId="590AB0F8" w14:textId="77777777" w:rsidR="00AD15BE" w:rsidRDefault="00AD15BE" w:rsidP="007E4E39">
      <w:pPr>
        <w:spacing w:after="120" w:line="276" w:lineRule="auto"/>
        <w:jc w:val="center"/>
        <w:rPr>
          <w:rFonts w:ascii="Arial" w:hAnsi="Arial" w:cs="Arial"/>
          <w:b/>
          <w:bCs/>
          <w:sz w:val="22"/>
          <w:szCs w:val="22"/>
        </w:rPr>
      </w:pPr>
    </w:p>
    <w:p w14:paraId="05D72CDD" w14:textId="77777777" w:rsidR="00AD15BE" w:rsidRDefault="00AD15BE" w:rsidP="007E4E39">
      <w:pPr>
        <w:spacing w:after="120" w:line="276" w:lineRule="auto"/>
        <w:jc w:val="center"/>
        <w:rPr>
          <w:rFonts w:ascii="Arial" w:hAnsi="Arial" w:cs="Arial"/>
          <w:b/>
          <w:bCs/>
          <w:sz w:val="22"/>
          <w:szCs w:val="22"/>
        </w:rPr>
      </w:pPr>
    </w:p>
    <w:p w14:paraId="0C009200" w14:textId="77777777" w:rsidR="00AD15BE" w:rsidRDefault="00AD15BE" w:rsidP="007E4E39">
      <w:pPr>
        <w:spacing w:after="120" w:line="276" w:lineRule="auto"/>
        <w:jc w:val="center"/>
        <w:rPr>
          <w:rFonts w:ascii="Arial" w:hAnsi="Arial" w:cs="Arial"/>
          <w:b/>
          <w:bCs/>
          <w:sz w:val="22"/>
          <w:szCs w:val="22"/>
        </w:rPr>
      </w:pPr>
    </w:p>
    <w:p w14:paraId="17A781B4" w14:textId="77777777" w:rsidR="00AD15BE" w:rsidRDefault="00AD15BE" w:rsidP="007E4E39">
      <w:pPr>
        <w:spacing w:after="120" w:line="276" w:lineRule="auto"/>
        <w:jc w:val="center"/>
        <w:rPr>
          <w:rFonts w:ascii="Arial" w:hAnsi="Arial" w:cs="Arial"/>
          <w:b/>
          <w:bCs/>
          <w:sz w:val="22"/>
          <w:szCs w:val="22"/>
        </w:rPr>
      </w:pPr>
    </w:p>
    <w:p w14:paraId="57626102" w14:textId="77777777" w:rsidR="00AD15BE" w:rsidRDefault="00AD15BE" w:rsidP="007E4E39">
      <w:pPr>
        <w:spacing w:after="120" w:line="276" w:lineRule="auto"/>
        <w:jc w:val="center"/>
        <w:rPr>
          <w:rFonts w:ascii="Arial" w:hAnsi="Arial" w:cs="Arial"/>
          <w:b/>
          <w:bCs/>
          <w:sz w:val="22"/>
          <w:szCs w:val="22"/>
        </w:rPr>
      </w:pPr>
    </w:p>
    <w:p w14:paraId="03849405" w14:textId="77777777" w:rsidR="00AD15BE" w:rsidRDefault="00AD15BE" w:rsidP="007E4E39">
      <w:pPr>
        <w:spacing w:after="120" w:line="276" w:lineRule="auto"/>
        <w:jc w:val="center"/>
        <w:rPr>
          <w:rFonts w:ascii="Arial" w:hAnsi="Arial" w:cs="Arial"/>
          <w:b/>
          <w:bCs/>
          <w:sz w:val="22"/>
          <w:szCs w:val="22"/>
        </w:rPr>
      </w:pPr>
    </w:p>
    <w:p w14:paraId="7C861FA4" w14:textId="77777777" w:rsidR="00AD15BE" w:rsidRDefault="00AD15BE" w:rsidP="007E4E39">
      <w:pPr>
        <w:spacing w:after="120" w:line="276" w:lineRule="auto"/>
        <w:jc w:val="center"/>
        <w:rPr>
          <w:rFonts w:ascii="Arial" w:hAnsi="Arial" w:cs="Arial"/>
          <w:b/>
          <w:bCs/>
          <w:sz w:val="22"/>
          <w:szCs w:val="22"/>
        </w:rPr>
      </w:pPr>
    </w:p>
    <w:p w14:paraId="77084612" w14:textId="77777777" w:rsidR="00AD15BE" w:rsidRDefault="00AD15BE" w:rsidP="007E4E39">
      <w:pPr>
        <w:spacing w:after="120" w:line="276" w:lineRule="auto"/>
        <w:jc w:val="center"/>
        <w:rPr>
          <w:rFonts w:ascii="Arial" w:hAnsi="Arial" w:cs="Arial"/>
          <w:b/>
          <w:bCs/>
          <w:sz w:val="22"/>
          <w:szCs w:val="22"/>
        </w:rPr>
      </w:pPr>
    </w:p>
    <w:p w14:paraId="10D1BB0D" w14:textId="77777777" w:rsidR="00AD15BE" w:rsidRDefault="00AD15BE" w:rsidP="007E4E39">
      <w:pPr>
        <w:spacing w:after="120" w:line="276" w:lineRule="auto"/>
        <w:jc w:val="center"/>
        <w:rPr>
          <w:rFonts w:ascii="Arial" w:hAnsi="Arial" w:cs="Arial"/>
          <w:b/>
          <w:bCs/>
          <w:sz w:val="22"/>
          <w:szCs w:val="22"/>
        </w:rPr>
      </w:pPr>
    </w:p>
    <w:p w14:paraId="2CB737D9" w14:textId="77777777" w:rsidR="00AD15BE" w:rsidRDefault="00AD15BE" w:rsidP="007E4E39">
      <w:pPr>
        <w:spacing w:after="120" w:line="276" w:lineRule="auto"/>
        <w:jc w:val="center"/>
        <w:rPr>
          <w:rFonts w:ascii="Arial" w:hAnsi="Arial" w:cs="Arial"/>
          <w:b/>
          <w:bCs/>
          <w:sz w:val="22"/>
          <w:szCs w:val="22"/>
        </w:rPr>
      </w:pPr>
    </w:p>
    <w:p w14:paraId="1C506C96" w14:textId="77777777" w:rsidR="00AD15BE" w:rsidRDefault="00AD15BE" w:rsidP="007E4E39">
      <w:pPr>
        <w:spacing w:after="120" w:line="276" w:lineRule="auto"/>
        <w:jc w:val="center"/>
        <w:rPr>
          <w:rFonts w:ascii="Arial" w:hAnsi="Arial" w:cs="Arial"/>
          <w:b/>
          <w:bCs/>
          <w:sz w:val="22"/>
          <w:szCs w:val="22"/>
        </w:rPr>
      </w:pPr>
    </w:p>
    <w:p w14:paraId="2C0EF150" w14:textId="0BE64778" w:rsidR="003A3820" w:rsidRPr="004B7EA2" w:rsidRDefault="003A3820" w:rsidP="007E4E39">
      <w:pPr>
        <w:spacing w:after="120" w:line="276" w:lineRule="auto"/>
        <w:jc w:val="center"/>
        <w:rPr>
          <w:rFonts w:ascii="Arial" w:hAnsi="Arial" w:cs="Arial"/>
          <w:b/>
          <w:bCs/>
          <w:sz w:val="22"/>
          <w:szCs w:val="22"/>
        </w:rPr>
      </w:pPr>
      <w:r w:rsidRPr="004B7EA2">
        <w:rPr>
          <w:rFonts w:ascii="Arial" w:hAnsi="Arial" w:cs="Arial"/>
          <w:b/>
          <w:bCs/>
          <w:sz w:val="22"/>
          <w:szCs w:val="22"/>
        </w:rPr>
        <w:t>Příloha č. 1</w:t>
      </w:r>
    </w:p>
    <w:p w14:paraId="544C4601" w14:textId="77777777" w:rsidR="003A3820" w:rsidRPr="004B7EA2" w:rsidRDefault="003A3820" w:rsidP="007E4E39">
      <w:pPr>
        <w:pStyle w:val="Ploha"/>
        <w:spacing w:line="276" w:lineRule="auto"/>
        <w:rPr>
          <w:rFonts w:ascii="Arial" w:hAnsi="Arial" w:cs="Arial"/>
          <w:sz w:val="22"/>
          <w:szCs w:val="22"/>
        </w:rPr>
      </w:pPr>
    </w:p>
    <w:p w14:paraId="0D267A32" w14:textId="2998B93A" w:rsidR="003A3820" w:rsidRPr="004B7EA2" w:rsidRDefault="00057BFA" w:rsidP="007E4E39">
      <w:pPr>
        <w:pStyle w:val="Smluvnstrana"/>
        <w:spacing w:line="276" w:lineRule="auto"/>
        <w:rPr>
          <w:rFonts w:ascii="Arial" w:hAnsi="Arial" w:cs="Arial"/>
          <w:bCs/>
          <w:sz w:val="22"/>
          <w:szCs w:val="22"/>
        </w:rPr>
      </w:pPr>
      <w:r w:rsidRPr="004B7EA2">
        <w:rPr>
          <w:rFonts w:ascii="Arial" w:hAnsi="Arial" w:cs="Arial"/>
          <w:bCs/>
          <w:sz w:val="22"/>
          <w:szCs w:val="22"/>
        </w:rPr>
        <w:t xml:space="preserve">Specifikace </w:t>
      </w:r>
      <w:r w:rsidR="003F5B9C">
        <w:rPr>
          <w:rFonts w:ascii="Arial" w:hAnsi="Arial" w:cs="Arial"/>
          <w:bCs/>
          <w:sz w:val="22"/>
          <w:szCs w:val="22"/>
        </w:rPr>
        <w:t>–</w:t>
      </w:r>
      <w:r w:rsidRPr="004B7EA2">
        <w:rPr>
          <w:rFonts w:ascii="Arial" w:hAnsi="Arial" w:cs="Arial"/>
          <w:bCs/>
          <w:sz w:val="22"/>
          <w:szCs w:val="22"/>
        </w:rPr>
        <w:t xml:space="preserve"> Ceník</w:t>
      </w:r>
      <w:r w:rsidR="003F5B9C">
        <w:rPr>
          <w:rFonts w:ascii="Arial" w:hAnsi="Arial" w:cs="Arial"/>
          <w:bCs/>
          <w:sz w:val="22"/>
          <w:szCs w:val="22"/>
        </w:rPr>
        <w:t xml:space="preserve"> </w:t>
      </w:r>
    </w:p>
    <w:p w14:paraId="182A7DE0" w14:textId="77777777" w:rsidR="003A3820" w:rsidRPr="004B7EA2" w:rsidRDefault="003A3820" w:rsidP="007E4E39">
      <w:pPr>
        <w:pStyle w:val="Smluvnstrana"/>
        <w:spacing w:line="276" w:lineRule="auto"/>
        <w:rPr>
          <w:rFonts w:ascii="Arial" w:hAnsi="Arial" w:cs="Arial"/>
          <w:bCs/>
          <w:sz w:val="20"/>
        </w:rPr>
      </w:pPr>
    </w:p>
    <w:p w14:paraId="312BA636" w14:textId="77777777" w:rsidR="003A3820" w:rsidRPr="004B7EA2" w:rsidRDefault="003A3820" w:rsidP="007E4E39">
      <w:pPr>
        <w:spacing w:line="276" w:lineRule="auto"/>
        <w:jc w:val="center"/>
        <w:rPr>
          <w:rFonts w:ascii="Arial" w:hAnsi="Arial" w:cs="Arial"/>
          <w:i/>
          <w:iCs/>
          <w:szCs w:val="20"/>
        </w:rPr>
      </w:pPr>
      <w:r w:rsidRPr="004B7EA2">
        <w:rPr>
          <w:rFonts w:ascii="Arial" w:hAnsi="Arial" w:cs="Arial"/>
          <w:i/>
          <w:iCs/>
          <w:szCs w:val="20"/>
        </w:rPr>
        <w:t xml:space="preserve">dle ustanovení 3.2. </w:t>
      </w:r>
      <w:r w:rsidR="00C37E42" w:rsidRPr="004B7EA2">
        <w:rPr>
          <w:rFonts w:ascii="Arial" w:hAnsi="Arial" w:cs="Arial"/>
          <w:i/>
          <w:iCs/>
          <w:szCs w:val="20"/>
        </w:rPr>
        <w:t>a 6.1.</w:t>
      </w:r>
      <w:r w:rsidR="009B5219" w:rsidRPr="004B7EA2">
        <w:rPr>
          <w:rFonts w:ascii="Arial" w:hAnsi="Arial" w:cs="Arial"/>
          <w:i/>
          <w:iCs/>
          <w:szCs w:val="20"/>
        </w:rPr>
        <w:t xml:space="preserve"> </w:t>
      </w:r>
      <w:r w:rsidRPr="004B7EA2">
        <w:rPr>
          <w:rFonts w:ascii="Arial" w:hAnsi="Arial" w:cs="Arial"/>
          <w:i/>
          <w:iCs/>
          <w:szCs w:val="20"/>
        </w:rPr>
        <w:t>rám</w:t>
      </w:r>
      <w:r w:rsidR="00DA25EC" w:rsidRPr="004B7EA2">
        <w:rPr>
          <w:rFonts w:ascii="Arial" w:hAnsi="Arial" w:cs="Arial"/>
          <w:i/>
          <w:iCs/>
          <w:szCs w:val="20"/>
        </w:rPr>
        <w:t>cové kupní smlouvy</w:t>
      </w:r>
      <w:r w:rsidRPr="004B7EA2">
        <w:rPr>
          <w:rFonts w:ascii="Arial" w:hAnsi="Arial" w:cs="Arial"/>
          <w:i/>
          <w:iCs/>
          <w:szCs w:val="20"/>
        </w:rPr>
        <w:t xml:space="preserve"> </w:t>
      </w:r>
    </w:p>
    <w:p w14:paraId="7294230E" w14:textId="77777777" w:rsidR="00EE3418" w:rsidRPr="004B7EA2" w:rsidRDefault="00EE3418" w:rsidP="007E4E39">
      <w:pPr>
        <w:spacing w:line="276" w:lineRule="auto"/>
        <w:jc w:val="center"/>
        <w:rPr>
          <w:rFonts w:ascii="Arial" w:hAnsi="Arial" w:cs="Arial"/>
          <w:i/>
          <w:iCs/>
          <w:szCs w:val="20"/>
        </w:rPr>
      </w:pPr>
    </w:p>
    <w:p w14:paraId="3811CE31" w14:textId="77777777" w:rsidR="00EE3418" w:rsidRPr="004B7EA2" w:rsidRDefault="00EE3418" w:rsidP="007E4E39">
      <w:pPr>
        <w:spacing w:line="276" w:lineRule="auto"/>
        <w:jc w:val="center"/>
        <w:rPr>
          <w:rFonts w:ascii="Arial" w:hAnsi="Arial" w:cs="Arial"/>
          <w:i/>
          <w:iCs/>
          <w:szCs w:val="20"/>
        </w:rPr>
      </w:pPr>
    </w:p>
    <w:p w14:paraId="1E1FFC41" w14:textId="77777777" w:rsidR="003A3820" w:rsidRPr="004B7EA2" w:rsidRDefault="003A3820" w:rsidP="007E4E39">
      <w:pPr>
        <w:spacing w:line="276" w:lineRule="auto"/>
        <w:rPr>
          <w:rFonts w:ascii="Arial" w:hAnsi="Arial" w:cs="Arial"/>
          <w:szCs w:val="20"/>
        </w:rPr>
      </w:pPr>
    </w:p>
    <w:p w14:paraId="3FD40ADD" w14:textId="44B1A67D" w:rsidR="00AD15BE" w:rsidRPr="00AD15BE" w:rsidRDefault="00AD15BE" w:rsidP="00AD15BE">
      <w:pPr>
        <w:tabs>
          <w:tab w:val="left" w:pos="0"/>
        </w:tabs>
        <w:spacing w:after="120" w:line="276" w:lineRule="auto"/>
        <w:jc w:val="center"/>
        <w:rPr>
          <w:rFonts w:ascii="Verdana" w:hAnsi="Verdana"/>
          <w:szCs w:val="20"/>
        </w:rPr>
      </w:pPr>
      <w:r w:rsidRPr="00AD15BE">
        <w:rPr>
          <w:rFonts w:ascii="Arial" w:hAnsi="Arial" w:cs="Arial"/>
          <w:bCs/>
          <w:i/>
          <w:szCs w:val="20"/>
          <w:highlight w:val="yellow"/>
        </w:rPr>
        <w:fldChar w:fldCharType="begin">
          <w:ffData>
            <w:name w:val="Text21"/>
            <w:enabled/>
            <w:calcOnExit w:val="0"/>
            <w:textInput>
              <w:default w:val="[bude doplněno dle nabídky vybraného dodavatele]"/>
            </w:textInput>
          </w:ffData>
        </w:fldChar>
      </w:r>
      <w:bookmarkStart w:id="18" w:name="Text21"/>
      <w:r w:rsidRPr="00AD15BE">
        <w:rPr>
          <w:rFonts w:ascii="Arial" w:hAnsi="Arial" w:cs="Arial"/>
          <w:bCs/>
          <w:i/>
          <w:szCs w:val="20"/>
          <w:highlight w:val="yellow"/>
        </w:rPr>
        <w:instrText xml:space="preserve"> FORMTEXT </w:instrText>
      </w:r>
      <w:r w:rsidRPr="00AD15BE">
        <w:rPr>
          <w:rFonts w:ascii="Arial" w:hAnsi="Arial" w:cs="Arial"/>
          <w:bCs/>
          <w:i/>
          <w:szCs w:val="20"/>
          <w:highlight w:val="yellow"/>
        </w:rPr>
      </w:r>
      <w:r w:rsidRPr="00AD15BE">
        <w:rPr>
          <w:rFonts w:ascii="Arial" w:hAnsi="Arial" w:cs="Arial"/>
          <w:bCs/>
          <w:i/>
          <w:szCs w:val="20"/>
          <w:highlight w:val="yellow"/>
        </w:rPr>
        <w:fldChar w:fldCharType="separate"/>
      </w:r>
      <w:r w:rsidRPr="00AD15BE">
        <w:rPr>
          <w:rFonts w:ascii="Arial" w:hAnsi="Arial" w:cs="Arial"/>
          <w:bCs/>
          <w:i/>
          <w:noProof/>
          <w:szCs w:val="20"/>
          <w:highlight w:val="yellow"/>
        </w:rPr>
        <w:t>[bude doplněno dle nabídky vybraného dodavatele]</w:t>
      </w:r>
      <w:r w:rsidRPr="00AD15BE">
        <w:rPr>
          <w:rFonts w:ascii="Arial" w:hAnsi="Arial" w:cs="Arial"/>
          <w:bCs/>
          <w:i/>
          <w:szCs w:val="20"/>
          <w:highlight w:val="yellow"/>
        </w:rPr>
        <w:fldChar w:fldCharType="end"/>
      </w:r>
      <w:bookmarkEnd w:id="18"/>
    </w:p>
    <w:p w14:paraId="4C1D03E8" w14:textId="4F0CF9B2" w:rsidR="003C4A45" w:rsidRPr="004B7EA2" w:rsidRDefault="003C4A45" w:rsidP="007E4E39">
      <w:pPr>
        <w:pStyle w:val="odsazfurt"/>
        <w:spacing w:line="276" w:lineRule="auto"/>
        <w:ind w:left="0"/>
        <w:jc w:val="center"/>
        <w:rPr>
          <w:rFonts w:ascii="Arial" w:hAnsi="Arial" w:cs="Arial"/>
        </w:rPr>
      </w:pPr>
    </w:p>
    <w:p w14:paraId="102BC143" w14:textId="77777777" w:rsidR="003C4A45" w:rsidRPr="004B7EA2" w:rsidRDefault="003C4A45" w:rsidP="007E4E39">
      <w:pPr>
        <w:spacing w:line="276" w:lineRule="auto"/>
        <w:rPr>
          <w:rFonts w:ascii="Arial" w:hAnsi="Arial" w:cs="Arial"/>
          <w:szCs w:val="20"/>
        </w:rPr>
      </w:pPr>
    </w:p>
    <w:p w14:paraId="79A1E2FB" w14:textId="77777777" w:rsidR="003C4A45" w:rsidRPr="004B7EA2" w:rsidRDefault="003C4A45" w:rsidP="007E4E39">
      <w:pPr>
        <w:spacing w:line="276" w:lineRule="auto"/>
        <w:rPr>
          <w:rFonts w:ascii="Arial" w:hAnsi="Arial" w:cs="Arial"/>
          <w:szCs w:val="20"/>
        </w:rPr>
      </w:pPr>
    </w:p>
    <w:p w14:paraId="528DA780" w14:textId="77777777" w:rsidR="00BD3B4B" w:rsidRPr="004B7EA2" w:rsidRDefault="00BD3B4B" w:rsidP="007E4E39">
      <w:pPr>
        <w:spacing w:line="276" w:lineRule="auto"/>
        <w:rPr>
          <w:rFonts w:ascii="Arial" w:hAnsi="Arial" w:cs="Arial"/>
          <w:szCs w:val="20"/>
        </w:rPr>
      </w:pPr>
    </w:p>
    <w:p w14:paraId="1F5FBE22" w14:textId="77777777" w:rsidR="003C4A45" w:rsidRPr="004B7EA2" w:rsidRDefault="003C4A45" w:rsidP="007E4E39">
      <w:pPr>
        <w:spacing w:line="276" w:lineRule="auto"/>
        <w:rPr>
          <w:rFonts w:ascii="Arial" w:hAnsi="Arial" w:cs="Arial"/>
          <w:szCs w:val="20"/>
        </w:rPr>
      </w:pPr>
    </w:p>
    <w:p w14:paraId="370DCFA8" w14:textId="77777777" w:rsidR="003C4A45" w:rsidRPr="004B7EA2" w:rsidRDefault="003C4A45" w:rsidP="007E4E39">
      <w:pPr>
        <w:spacing w:line="276" w:lineRule="auto"/>
        <w:rPr>
          <w:rFonts w:ascii="Arial" w:hAnsi="Arial" w:cs="Arial"/>
          <w:szCs w:val="20"/>
        </w:rPr>
      </w:pPr>
    </w:p>
    <w:p w14:paraId="770396ED" w14:textId="77777777" w:rsidR="003E7682" w:rsidRDefault="003E7682">
      <w:pPr>
        <w:jc w:val="left"/>
        <w:rPr>
          <w:rFonts w:ascii="Arial" w:hAnsi="Arial" w:cs="Arial"/>
          <w:b/>
          <w:bCs/>
          <w:sz w:val="22"/>
          <w:szCs w:val="22"/>
        </w:rPr>
      </w:pPr>
      <w:r>
        <w:rPr>
          <w:rFonts w:ascii="Arial" w:hAnsi="Arial" w:cs="Arial"/>
          <w:b/>
          <w:bCs/>
          <w:sz w:val="22"/>
          <w:szCs w:val="22"/>
        </w:rPr>
        <w:br w:type="page"/>
      </w:r>
    </w:p>
    <w:p w14:paraId="7C9B2E1D" w14:textId="7DA9D2A9" w:rsidR="003E7682" w:rsidRPr="004B7EA2" w:rsidRDefault="003E7682" w:rsidP="003E7682">
      <w:pPr>
        <w:spacing w:after="120" w:line="276" w:lineRule="auto"/>
        <w:jc w:val="center"/>
        <w:rPr>
          <w:rFonts w:ascii="Arial" w:hAnsi="Arial" w:cs="Arial"/>
          <w:b/>
          <w:bCs/>
          <w:sz w:val="22"/>
          <w:szCs w:val="22"/>
        </w:rPr>
      </w:pPr>
      <w:r w:rsidRPr="004B7EA2">
        <w:rPr>
          <w:rFonts w:ascii="Arial" w:hAnsi="Arial" w:cs="Arial"/>
          <w:b/>
          <w:bCs/>
          <w:sz w:val="22"/>
          <w:szCs w:val="22"/>
        </w:rPr>
        <w:lastRenderedPageBreak/>
        <w:t xml:space="preserve">Příloha č. </w:t>
      </w:r>
      <w:r>
        <w:rPr>
          <w:rFonts w:ascii="Arial" w:hAnsi="Arial" w:cs="Arial"/>
          <w:b/>
          <w:bCs/>
          <w:sz w:val="22"/>
          <w:szCs w:val="22"/>
        </w:rPr>
        <w:t>2</w:t>
      </w:r>
    </w:p>
    <w:p w14:paraId="68450B70" w14:textId="77777777" w:rsidR="003E7682" w:rsidRPr="004B7EA2" w:rsidRDefault="003E7682" w:rsidP="003E7682">
      <w:pPr>
        <w:pStyle w:val="Ploha"/>
        <w:spacing w:line="276" w:lineRule="auto"/>
        <w:rPr>
          <w:rFonts w:ascii="Arial" w:hAnsi="Arial" w:cs="Arial"/>
          <w:sz w:val="22"/>
          <w:szCs w:val="22"/>
        </w:rPr>
      </w:pPr>
    </w:p>
    <w:p w14:paraId="3BD4C019" w14:textId="60DCDEE6" w:rsidR="003E7682" w:rsidRDefault="0057534C" w:rsidP="003E7682">
      <w:pPr>
        <w:pStyle w:val="Smluvnstrana"/>
        <w:spacing w:line="276" w:lineRule="auto"/>
        <w:rPr>
          <w:rFonts w:ascii="Arial" w:hAnsi="Arial" w:cs="Arial"/>
          <w:bCs/>
          <w:sz w:val="22"/>
          <w:szCs w:val="22"/>
        </w:rPr>
      </w:pPr>
      <w:proofErr w:type="spellStart"/>
      <w:r>
        <w:rPr>
          <w:rFonts w:ascii="Arial" w:hAnsi="Arial" w:cs="Arial"/>
          <w:bCs/>
          <w:sz w:val="22"/>
          <w:szCs w:val="22"/>
        </w:rPr>
        <w:t>Compliance</w:t>
      </w:r>
      <w:proofErr w:type="spellEnd"/>
      <w:r w:rsidR="003E7682">
        <w:rPr>
          <w:rFonts w:ascii="Arial" w:hAnsi="Arial" w:cs="Arial"/>
          <w:bCs/>
          <w:sz w:val="22"/>
          <w:szCs w:val="22"/>
        </w:rPr>
        <w:t xml:space="preserve"> doložka</w:t>
      </w:r>
    </w:p>
    <w:p w14:paraId="2EB72E8D" w14:textId="4481A932" w:rsidR="003E7682" w:rsidRDefault="003E7682" w:rsidP="003E7682">
      <w:pPr>
        <w:pStyle w:val="Smluvnstrana"/>
        <w:spacing w:line="276" w:lineRule="auto"/>
        <w:rPr>
          <w:rFonts w:ascii="Arial" w:hAnsi="Arial" w:cs="Arial"/>
          <w:bCs/>
          <w:sz w:val="22"/>
          <w:szCs w:val="22"/>
        </w:rPr>
      </w:pPr>
    </w:p>
    <w:p w14:paraId="2259F31F" w14:textId="21E2BC2C" w:rsidR="003E7682" w:rsidRPr="003E7682" w:rsidRDefault="003E7682" w:rsidP="0017678E">
      <w:pPr>
        <w:spacing w:line="276" w:lineRule="auto"/>
        <w:rPr>
          <w:rFonts w:ascii="Arial" w:eastAsiaTheme="minorEastAsia" w:hAnsi="Arial" w:cs="Arial"/>
          <w:szCs w:val="20"/>
        </w:rPr>
      </w:pPr>
      <w:r w:rsidRPr="003E7682">
        <w:rPr>
          <w:rFonts w:ascii="Arial" w:eastAsiaTheme="minorEastAsia" w:hAnsi="Arial" w:cs="Arial"/>
          <w:szCs w:val="20"/>
        </w:rPr>
        <w:t xml:space="preserve">Tato </w:t>
      </w:r>
      <w:proofErr w:type="spellStart"/>
      <w:r w:rsidRPr="003E7682">
        <w:rPr>
          <w:rFonts w:ascii="Arial" w:eastAsiaTheme="minorEastAsia" w:hAnsi="Arial" w:cs="Arial"/>
          <w:szCs w:val="20"/>
        </w:rPr>
        <w:t>compliance</w:t>
      </w:r>
      <w:proofErr w:type="spellEnd"/>
      <w:r>
        <w:rPr>
          <w:rFonts w:ascii="Arial" w:eastAsiaTheme="minorEastAsia" w:hAnsi="Arial" w:cs="Arial"/>
          <w:szCs w:val="20"/>
        </w:rPr>
        <w:t xml:space="preserve"> </w:t>
      </w:r>
      <w:r w:rsidRPr="003E7682">
        <w:rPr>
          <w:rFonts w:ascii="Arial" w:eastAsiaTheme="minorEastAsia" w:hAnsi="Arial" w:cs="Arial"/>
          <w:szCs w:val="20"/>
        </w:rPr>
        <w:t>doložka (</w:t>
      </w:r>
      <w:r>
        <w:rPr>
          <w:rFonts w:ascii="Arial" w:eastAsiaTheme="minorEastAsia" w:hAnsi="Arial" w:cs="Arial"/>
          <w:szCs w:val="20"/>
        </w:rPr>
        <w:t xml:space="preserve">dále jen </w:t>
      </w:r>
      <w:r w:rsidRPr="003E7682">
        <w:rPr>
          <w:rFonts w:ascii="Arial" w:eastAsiaTheme="minorEastAsia" w:hAnsi="Arial" w:cs="Arial"/>
          <w:szCs w:val="20"/>
        </w:rPr>
        <w:t xml:space="preserve">„Doložka“) byla zpracována v návaznosti na Příručku protikorupčního jednání společnosti </w:t>
      </w:r>
      <w:r w:rsidRPr="003E7682">
        <w:rPr>
          <w:rFonts w:ascii="Arial" w:hAnsi="Arial" w:cs="Arial"/>
          <w:b/>
          <w:bCs/>
          <w:iCs/>
          <w:szCs w:val="20"/>
        </w:rPr>
        <w:t>Nemocnice České Budějovice, a.s.</w:t>
      </w:r>
      <w:r w:rsidRPr="003E7682">
        <w:rPr>
          <w:rFonts w:ascii="Arial" w:hAnsi="Arial" w:cs="Arial"/>
          <w:iCs/>
          <w:szCs w:val="20"/>
        </w:rPr>
        <w:t>, se sídlem B. Němcové 585/54, 370 01 České Budějovice, IČO: 260 68 877 („</w:t>
      </w:r>
      <w:r>
        <w:rPr>
          <w:rFonts w:ascii="Arial" w:hAnsi="Arial" w:cs="Arial"/>
          <w:iCs/>
          <w:szCs w:val="20"/>
        </w:rPr>
        <w:t xml:space="preserve">dále jen </w:t>
      </w:r>
      <w:r w:rsidRPr="003E7682">
        <w:rPr>
          <w:rFonts w:ascii="Arial" w:hAnsi="Arial" w:cs="Arial"/>
          <w:b/>
          <w:bCs/>
          <w:iCs/>
          <w:szCs w:val="20"/>
        </w:rPr>
        <w:t>NČB</w:t>
      </w:r>
      <w:r w:rsidRPr="003E7682">
        <w:rPr>
          <w:rFonts w:ascii="Arial" w:hAnsi="Arial" w:cs="Arial"/>
          <w:iCs/>
          <w:szCs w:val="20"/>
        </w:rPr>
        <w:t>“).</w:t>
      </w:r>
      <w:r w:rsidRPr="003E7682">
        <w:rPr>
          <w:rFonts w:ascii="Arial" w:eastAsiaTheme="minorEastAsia" w:hAnsi="Arial" w:cs="Arial"/>
          <w:szCs w:val="20"/>
        </w:rPr>
        <w:t xml:space="preserve"> </w:t>
      </w:r>
    </w:p>
    <w:p w14:paraId="6FD0A50E" w14:textId="77777777" w:rsidR="003E7682" w:rsidRPr="003E7682" w:rsidRDefault="003E7682" w:rsidP="0017678E">
      <w:pPr>
        <w:spacing w:line="276" w:lineRule="auto"/>
        <w:rPr>
          <w:rFonts w:ascii="Arial" w:eastAsiaTheme="minorEastAsia" w:hAnsi="Arial" w:cs="Arial"/>
          <w:szCs w:val="20"/>
        </w:rPr>
      </w:pPr>
    </w:p>
    <w:p w14:paraId="325909A7" w14:textId="77777777" w:rsidR="003E7682" w:rsidRPr="003E7682" w:rsidRDefault="003E7682" w:rsidP="0017678E">
      <w:pPr>
        <w:spacing w:line="276" w:lineRule="auto"/>
        <w:rPr>
          <w:rFonts w:ascii="Arial" w:eastAsiaTheme="minorEastAsia" w:hAnsi="Arial" w:cs="Arial"/>
          <w:szCs w:val="20"/>
        </w:rPr>
      </w:pPr>
      <w:r w:rsidRPr="003E7682">
        <w:rPr>
          <w:rFonts w:ascii="Arial" w:eastAsiaTheme="minorEastAsia" w:hAnsi="Arial" w:cs="Arial"/>
          <w:szCs w:val="20"/>
        </w:rPr>
        <w:t>Akceptace doložky oběma smluvními stranami potvrzuje, že NČB navazuje obchodní vztahy a spolupráci pouze s dodavateli a obchodními partnery, kteří jednají eticky a v souladu se zákony; respektive pomáhá zajistit, aby se veřejných zakázek, které NČB vyhlašuje dle zákona č. 134/2016 Sb., o zadávání veřejných zakázek, ve znění pozdějších předpisů („ZZVZ“), neúčastnily subjekty, vůči nimž směřují mezinárodní a národní sankce nebo se nacházejí ve stavu střetu zájmů.</w:t>
      </w:r>
    </w:p>
    <w:p w14:paraId="1CD41BC5" w14:textId="77777777" w:rsidR="003E7682" w:rsidRPr="003E7682" w:rsidRDefault="003E7682" w:rsidP="0017678E">
      <w:pPr>
        <w:spacing w:line="276" w:lineRule="auto"/>
        <w:rPr>
          <w:rFonts w:ascii="Arial" w:eastAsiaTheme="minorEastAsia" w:hAnsi="Arial" w:cs="Arial"/>
          <w:szCs w:val="20"/>
        </w:rPr>
      </w:pPr>
    </w:p>
    <w:p w14:paraId="103A0EB7" w14:textId="77777777" w:rsidR="003E7682" w:rsidRPr="003E7682" w:rsidRDefault="003E7682" w:rsidP="0017678E">
      <w:pPr>
        <w:spacing w:line="276" w:lineRule="auto"/>
        <w:rPr>
          <w:rFonts w:ascii="Arial" w:eastAsiaTheme="minorEastAsia" w:hAnsi="Arial" w:cs="Arial"/>
          <w:szCs w:val="20"/>
        </w:rPr>
      </w:pPr>
      <w:r w:rsidRPr="003E7682">
        <w:rPr>
          <w:rFonts w:ascii="Arial" w:eastAsiaTheme="minorEastAsia" w:hAnsi="Arial" w:cs="Arial"/>
          <w:szCs w:val="20"/>
        </w:rPr>
        <w:t>Porušení jakékoliv části Doložky může mít následky v ní přímo vyjádřené, a/nebo plynoucí z obecně závazných právních předpisů.</w:t>
      </w:r>
    </w:p>
    <w:p w14:paraId="1E533429" w14:textId="77777777" w:rsidR="003E7682" w:rsidRPr="003E7682" w:rsidRDefault="003E7682" w:rsidP="0017678E">
      <w:pPr>
        <w:spacing w:line="276" w:lineRule="auto"/>
        <w:rPr>
          <w:rFonts w:ascii="Arial" w:eastAsiaTheme="minorEastAsia" w:hAnsi="Arial" w:cs="Arial"/>
          <w:szCs w:val="20"/>
        </w:rPr>
      </w:pPr>
    </w:p>
    <w:p w14:paraId="7904CCC7" w14:textId="77777777" w:rsidR="003E7682" w:rsidRPr="003E7682" w:rsidRDefault="003E7682" w:rsidP="0017678E">
      <w:pPr>
        <w:pStyle w:val="Odstavecseseznamem"/>
        <w:numPr>
          <w:ilvl w:val="0"/>
          <w:numId w:val="13"/>
        </w:numPr>
        <w:spacing w:line="276" w:lineRule="auto"/>
        <w:ind w:hanging="436"/>
        <w:rPr>
          <w:rFonts w:ascii="Arial" w:eastAsiaTheme="minorEastAsia" w:hAnsi="Arial" w:cs="Arial"/>
          <w:szCs w:val="20"/>
        </w:rPr>
      </w:pPr>
      <w:r w:rsidRPr="003E7682">
        <w:rPr>
          <w:rFonts w:ascii="Arial" w:eastAsiaTheme="minorEastAsia" w:hAnsi="Arial" w:cs="Arial"/>
          <w:szCs w:val="20"/>
        </w:rPr>
        <w:t xml:space="preserve">Smluvní strany se zavazují jednat takovým způsobem a přijmout taková opatření, aby při plnění závazků a povinností příslušné smluvní strany dle této smlouvy nedošlo ke spáchání trestného činu či podezření, že byl takový čin spáchán (bez ohledu na jeho vývojové stádium); příp. k jakékoliv formě účastenství na trestném činu.  </w:t>
      </w:r>
    </w:p>
    <w:p w14:paraId="4830DDDC" w14:textId="77777777" w:rsidR="003E7682" w:rsidRPr="003E7682" w:rsidRDefault="003E7682" w:rsidP="0017678E">
      <w:pPr>
        <w:pStyle w:val="Odstavecseseznamem"/>
        <w:spacing w:line="276" w:lineRule="auto"/>
        <w:rPr>
          <w:rFonts w:ascii="Arial" w:eastAsiaTheme="minorEastAsia" w:hAnsi="Arial" w:cs="Arial"/>
          <w:szCs w:val="20"/>
        </w:rPr>
      </w:pPr>
    </w:p>
    <w:p w14:paraId="15BC2C99" w14:textId="77777777" w:rsidR="003E7682" w:rsidRPr="003E7682" w:rsidRDefault="003E7682" w:rsidP="0017678E">
      <w:pPr>
        <w:pStyle w:val="Odstavecseseznamem"/>
        <w:numPr>
          <w:ilvl w:val="0"/>
          <w:numId w:val="13"/>
        </w:numPr>
        <w:spacing w:line="276" w:lineRule="auto"/>
        <w:ind w:hanging="436"/>
        <w:rPr>
          <w:rFonts w:ascii="Arial" w:eastAsiaTheme="minorEastAsia" w:hAnsi="Arial" w:cs="Arial"/>
          <w:szCs w:val="20"/>
        </w:rPr>
      </w:pPr>
      <w:r w:rsidRPr="003E7682">
        <w:rPr>
          <w:rFonts w:ascii="Arial" w:eastAsiaTheme="minorEastAsia" w:hAnsi="Arial" w:cs="Arial"/>
          <w:szCs w:val="20"/>
        </w:rPr>
        <w:t xml:space="preserve">Smluvní strany se zavazují si neprodleně vzájemně oznámit důvodné podezření ohledně možného spáchání trestného činu v souvislosti s plněním této smlouvy, především trestného činu přijetí úplatku, nepřímého úplatkářství nebo podplacení. </w:t>
      </w:r>
    </w:p>
    <w:p w14:paraId="6F079DBB" w14:textId="77777777" w:rsidR="003E7682" w:rsidRPr="003E7682" w:rsidRDefault="003E7682" w:rsidP="0017678E">
      <w:pPr>
        <w:pStyle w:val="Odstavecseseznamem"/>
        <w:spacing w:line="276" w:lineRule="auto"/>
        <w:rPr>
          <w:rFonts w:ascii="Arial" w:eastAsiaTheme="minorEastAsia" w:hAnsi="Arial" w:cs="Arial"/>
          <w:szCs w:val="20"/>
        </w:rPr>
      </w:pPr>
    </w:p>
    <w:p w14:paraId="123AF8F6" w14:textId="6D1B0E31" w:rsidR="003E7682" w:rsidRPr="003E7682" w:rsidRDefault="003E7682" w:rsidP="0017678E">
      <w:pPr>
        <w:pStyle w:val="Odstavecseseznamem"/>
        <w:numPr>
          <w:ilvl w:val="0"/>
          <w:numId w:val="13"/>
        </w:numPr>
        <w:spacing w:line="276" w:lineRule="auto"/>
        <w:ind w:hanging="436"/>
        <w:rPr>
          <w:rFonts w:ascii="Arial" w:eastAsiaTheme="minorEastAsia" w:hAnsi="Arial" w:cs="Arial"/>
          <w:szCs w:val="20"/>
        </w:rPr>
      </w:pPr>
      <w:r w:rsidRPr="003E7682">
        <w:rPr>
          <w:rFonts w:ascii="Arial" w:eastAsiaTheme="minorEastAsia" w:hAnsi="Arial" w:cs="Arial"/>
          <w:szCs w:val="20"/>
        </w:rPr>
        <w:t>Smluvní strany prohlašují, že při plnění této smlouvy budou vždy postupovat čestně a transparentně a potvrzují, že takto jednaly i v</w:t>
      </w:r>
      <w:r w:rsidR="0017678E">
        <w:rPr>
          <w:rFonts w:ascii="Arial" w:eastAsiaTheme="minorEastAsia" w:hAnsi="Arial" w:cs="Arial"/>
          <w:szCs w:val="20"/>
        </w:rPr>
        <w:t> </w:t>
      </w:r>
      <w:r w:rsidRPr="003E7682">
        <w:rPr>
          <w:rFonts w:ascii="Arial" w:eastAsiaTheme="minorEastAsia" w:hAnsi="Arial" w:cs="Arial"/>
          <w:szCs w:val="20"/>
        </w:rPr>
        <w:t>průběhu</w:t>
      </w:r>
      <w:r w:rsidR="0017678E">
        <w:rPr>
          <w:rFonts w:ascii="Arial" w:eastAsiaTheme="minorEastAsia" w:hAnsi="Arial" w:cs="Arial"/>
          <w:szCs w:val="20"/>
        </w:rPr>
        <w:t xml:space="preserve"> zadávacího řízení</w:t>
      </w:r>
      <w:r w:rsidRPr="003E7682">
        <w:rPr>
          <w:rFonts w:ascii="Arial" w:eastAsiaTheme="minorEastAsia" w:hAnsi="Arial" w:cs="Arial"/>
          <w:szCs w:val="20"/>
        </w:rPr>
        <w:t>, resp. že takto budou jednat po celou dobu účinnosti této smlouvy.</w:t>
      </w:r>
    </w:p>
    <w:p w14:paraId="7B6DA9BD" w14:textId="77777777" w:rsidR="003E7682" w:rsidRPr="003E7682" w:rsidRDefault="003E7682" w:rsidP="0017678E">
      <w:pPr>
        <w:pStyle w:val="Odstavecseseznamem"/>
        <w:spacing w:line="276" w:lineRule="auto"/>
        <w:rPr>
          <w:rFonts w:ascii="Arial" w:eastAsiaTheme="minorEastAsia" w:hAnsi="Arial" w:cs="Arial"/>
          <w:szCs w:val="20"/>
        </w:rPr>
      </w:pPr>
    </w:p>
    <w:p w14:paraId="3915B697" w14:textId="77777777" w:rsidR="003E7682" w:rsidRPr="003E7682" w:rsidRDefault="003E7682" w:rsidP="0017678E">
      <w:pPr>
        <w:pStyle w:val="Odstavecseseznamem"/>
        <w:numPr>
          <w:ilvl w:val="0"/>
          <w:numId w:val="13"/>
        </w:numPr>
        <w:spacing w:line="276" w:lineRule="auto"/>
        <w:ind w:hanging="436"/>
        <w:rPr>
          <w:rFonts w:ascii="Arial" w:eastAsiaTheme="minorEastAsia" w:hAnsi="Arial" w:cs="Arial"/>
          <w:szCs w:val="20"/>
        </w:rPr>
      </w:pPr>
      <w:r w:rsidRPr="003E7682">
        <w:rPr>
          <w:rFonts w:ascii="Arial" w:eastAsiaTheme="minorEastAsia" w:hAnsi="Arial" w:cs="Arial"/>
          <w:szCs w:val="20"/>
        </w:rPr>
        <w:t>Smluvní strany dále prohlašují, že neposkytnou,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14:paraId="110A8D4F" w14:textId="77777777" w:rsidR="003E7682" w:rsidRPr="003E7682" w:rsidRDefault="003E7682" w:rsidP="0017678E">
      <w:pPr>
        <w:pStyle w:val="Odstavecseseznamem"/>
        <w:spacing w:line="276" w:lineRule="auto"/>
        <w:rPr>
          <w:rFonts w:ascii="Arial" w:eastAsiaTheme="minorEastAsia" w:hAnsi="Arial" w:cs="Arial"/>
          <w:szCs w:val="20"/>
        </w:rPr>
      </w:pPr>
    </w:p>
    <w:p w14:paraId="5CDBC9FE" w14:textId="77777777" w:rsidR="003E7682" w:rsidRPr="003E7682" w:rsidRDefault="003E7682" w:rsidP="0017678E">
      <w:pPr>
        <w:pStyle w:val="Odstavecseseznamem"/>
        <w:numPr>
          <w:ilvl w:val="0"/>
          <w:numId w:val="13"/>
        </w:numPr>
        <w:spacing w:line="276" w:lineRule="auto"/>
        <w:ind w:hanging="436"/>
        <w:rPr>
          <w:rFonts w:ascii="Arial" w:eastAsiaTheme="minorEastAsia" w:hAnsi="Arial" w:cs="Arial"/>
          <w:szCs w:val="20"/>
        </w:rPr>
      </w:pPr>
      <w:r w:rsidRPr="003E7682">
        <w:rPr>
          <w:rFonts w:ascii="Arial" w:eastAsiaTheme="minorEastAsia" w:hAnsi="Arial" w:cs="Arial"/>
          <w:szCs w:val="20"/>
        </w:rPr>
        <w:t>V této souvislosti se smluvní strany zavazují si neprodleně oznámit důvodné podezření ohledně možného jednání, které je v rozporu se zásadami podle tohoto článku smlouvy a mohlo by souviset s uzavřením této smlouvy nebo jejím plněním.</w:t>
      </w:r>
    </w:p>
    <w:p w14:paraId="76E0FB3F" w14:textId="77777777" w:rsidR="003E7682" w:rsidRPr="003E7682" w:rsidRDefault="003E7682" w:rsidP="0017678E">
      <w:pPr>
        <w:pStyle w:val="Odstavecseseznamem"/>
        <w:spacing w:line="276" w:lineRule="auto"/>
        <w:rPr>
          <w:rFonts w:ascii="Arial" w:eastAsiaTheme="minorEastAsia" w:hAnsi="Arial" w:cs="Arial"/>
          <w:szCs w:val="20"/>
        </w:rPr>
      </w:pPr>
    </w:p>
    <w:p w14:paraId="3013A842" w14:textId="32C30DE2" w:rsidR="003E7682" w:rsidRPr="003E7682" w:rsidRDefault="0015273D" w:rsidP="0017678E">
      <w:pPr>
        <w:pStyle w:val="Odstavecseseznamem"/>
        <w:numPr>
          <w:ilvl w:val="0"/>
          <w:numId w:val="13"/>
        </w:numPr>
        <w:spacing w:line="276" w:lineRule="auto"/>
        <w:ind w:hanging="436"/>
        <w:rPr>
          <w:rFonts w:ascii="Arial" w:eastAsiaTheme="minorEastAsia" w:hAnsi="Arial" w:cs="Arial"/>
          <w:szCs w:val="20"/>
        </w:rPr>
      </w:pPr>
      <w:r w:rsidRPr="0015273D">
        <w:rPr>
          <w:rFonts w:ascii="Arial" w:eastAsiaTheme="minorEastAsia" w:hAnsi="Arial" w:cs="Arial"/>
          <w:szCs w:val="20"/>
        </w:rPr>
        <w:t>Prodávající</w:t>
      </w:r>
      <w:r w:rsidR="00C91523" w:rsidRPr="00C91523">
        <w:rPr>
          <w:rFonts w:ascii="Arial" w:eastAsiaTheme="minorEastAsia" w:hAnsi="Arial" w:cs="Arial"/>
          <w:szCs w:val="20"/>
        </w:rPr>
        <w:t xml:space="preserve"> </w:t>
      </w:r>
      <w:r w:rsidR="003E7682" w:rsidRPr="00C91523">
        <w:rPr>
          <w:rFonts w:ascii="Arial" w:eastAsiaTheme="minorEastAsia" w:hAnsi="Arial" w:cs="Arial"/>
          <w:szCs w:val="20"/>
        </w:rPr>
        <w:t>n</w:t>
      </w:r>
      <w:r w:rsidR="003E7682" w:rsidRPr="003E7682">
        <w:rPr>
          <w:rFonts w:ascii="Arial" w:eastAsiaTheme="minorEastAsia" w:hAnsi="Arial" w:cs="Arial"/>
          <w:szCs w:val="20"/>
        </w:rPr>
        <w:t xml:space="preserve">ení osobou, na kterou se vztahují mezinárodním sankce („sankce“); a dále takové osoby nefigurují v jeho vlastnické či řídící struktuře (formálně ani fakticky), nejsou jeho skutečným majitelem, nedostává od nich jakékoli pokyny, ani jej takové osoby nezastupují, neovlivňují, neovládají, ani se jakoukoliv jinou formou, ať už skrytou či zjevnou, nepodílí na chodu, fungování či podnikání dodavatele („osoba podléhající sankcím“). </w:t>
      </w:r>
    </w:p>
    <w:p w14:paraId="7D2AB5ED" w14:textId="77777777" w:rsidR="003E7682" w:rsidRPr="003E7682" w:rsidRDefault="003E7682" w:rsidP="0017678E">
      <w:pPr>
        <w:pStyle w:val="Odstavecseseznamem"/>
        <w:spacing w:line="276" w:lineRule="auto"/>
        <w:rPr>
          <w:rFonts w:ascii="Arial" w:eastAsiaTheme="minorEastAsia" w:hAnsi="Arial" w:cs="Arial"/>
          <w:szCs w:val="20"/>
        </w:rPr>
      </w:pPr>
    </w:p>
    <w:p w14:paraId="6A925003" w14:textId="16EE6037" w:rsidR="003E7682" w:rsidRPr="003E7682" w:rsidRDefault="0015273D" w:rsidP="0017678E">
      <w:pPr>
        <w:pStyle w:val="Odstavecseseznamem"/>
        <w:numPr>
          <w:ilvl w:val="0"/>
          <w:numId w:val="13"/>
        </w:numPr>
        <w:spacing w:line="276" w:lineRule="auto"/>
        <w:ind w:hanging="436"/>
        <w:rPr>
          <w:rFonts w:ascii="Arial" w:eastAsiaTheme="minorEastAsia" w:hAnsi="Arial" w:cs="Arial"/>
          <w:szCs w:val="20"/>
        </w:rPr>
      </w:pPr>
      <w:r w:rsidRPr="0015273D">
        <w:rPr>
          <w:rFonts w:ascii="Arial" w:eastAsiaTheme="minorEastAsia" w:hAnsi="Arial" w:cs="Arial"/>
          <w:szCs w:val="20"/>
        </w:rPr>
        <w:t>Prodávající</w:t>
      </w:r>
      <w:r w:rsidR="00C91523" w:rsidRPr="00C91523">
        <w:rPr>
          <w:rFonts w:ascii="Arial" w:eastAsiaTheme="minorEastAsia" w:hAnsi="Arial" w:cs="Arial"/>
          <w:b/>
          <w:szCs w:val="20"/>
        </w:rPr>
        <w:t xml:space="preserve"> </w:t>
      </w:r>
      <w:r w:rsidR="003E7682" w:rsidRPr="00C91523">
        <w:rPr>
          <w:rFonts w:ascii="Arial" w:eastAsiaTheme="minorEastAsia" w:hAnsi="Arial" w:cs="Arial"/>
          <w:szCs w:val="20"/>
        </w:rPr>
        <w:t>s</w:t>
      </w:r>
      <w:r w:rsidR="003E7682" w:rsidRPr="003E7682">
        <w:rPr>
          <w:rFonts w:ascii="Arial" w:eastAsiaTheme="minorEastAsia" w:hAnsi="Arial" w:cs="Arial"/>
          <w:szCs w:val="20"/>
        </w:rPr>
        <w:t>i není vědom existence smluvních vztahů s osobou podléhající sankcím.</w:t>
      </w:r>
    </w:p>
    <w:p w14:paraId="0A147A4E" w14:textId="77777777" w:rsidR="003E7682" w:rsidRPr="003E7682" w:rsidRDefault="003E7682" w:rsidP="0017678E">
      <w:pPr>
        <w:pStyle w:val="Odstavecseseznamem"/>
        <w:spacing w:line="276" w:lineRule="auto"/>
        <w:rPr>
          <w:rFonts w:ascii="Arial" w:eastAsiaTheme="minorEastAsia" w:hAnsi="Arial" w:cs="Arial"/>
          <w:szCs w:val="20"/>
        </w:rPr>
      </w:pPr>
    </w:p>
    <w:p w14:paraId="4EA4B570" w14:textId="2B94C6A9" w:rsidR="003E7682" w:rsidRPr="003E7682" w:rsidRDefault="0015273D" w:rsidP="0017678E">
      <w:pPr>
        <w:pStyle w:val="Odstavecseseznamem"/>
        <w:numPr>
          <w:ilvl w:val="0"/>
          <w:numId w:val="13"/>
        </w:numPr>
        <w:spacing w:line="276" w:lineRule="auto"/>
        <w:ind w:hanging="436"/>
        <w:rPr>
          <w:rFonts w:ascii="Arial" w:eastAsiaTheme="minorEastAsia" w:hAnsi="Arial" w:cs="Arial"/>
          <w:szCs w:val="20"/>
        </w:rPr>
      </w:pPr>
      <w:r w:rsidRPr="0015273D">
        <w:rPr>
          <w:rFonts w:ascii="Arial" w:eastAsiaTheme="minorEastAsia" w:hAnsi="Arial" w:cs="Arial"/>
          <w:szCs w:val="20"/>
        </w:rPr>
        <w:t>Prodávající</w:t>
      </w:r>
      <w:r w:rsidR="00C91523">
        <w:rPr>
          <w:rFonts w:ascii="Arial" w:eastAsiaTheme="minorEastAsia" w:hAnsi="Arial" w:cs="Arial"/>
          <w:szCs w:val="20"/>
        </w:rPr>
        <w:t xml:space="preserve"> </w:t>
      </w:r>
      <w:r w:rsidR="003E7682" w:rsidRPr="003E7682">
        <w:rPr>
          <w:rFonts w:ascii="Arial" w:eastAsiaTheme="minorEastAsia" w:hAnsi="Arial" w:cs="Arial"/>
          <w:szCs w:val="20"/>
        </w:rPr>
        <w:t>si není vědom skutečnosti, že by měly být osobě podléhající sankcím přímo či nepřímo zpřístupněny jeho finanční prostředky či hospodářské zdroje, resp. že by z nich mohla mít osoba podléhající sankcím jakýkoli prospěch.</w:t>
      </w:r>
    </w:p>
    <w:p w14:paraId="1FD15EE2" w14:textId="77777777" w:rsidR="003E7682" w:rsidRPr="003E7682" w:rsidRDefault="003E7682" w:rsidP="0017678E">
      <w:pPr>
        <w:pStyle w:val="Odstavecseseznamem"/>
        <w:spacing w:line="276" w:lineRule="auto"/>
        <w:rPr>
          <w:rFonts w:ascii="Arial" w:eastAsiaTheme="minorEastAsia" w:hAnsi="Arial" w:cs="Arial"/>
          <w:szCs w:val="20"/>
        </w:rPr>
      </w:pPr>
    </w:p>
    <w:p w14:paraId="3E31CBBC" w14:textId="6815FBB2" w:rsidR="003E7682" w:rsidRPr="003E7682" w:rsidRDefault="0015273D" w:rsidP="0017678E">
      <w:pPr>
        <w:pStyle w:val="Odstavecseseznamem"/>
        <w:numPr>
          <w:ilvl w:val="0"/>
          <w:numId w:val="13"/>
        </w:numPr>
        <w:spacing w:line="276" w:lineRule="auto"/>
        <w:ind w:hanging="436"/>
        <w:rPr>
          <w:rFonts w:ascii="Arial" w:eastAsiaTheme="minorEastAsia" w:hAnsi="Arial" w:cs="Arial"/>
          <w:szCs w:val="20"/>
        </w:rPr>
      </w:pPr>
      <w:r w:rsidRPr="0015273D">
        <w:rPr>
          <w:rFonts w:ascii="Arial" w:eastAsiaTheme="minorEastAsia" w:hAnsi="Arial" w:cs="Arial"/>
          <w:szCs w:val="20"/>
        </w:rPr>
        <w:lastRenderedPageBreak/>
        <w:t>Prodávající</w:t>
      </w:r>
      <w:r w:rsidR="003E7682" w:rsidRPr="003E7682">
        <w:rPr>
          <w:rFonts w:ascii="Arial" w:eastAsiaTheme="minorEastAsia" w:hAnsi="Arial" w:cs="Arial"/>
          <w:szCs w:val="20"/>
        </w:rPr>
        <w:t xml:space="preserve"> neobdržel oznámení ani si není jinak vědom, že by proti němu byl vznesen nárok, vedena žaloba, zahájen soudní spor, správní řízení nebo šetření v jakékoliv souvislosti se sankcemi.</w:t>
      </w:r>
    </w:p>
    <w:p w14:paraId="1761B7A7" w14:textId="77777777" w:rsidR="003E7682" w:rsidRPr="003E7682" w:rsidRDefault="003E7682" w:rsidP="0017678E">
      <w:pPr>
        <w:pStyle w:val="Odstavecseseznamem"/>
        <w:spacing w:line="276" w:lineRule="auto"/>
        <w:rPr>
          <w:rFonts w:ascii="Arial" w:eastAsiaTheme="minorEastAsia" w:hAnsi="Arial" w:cs="Arial"/>
          <w:szCs w:val="20"/>
        </w:rPr>
      </w:pPr>
    </w:p>
    <w:p w14:paraId="1ACF38AB" w14:textId="1077D5F3" w:rsidR="003E7682" w:rsidRPr="003E7682" w:rsidRDefault="0015273D" w:rsidP="0017678E">
      <w:pPr>
        <w:pStyle w:val="Odstavecseseznamem"/>
        <w:numPr>
          <w:ilvl w:val="0"/>
          <w:numId w:val="13"/>
        </w:numPr>
        <w:spacing w:line="276" w:lineRule="auto"/>
        <w:ind w:hanging="436"/>
        <w:rPr>
          <w:rFonts w:ascii="Arial" w:eastAsiaTheme="minorEastAsia" w:hAnsi="Arial" w:cs="Arial"/>
          <w:szCs w:val="20"/>
        </w:rPr>
      </w:pPr>
      <w:r w:rsidRPr="0015273D">
        <w:rPr>
          <w:rFonts w:ascii="Arial" w:eastAsiaTheme="minorEastAsia" w:hAnsi="Arial" w:cs="Arial"/>
          <w:szCs w:val="20"/>
        </w:rPr>
        <w:t>Prodávající</w:t>
      </w:r>
      <w:r w:rsidR="003E7682" w:rsidRPr="003E7682">
        <w:rPr>
          <w:rFonts w:ascii="Arial" w:eastAsiaTheme="minorEastAsia" w:hAnsi="Arial" w:cs="Arial"/>
          <w:szCs w:val="20"/>
        </w:rPr>
        <w:t xml:space="preserve"> není obchodní společností, ve které má veřejný funkcionář dle § 2 odst. 1 písm. c) zákona o střetu zájmů (tedy člen vlády nebo vedoucí jiného ústředního správního úřadu, v jehož čele není člen vlády), nebo jím ovládaná osoba, vlastnický podíl představující alespoň 25 % účasti společníka v obchodní společnosti.</w:t>
      </w:r>
    </w:p>
    <w:p w14:paraId="1ABDB80A" w14:textId="77777777" w:rsidR="003E7682" w:rsidRPr="003E7682" w:rsidRDefault="003E7682" w:rsidP="0017678E">
      <w:pPr>
        <w:pStyle w:val="Odstavecseseznamem"/>
        <w:spacing w:line="276" w:lineRule="auto"/>
        <w:rPr>
          <w:rFonts w:ascii="Arial" w:eastAsiaTheme="minorEastAsia" w:hAnsi="Arial" w:cs="Arial"/>
          <w:szCs w:val="20"/>
        </w:rPr>
      </w:pPr>
    </w:p>
    <w:p w14:paraId="7B4A08C8" w14:textId="19D42AB3" w:rsidR="003E7682" w:rsidRPr="003E7682" w:rsidRDefault="003E7682" w:rsidP="0017678E">
      <w:pPr>
        <w:pStyle w:val="Odstavecseseznamem"/>
        <w:numPr>
          <w:ilvl w:val="0"/>
          <w:numId w:val="13"/>
        </w:numPr>
        <w:spacing w:line="276" w:lineRule="auto"/>
        <w:ind w:hanging="436"/>
        <w:rPr>
          <w:rFonts w:ascii="Arial" w:eastAsiaTheme="minorEastAsia" w:hAnsi="Arial" w:cs="Arial"/>
          <w:szCs w:val="20"/>
        </w:rPr>
      </w:pPr>
      <w:r w:rsidRPr="003E7682">
        <w:rPr>
          <w:rFonts w:ascii="Arial" w:eastAsiaTheme="minorEastAsia" w:hAnsi="Arial" w:cs="Arial"/>
          <w:szCs w:val="20"/>
        </w:rPr>
        <w:t xml:space="preserve">Poddodavatel, jehož prostřednictvím </w:t>
      </w:r>
      <w:r w:rsidR="0015273D" w:rsidRPr="0015273D">
        <w:rPr>
          <w:rFonts w:ascii="Arial" w:eastAsiaTheme="minorEastAsia" w:hAnsi="Arial" w:cs="Arial"/>
          <w:szCs w:val="20"/>
        </w:rPr>
        <w:t>Prodávající</w:t>
      </w:r>
      <w:r w:rsidRPr="003E7682">
        <w:rPr>
          <w:rFonts w:ascii="Arial" w:eastAsiaTheme="minorEastAsia" w:hAnsi="Arial" w:cs="Arial"/>
          <w:szCs w:val="20"/>
        </w:rPr>
        <w:t xml:space="preserve"> prokazuje kvalifikaci, 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 </w:t>
      </w:r>
    </w:p>
    <w:p w14:paraId="623FE6DA" w14:textId="77777777" w:rsidR="003E7682" w:rsidRPr="003E7682" w:rsidRDefault="003E7682" w:rsidP="0017678E">
      <w:pPr>
        <w:spacing w:line="276" w:lineRule="auto"/>
        <w:rPr>
          <w:rFonts w:ascii="Arial" w:eastAsiaTheme="minorEastAsia" w:hAnsi="Arial" w:cs="Arial"/>
          <w:szCs w:val="20"/>
        </w:rPr>
      </w:pPr>
    </w:p>
    <w:p w14:paraId="448BFA02" w14:textId="77777777" w:rsidR="003E7682" w:rsidRPr="003E7682" w:rsidRDefault="003E7682" w:rsidP="0017678E">
      <w:pPr>
        <w:spacing w:line="276" w:lineRule="auto"/>
        <w:rPr>
          <w:rFonts w:ascii="Arial" w:eastAsiaTheme="minorEastAsia" w:hAnsi="Arial" w:cs="Arial"/>
          <w:szCs w:val="20"/>
        </w:rPr>
      </w:pPr>
    </w:p>
    <w:p w14:paraId="49030408" w14:textId="17D144B6" w:rsidR="003E7682" w:rsidRPr="003E7682" w:rsidRDefault="003E7682" w:rsidP="0017678E">
      <w:pPr>
        <w:spacing w:line="276" w:lineRule="auto"/>
        <w:rPr>
          <w:rFonts w:ascii="Arial" w:eastAsiaTheme="minorEastAsia" w:hAnsi="Arial" w:cs="Arial"/>
          <w:szCs w:val="20"/>
        </w:rPr>
      </w:pPr>
      <w:r w:rsidRPr="003E7682">
        <w:rPr>
          <w:rFonts w:ascii="Arial" w:eastAsiaTheme="minorEastAsia" w:hAnsi="Arial" w:cs="Arial"/>
          <w:szCs w:val="20"/>
        </w:rPr>
        <w:t>V případě, že NČB získá věrohodné informace o tom, že</w:t>
      </w:r>
      <w:r w:rsidR="00C91523">
        <w:rPr>
          <w:rFonts w:ascii="Arial" w:eastAsiaTheme="minorEastAsia" w:hAnsi="Arial" w:cs="Arial"/>
          <w:szCs w:val="20"/>
        </w:rPr>
        <w:t xml:space="preserve"> </w:t>
      </w:r>
      <w:r w:rsidR="0015273D" w:rsidRPr="0015273D">
        <w:rPr>
          <w:rFonts w:ascii="Arial" w:eastAsiaTheme="minorEastAsia" w:hAnsi="Arial" w:cs="Arial"/>
          <w:szCs w:val="20"/>
        </w:rPr>
        <w:t>Prodávající</w:t>
      </w:r>
      <w:r w:rsidR="00C91523">
        <w:rPr>
          <w:rFonts w:ascii="Arial" w:eastAsiaTheme="minorEastAsia" w:hAnsi="Arial" w:cs="Arial"/>
          <w:szCs w:val="20"/>
        </w:rPr>
        <w:t xml:space="preserve"> </w:t>
      </w:r>
      <w:r w:rsidRPr="003E7682">
        <w:rPr>
          <w:rFonts w:ascii="Arial" w:eastAsiaTheme="minorEastAsia" w:hAnsi="Arial" w:cs="Arial"/>
          <w:szCs w:val="20"/>
        </w:rPr>
        <w:t>závažně či dlouhodobě porušuje tuto Doložku, je oprávněna od smlouvy odstoupit.</w:t>
      </w:r>
    </w:p>
    <w:p w14:paraId="13BE7090" w14:textId="77777777" w:rsidR="003E7682" w:rsidRPr="003E7682" w:rsidRDefault="003E7682" w:rsidP="0017678E">
      <w:pPr>
        <w:spacing w:line="276" w:lineRule="auto"/>
        <w:rPr>
          <w:rFonts w:ascii="Arial" w:eastAsiaTheme="minorEastAsia" w:hAnsi="Arial" w:cs="Arial"/>
          <w:szCs w:val="20"/>
        </w:rPr>
      </w:pPr>
    </w:p>
    <w:p w14:paraId="0BF10CFF" w14:textId="77777777" w:rsidR="003E7682" w:rsidRPr="003E7682" w:rsidRDefault="003E7682" w:rsidP="0017678E">
      <w:pPr>
        <w:spacing w:line="276" w:lineRule="auto"/>
        <w:rPr>
          <w:rFonts w:ascii="Arial" w:eastAsiaTheme="minorEastAsia" w:hAnsi="Arial" w:cs="Arial"/>
          <w:szCs w:val="20"/>
        </w:rPr>
      </w:pPr>
      <w:r w:rsidRPr="003E7682">
        <w:rPr>
          <w:rFonts w:ascii="Arial" w:eastAsiaTheme="minorEastAsia" w:hAnsi="Arial" w:cs="Arial"/>
          <w:szCs w:val="20"/>
        </w:rPr>
        <w:t>Závažným porušováním Doložky se rozumí naplnění skutkové podstaty korupčního nebo i jiného trestného činu dodavatelem (bez ohledu na to, byl-li už za něj pravomocně odsouzen), nebo prokázané korupční jednání, i kdyby nemělo intenzitu trestného činu.</w:t>
      </w:r>
    </w:p>
    <w:p w14:paraId="398C4D75" w14:textId="77777777" w:rsidR="003E7682" w:rsidRPr="003E7682" w:rsidRDefault="003E7682" w:rsidP="0017678E">
      <w:pPr>
        <w:spacing w:line="276" w:lineRule="auto"/>
        <w:rPr>
          <w:rFonts w:ascii="Arial" w:eastAsiaTheme="minorEastAsia" w:hAnsi="Arial" w:cs="Arial"/>
          <w:szCs w:val="20"/>
        </w:rPr>
      </w:pPr>
    </w:p>
    <w:p w14:paraId="56844B88" w14:textId="77777777" w:rsidR="003E7682" w:rsidRPr="003E7682" w:rsidRDefault="003E7682" w:rsidP="0017678E">
      <w:pPr>
        <w:spacing w:line="276" w:lineRule="auto"/>
        <w:rPr>
          <w:rFonts w:ascii="Arial" w:eastAsiaTheme="minorEastAsia" w:hAnsi="Arial" w:cs="Arial"/>
          <w:szCs w:val="20"/>
        </w:rPr>
      </w:pPr>
      <w:r w:rsidRPr="003E7682">
        <w:rPr>
          <w:rFonts w:ascii="Arial" w:eastAsiaTheme="minorEastAsia" w:hAnsi="Arial" w:cs="Arial"/>
          <w:szCs w:val="20"/>
        </w:rPr>
        <w:t>Dlouhodobým porušováním Doložky se rozumí prodlení se splněním jakékoliv uložené povinnosti (zejména informačního charakteru), a to v délce trvání 30 kalendářních dnů.</w:t>
      </w:r>
    </w:p>
    <w:p w14:paraId="2C528BEE" w14:textId="77777777" w:rsidR="003E7682" w:rsidRPr="003E7682" w:rsidRDefault="003E7682" w:rsidP="0017678E">
      <w:pPr>
        <w:spacing w:line="276" w:lineRule="auto"/>
        <w:rPr>
          <w:rFonts w:ascii="Arial" w:eastAsiaTheme="minorEastAsia" w:hAnsi="Arial" w:cs="Arial"/>
          <w:szCs w:val="20"/>
        </w:rPr>
      </w:pPr>
    </w:p>
    <w:p w14:paraId="75CEF609" w14:textId="77777777" w:rsidR="003E7682" w:rsidRPr="003E7682" w:rsidRDefault="003E7682" w:rsidP="0017678E">
      <w:pPr>
        <w:spacing w:line="276" w:lineRule="auto"/>
        <w:rPr>
          <w:rFonts w:ascii="Arial" w:eastAsiaTheme="minorEastAsia" w:hAnsi="Arial" w:cs="Arial"/>
          <w:szCs w:val="20"/>
        </w:rPr>
      </w:pPr>
      <w:r w:rsidRPr="003E7682">
        <w:rPr>
          <w:rFonts w:ascii="Arial" w:eastAsiaTheme="minorEastAsia" w:hAnsi="Arial" w:cs="Arial"/>
          <w:szCs w:val="20"/>
        </w:rPr>
        <w:t xml:space="preserve">Důvody vedoucí k závažnému nebo dlouhodobému porušování nemusí být naplněny kumulativně. Možnost odstoupení od smlouvy tímto </w:t>
      </w:r>
      <w:proofErr w:type="gramStart"/>
      <w:r w:rsidRPr="003E7682">
        <w:rPr>
          <w:rFonts w:ascii="Arial" w:eastAsiaTheme="minorEastAsia" w:hAnsi="Arial" w:cs="Arial"/>
          <w:szCs w:val="20"/>
        </w:rPr>
        <w:t>není</w:t>
      </w:r>
      <w:proofErr w:type="gramEnd"/>
      <w:r w:rsidRPr="003E7682">
        <w:rPr>
          <w:rFonts w:ascii="Arial" w:eastAsiaTheme="minorEastAsia" w:hAnsi="Arial" w:cs="Arial"/>
          <w:szCs w:val="20"/>
        </w:rPr>
        <w:t xml:space="preserve"> jakkoliv dotčena.</w:t>
      </w:r>
    </w:p>
    <w:p w14:paraId="3D44B210" w14:textId="77777777" w:rsidR="003E7682" w:rsidRPr="003E7682" w:rsidRDefault="003E7682" w:rsidP="0017678E">
      <w:pPr>
        <w:pStyle w:val="Smluvnstrana"/>
        <w:spacing w:line="276" w:lineRule="auto"/>
        <w:rPr>
          <w:rFonts w:ascii="Arial" w:hAnsi="Arial" w:cs="Arial"/>
          <w:bCs/>
          <w:sz w:val="22"/>
          <w:szCs w:val="22"/>
        </w:rPr>
      </w:pPr>
    </w:p>
    <w:p w14:paraId="27E42771" w14:textId="77777777" w:rsidR="003C4A45" w:rsidRPr="004B7EA2" w:rsidRDefault="003C4A45" w:rsidP="0017678E">
      <w:pPr>
        <w:spacing w:line="276" w:lineRule="auto"/>
        <w:rPr>
          <w:rFonts w:ascii="Arial" w:hAnsi="Arial" w:cs="Arial"/>
          <w:szCs w:val="20"/>
        </w:rPr>
      </w:pPr>
    </w:p>
    <w:p w14:paraId="76C9D17F" w14:textId="77777777" w:rsidR="003C4A45" w:rsidRPr="004B7EA2" w:rsidRDefault="003C4A45" w:rsidP="0017678E">
      <w:pPr>
        <w:spacing w:line="276" w:lineRule="auto"/>
        <w:rPr>
          <w:rFonts w:ascii="Arial" w:hAnsi="Arial" w:cs="Arial"/>
          <w:szCs w:val="20"/>
        </w:rPr>
      </w:pPr>
    </w:p>
    <w:p w14:paraId="3776DEDD" w14:textId="77777777" w:rsidR="003A3820" w:rsidRPr="004B7EA2" w:rsidRDefault="003A3820" w:rsidP="0017678E">
      <w:pPr>
        <w:spacing w:line="276" w:lineRule="auto"/>
        <w:rPr>
          <w:rFonts w:ascii="Arial" w:hAnsi="Arial" w:cs="Arial"/>
          <w:szCs w:val="20"/>
        </w:rPr>
      </w:pPr>
    </w:p>
    <w:p w14:paraId="66508326" w14:textId="77777777" w:rsidR="003A3820" w:rsidRPr="004B7EA2" w:rsidRDefault="003A3820" w:rsidP="0017678E">
      <w:pPr>
        <w:spacing w:line="276" w:lineRule="auto"/>
        <w:rPr>
          <w:rFonts w:ascii="Arial" w:hAnsi="Arial" w:cs="Arial"/>
          <w:szCs w:val="20"/>
        </w:rPr>
      </w:pPr>
    </w:p>
    <w:p w14:paraId="39C431DB" w14:textId="77777777" w:rsidR="003A3820" w:rsidRPr="004B7EA2" w:rsidRDefault="003A3820" w:rsidP="0017678E">
      <w:pPr>
        <w:spacing w:line="276" w:lineRule="auto"/>
        <w:rPr>
          <w:rFonts w:ascii="Arial" w:hAnsi="Arial" w:cs="Arial"/>
          <w:szCs w:val="20"/>
        </w:rPr>
      </w:pPr>
    </w:p>
    <w:p w14:paraId="36B96B5C" w14:textId="77777777" w:rsidR="003A3820" w:rsidRPr="004B7EA2" w:rsidRDefault="003A3820" w:rsidP="0017678E">
      <w:pPr>
        <w:spacing w:line="276" w:lineRule="auto"/>
        <w:rPr>
          <w:rFonts w:ascii="Arial" w:hAnsi="Arial" w:cs="Arial"/>
          <w:szCs w:val="20"/>
        </w:rPr>
      </w:pPr>
    </w:p>
    <w:p w14:paraId="0258893C" w14:textId="77777777" w:rsidR="003A3820" w:rsidRPr="004B7EA2" w:rsidRDefault="003A3820" w:rsidP="0017678E">
      <w:pPr>
        <w:spacing w:line="276" w:lineRule="auto"/>
        <w:rPr>
          <w:rFonts w:ascii="Arial" w:hAnsi="Arial" w:cs="Arial"/>
          <w:szCs w:val="20"/>
        </w:rPr>
      </w:pPr>
    </w:p>
    <w:p w14:paraId="199569FD" w14:textId="77777777" w:rsidR="003A3820" w:rsidRPr="004B7EA2" w:rsidRDefault="003A3820" w:rsidP="0017678E">
      <w:pPr>
        <w:spacing w:line="276" w:lineRule="auto"/>
        <w:rPr>
          <w:rFonts w:ascii="Arial" w:hAnsi="Arial" w:cs="Arial"/>
          <w:szCs w:val="20"/>
        </w:rPr>
      </w:pPr>
    </w:p>
    <w:p w14:paraId="140FC251" w14:textId="77777777" w:rsidR="000C2482" w:rsidRPr="004B7EA2" w:rsidRDefault="000C2482" w:rsidP="0017678E">
      <w:pPr>
        <w:spacing w:line="276" w:lineRule="auto"/>
        <w:jc w:val="left"/>
        <w:rPr>
          <w:rFonts w:ascii="Arial" w:hAnsi="Arial" w:cs="Arial"/>
          <w:szCs w:val="20"/>
        </w:rPr>
      </w:pPr>
    </w:p>
    <w:p w14:paraId="3B9E58C5" w14:textId="77777777" w:rsidR="003A3820" w:rsidRPr="004B7EA2" w:rsidRDefault="003A3820" w:rsidP="007E4E39">
      <w:pPr>
        <w:spacing w:after="120" w:line="276" w:lineRule="auto"/>
        <w:rPr>
          <w:rFonts w:ascii="Arial" w:hAnsi="Arial" w:cs="Arial"/>
          <w:szCs w:val="20"/>
        </w:rPr>
      </w:pPr>
    </w:p>
    <w:p w14:paraId="44C05203" w14:textId="77777777" w:rsidR="003A3820" w:rsidRPr="004B7EA2" w:rsidRDefault="003A3820" w:rsidP="007E4E39">
      <w:pPr>
        <w:pStyle w:val="odsazfurt"/>
        <w:spacing w:line="276" w:lineRule="auto"/>
        <w:ind w:left="0"/>
        <w:rPr>
          <w:rFonts w:ascii="Arial" w:hAnsi="Arial" w:cs="Arial"/>
        </w:rPr>
      </w:pPr>
    </w:p>
    <w:p w14:paraId="21170BC4" w14:textId="77777777" w:rsidR="00DA25EC" w:rsidRPr="004B7EA2" w:rsidRDefault="00DA25EC" w:rsidP="007E4E39">
      <w:pPr>
        <w:spacing w:line="276" w:lineRule="auto"/>
        <w:rPr>
          <w:rFonts w:ascii="Arial" w:hAnsi="Arial" w:cs="Arial"/>
          <w:b/>
          <w:bCs/>
          <w:szCs w:val="20"/>
        </w:rPr>
      </w:pPr>
    </w:p>
    <w:p w14:paraId="0C2B2D68" w14:textId="77777777" w:rsidR="00DA25EC" w:rsidRPr="004B7EA2" w:rsidRDefault="00DA25EC" w:rsidP="007E4E39">
      <w:pPr>
        <w:spacing w:line="276" w:lineRule="auto"/>
        <w:rPr>
          <w:rFonts w:ascii="Arial" w:hAnsi="Arial" w:cs="Arial"/>
          <w:b/>
          <w:bCs/>
          <w:szCs w:val="20"/>
        </w:rPr>
      </w:pPr>
    </w:p>
    <w:p w14:paraId="6F79A208" w14:textId="77777777" w:rsidR="00DA25EC" w:rsidRPr="004B7EA2" w:rsidRDefault="00DA25EC" w:rsidP="007E4E39">
      <w:pPr>
        <w:spacing w:line="276" w:lineRule="auto"/>
        <w:rPr>
          <w:rFonts w:ascii="Arial" w:hAnsi="Arial" w:cs="Arial"/>
          <w:b/>
          <w:bCs/>
          <w:szCs w:val="20"/>
        </w:rPr>
      </w:pPr>
    </w:p>
    <w:p w14:paraId="2849F00A" w14:textId="77777777" w:rsidR="00DA25EC" w:rsidRPr="004B7EA2" w:rsidRDefault="00DA25EC" w:rsidP="007E4E39">
      <w:pPr>
        <w:spacing w:line="276" w:lineRule="auto"/>
        <w:rPr>
          <w:rFonts w:ascii="Arial" w:hAnsi="Arial" w:cs="Arial"/>
          <w:b/>
          <w:bCs/>
          <w:szCs w:val="20"/>
        </w:rPr>
      </w:pPr>
    </w:p>
    <w:p w14:paraId="378A6F19" w14:textId="77777777" w:rsidR="00DA25EC" w:rsidRPr="004B7EA2" w:rsidRDefault="00DA25EC" w:rsidP="007E4E39">
      <w:pPr>
        <w:spacing w:line="276" w:lineRule="auto"/>
        <w:rPr>
          <w:rFonts w:ascii="Arial" w:hAnsi="Arial" w:cs="Arial"/>
          <w:b/>
          <w:bCs/>
          <w:szCs w:val="20"/>
        </w:rPr>
      </w:pPr>
    </w:p>
    <w:p w14:paraId="54D4E627" w14:textId="77777777" w:rsidR="00DA25EC" w:rsidRPr="004B7EA2" w:rsidRDefault="00DA25EC" w:rsidP="007E4E39">
      <w:pPr>
        <w:spacing w:line="276" w:lineRule="auto"/>
        <w:rPr>
          <w:rFonts w:ascii="Arial" w:hAnsi="Arial" w:cs="Arial"/>
          <w:b/>
          <w:bCs/>
          <w:szCs w:val="20"/>
        </w:rPr>
      </w:pPr>
    </w:p>
    <w:sectPr w:rsidR="00DA25EC" w:rsidRPr="004B7EA2" w:rsidSect="004C6887">
      <w:footerReference w:type="default" r:id="rId11"/>
      <w:pgSz w:w="11906" w:h="16838"/>
      <w:pgMar w:top="1134" w:right="1701"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E2A0A" w16cex:dateUtc="2021-06-23T19:45:00Z"/>
  <w16cex:commentExtensible w16cex:durableId="247E2B3C" w16cex:dateUtc="2021-06-23T19:50:00Z"/>
  <w16cex:commentExtensible w16cex:durableId="247E2AF5" w16cex:dateUtc="2021-06-23T19:4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8674D" w14:textId="77777777" w:rsidR="00600B82" w:rsidRDefault="00600B82">
      <w:r>
        <w:separator/>
      </w:r>
    </w:p>
  </w:endnote>
  <w:endnote w:type="continuationSeparator" w:id="0">
    <w:p w14:paraId="45596345" w14:textId="77777777" w:rsidR="00600B82" w:rsidRDefault="00600B82">
      <w:r>
        <w:continuationSeparator/>
      </w:r>
    </w:p>
  </w:endnote>
  <w:endnote w:type="continuationNotice" w:id="1">
    <w:p w14:paraId="33C7EC85" w14:textId="77777777" w:rsidR="00600B82" w:rsidRDefault="00600B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989FB" w14:textId="77777777" w:rsidR="00017B3D" w:rsidRDefault="00017B3D" w:rsidP="00A934C9">
    <w:pPr>
      <w:pStyle w:val="Zpat"/>
      <w:rPr>
        <w:sz w:val="18"/>
        <w:szCs w:val="18"/>
      </w:rPr>
    </w:pPr>
  </w:p>
  <w:p w14:paraId="28F6C32C" w14:textId="2FE56D94" w:rsidR="00600B82" w:rsidRPr="00A934C9" w:rsidRDefault="00600B82" w:rsidP="00A934C9">
    <w:pPr>
      <w:pStyle w:val="Zpat"/>
      <w:rPr>
        <w:sz w:val="18"/>
        <w:szCs w:val="18"/>
      </w:rPr>
    </w:pPr>
    <w:r w:rsidRPr="00A934C9">
      <w:rPr>
        <w:sz w:val="18"/>
        <w:szCs w:val="18"/>
      </w:rPr>
      <w:t>Dokument: RKS_CB_SZM</w:t>
    </w:r>
    <w:r w:rsidRPr="00A934C9">
      <w:rPr>
        <w:sz w:val="18"/>
        <w:szCs w:val="18"/>
      </w:rPr>
      <w:tab/>
    </w:r>
    <w:r w:rsidRPr="00A934C9">
      <w:rPr>
        <w:sz w:val="18"/>
        <w:szCs w:val="18"/>
      </w:rPr>
      <w:tab/>
      <w:t xml:space="preserve">Stránka </w:t>
    </w:r>
    <w:r w:rsidRPr="00A934C9">
      <w:rPr>
        <w:b/>
        <w:sz w:val="18"/>
        <w:szCs w:val="18"/>
      </w:rPr>
      <w:fldChar w:fldCharType="begin"/>
    </w:r>
    <w:r w:rsidRPr="00A934C9">
      <w:rPr>
        <w:b/>
        <w:sz w:val="18"/>
        <w:szCs w:val="18"/>
      </w:rPr>
      <w:instrText>PAGE</w:instrText>
    </w:r>
    <w:r w:rsidRPr="00A934C9">
      <w:rPr>
        <w:b/>
        <w:sz w:val="18"/>
        <w:szCs w:val="18"/>
      </w:rPr>
      <w:fldChar w:fldCharType="separate"/>
    </w:r>
    <w:r>
      <w:rPr>
        <w:b/>
        <w:noProof/>
        <w:sz w:val="18"/>
        <w:szCs w:val="18"/>
      </w:rPr>
      <w:t>11</w:t>
    </w:r>
    <w:r w:rsidRPr="00A934C9">
      <w:rPr>
        <w:sz w:val="18"/>
        <w:szCs w:val="18"/>
      </w:rPr>
      <w:fldChar w:fldCharType="end"/>
    </w:r>
    <w:r w:rsidRPr="00A934C9">
      <w:rPr>
        <w:sz w:val="18"/>
        <w:szCs w:val="18"/>
      </w:rPr>
      <w:t xml:space="preserve"> z </w:t>
    </w:r>
    <w:r w:rsidRPr="00A934C9">
      <w:rPr>
        <w:b/>
        <w:sz w:val="18"/>
        <w:szCs w:val="18"/>
      </w:rPr>
      <w:fldChar w:fldCharType="begin"/>
    </w:r>
    <w:r w:rsidRPr="00A934C9">
      <w:rPr>
        <w:b/>
        <w:sz w:val="18"/>
        <w:szCs w:val="18"/>
      </w:rPr>
      <w:instrText>NUMPAGES</w:instrText>
    </w:r>
    <w:r w:rsidRPr="00A934C9">
      <w:rPr>
        <w:b/>
        <w:sz w:val="18"/>
        <w:szCs w:val="18"/>
      </w:rPr>
      <w:fldChar w:fldCharType="separate"/>
    </w:r>
    <w:r>
      <w:rPr>
        <w:b/>
        <w:noProof/>
        <w:sz w:val="18"/>
        <w:szCs w:val="18"/>
      </w:rPr>
      <w:t>16</w:t>
    </w:r>
    <w:r w:rsidRPr="00A934C9">
      <w:rPr>
        <w:sz w:val="18"/>
        <w:szCs w:val="18"/>
      </w:rPr>
      <w:fldChar w:fldCharType="end"/>
    </w:r>
  </w:p>
  <w:p w14:paraId="1DAA2768" w14:textId="50324FE9" w:rsidR="00600B82" w:rsidRPr="00A934C9" w:rsidRDefault="00FF5F80" w:rsidP="00A934C9">
    <w:pPr>
      <w:pStyle w:val="Zpat"/>
      <w:rPr>
        <w:i/>
        <w:sz w:val="18"/>
        <w:szCs w:val="18"/>
      </w:rPr>
    </w:pPr>
    <w:r w:rsidRPr="00A934C9">
      <w:rPr>
        <w:i/>
        <w:sz w:val="18"/>
        <w:szCs w:val="18"/>
      </w:rPr>
      <w:t>verze: 0</w:t>
    </w:r>
    <w:r>
      <w:rPr>
        <w:i/>
        <w:sz w:val="18"/>
        <w:szCs w:val="18"/>
      </w:rPr>
      <w:t>2</w:t>
    </w:r>
    <w:r w:rsidRPr="00A934C9">
      <w:rPr>
        <w:i/>
        <w:sz w:val="18"/>
        <w:szCs w:val="18"/>
      </w:rPr>
      <w:t>_</w:t>
    </w:r>
    <w:r>
      <w:rPr>
        <w:i/>
        <w:sz w:val="18"/>
        <w:szCs w:val="18"/>
      </w:rPr>
      <w:t>06/2025</w:t>
    </w:r>
  </w:p>
  <w:p w14:paraId="23B69201" w14:textId="77777777" w:rsidR="00600B82" w:rsidRPr="00094D28" w:rsidRDefault="00600B82" w:rsidP="00094D28">
    <w:pPr>
      <w:pStyle w:val="Zpat"/>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FF8BC" w14:textId="77777777" w:rsidR="00600B82" w:rsidRDefault="00600B82">
      <w:r>
        <w:separator/>
      </w:r>
    </w:p>
  </w:footnote>
  <w:footnote w:type="continuationSeparator" w:id="0">
    <w:p w14:paraId="640E54A6" w14:textId="77777777" w:rsidR="00600B82" w:rsidRDefault="00600B82">
      <w:r>
        <w:continuationSeparator/>
      </w:r>
    </w:p>
  </w:footnote>
  <w:footnote w:type="continuationNotice" w:id="1">
    <w:p w14:paraId="615EDAD6" w14:textId="77777777" w:rsidR="00600B82" w:rsidRDefault="00600B8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52E32"/>
    <w:multiLevelType w:val="hybridMultilevel"/>
    <w:tmpl w:val="C74C6040"/>
    <w:lvl w:ilvl="0" w:tplc="3D90518E">
      <w:start w:val="1"/>
      <w:numFmt w:val="decimal"/>
      <w:lvlText w:val="1.%1"/>
      <w:lvlJc w:val="left"/>
      <w:pPr>
        <w:ind w:left="149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883244"/>
    <w:multiLevelType w:val="multilevel"/>
    <w:tmpl w:val="00D2D04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2F73CEB"/>
    <w:multiLevelType w:val="hybridMultilevel"/>
    <w:tmpl w:val="E5C65F32"/>
    <w:lvl w:ilvl="0" w:tplc="6D16586A">
      <w:start w:val="1"/>
      <w:numFmt w:val="decimal"/>
      <w:lvlText w:val="%1."/>
      <w:lvlJc w:val="left"/>
      <w:pPr>
        <w:ind w:left="1080" w:hanging="360"/>
      </w:pPr>
      <w:rPr>
        <w:b/>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47B5BA4"/>
    <w:multiLevelType w:val="multilevel"/>
    <w:tmpl w:val="946EB1D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F5700F4"/>
    <w:multiLevelType w:val="multilevel"/>
    <w:tmpl w:val="37EA8D10"/>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hint="default"/>
        <w:b w:val="0"/>
        <w:sz w:val="20"/>
        <w:szCs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DE5712B"/>
    <w:multiLevelType w:val="hybridMultilevel"/>
    <w:tmpl w:val="FEA8F61E"/>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37E63BC7"/>
    <w:multiLevelType w:val="hybridMultilevel"/>
    <w:tmpl w:val="204A1E48"/>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7" w15:restartNumberingAfterBreak="0">
    <w:nsid w:val="54C130D7"/>
    <w:multiLevelType w:val="multilevel"/>
    <w:tmpl w:val="D69803C6"/>
    <w:lvl w:ilvl="0">
      <w:start w:val="1"/>
      <w:numFmt w:val="decimal"/>
      <w:pStyle w:val="Smlouva1"/>
      <w:lvlText w:val="%1."/>
      <w:lvlJc w:val="left"/>
      <w:pPr>
        <w:tabs>
          <w:tab w:val="num" w:pos="360"/>
        </w:tabs>
        <w:ind w:left="360"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4123"/>
        </w:tabs>
        <w:ind w:left="4123"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8" w15:restartNumberingAfterBreak="0">
    <w:nsid w:val="568B6843"/>
    <w:multiLevelType w:val="hybridMultilevel"/>
    <w:tmpl w:val="6CF0AEDA"/>
    <w:lvl w:ilvl="0" w:tplc="AFF250CE">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5B9E07C5"/>
    <w:multiLevelType w:val="multilevel"/>
    <w:tmpl w:val="58923F86"/>
    <w:lvl w:ilvl="0">
      <w:start w:val="1"/>
      <w:numFmt w:val="decimal"/>
      <w:pStyle w:val="Nadpis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0" w15:restartNumberingAfterBreak="0">
    <w:nsid w:val="5C21286D"/>
    <w:multiLevelType w:val="multilevel"/>
    <w:tmpl w:val="7E38886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957"/>
        </w:tabs>
        <w:ind w:left="4957" w:hanging="420"/>
      </w:pPr>
      <w:rPr>
        <w:rFonts w:hint="default"/>
      </w:rPr>
    </w:lvl>
    <w:lvl w:ilvl="2">
      <w:start w:val="1"/>
      <w:numFmt w:val="decimal"/>
      <w:lvlText w:val="%1.%2.%3."/>
      <w:lvlJc w:val="left"/>
      <w:pPr>
        <w:tabs>
          <w:tab w:val="num" w:pos="1571"/>
        </w:tabs>
        <w:ind w:left="1571"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0DD2378"/>
    <w:multiLevelType w:val="hybridMultilevel"/>
    <w:tmpl w:val="E2AA3D96"/>
    <w:lvl w:ilvl="0" w:tplc="D74C32C4">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FFC45D7"/>
    <w:multiLevelType w:val="hybridMultilevel"/>
    <w:tmpl w:val="E6BA0D22"/>
    <w:lvl w:ilvl="0" w:tplc="30CC4C98">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9"/>
  </w:num>
  <w:num w:numId="2">
    <w:abstractNumId w:val="11"/>
  </w:num>
  <w:num w:numId="3">
    <w:abstractNumId w:val="10"/>
  </w:num>
  <w:num w:numId="4">
    <w:abstractNumId w:val="3"/>
  </w:num>
  <w:num w:numId="5">
    <w:abstractNumId w:val="7"/>
  </w:num>
  <w:num w:numId="6">
    <w:abstractNumId w:val="12"/>
  </w:num>
  <w:num w:numId="7">
    <w:abstractNumId w:val="6"/>
  </w:num>
  <w:num w:numId="8">
    <w:abstractNumId w:val="2"/>
  </w:num>
  <w:num w:numId="9">
    <w:abstractNumId w:val="1"/>
  </w:num>
  <w:num w:numId="10">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9"/>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3A3820"/>
    <w:rsid w:val="000002BA"/>
    <w:rsid w:val="00001B39"/>
    <w:rsid w:val="00001B72"/>
    <w:rsid w:val="0000340F"/>
    <w:rsid w:val="00003D8B"/>
    <w:rsid w:val="000043F9"/>
    <w:rsid w:val="0000716C"/>
    <w:rsid w:val="00013E5B"/>
    <w:rsid w:val="00014CB6"/>
    <w:rsid w:val="00016CAA"/>
    <w:rsid w:val="00017B3D"/>
    <w:rsid w:val="00022B40"/>
    <w:rsid w:val="000231ED"/>
    <w:rsid w:val="00023320"/>
    <w:rsid w:val="00027524"/>
    <w:rsid w:val="00030429"/>
    <w:rsid w:val="00030538"/>
    <w:rsid w:val="00031D62"/>
    <w:rsid w:val="00035641"/>
    <w:rsid w:val="000372AE"/>
    <w:rsid w:val="0004099B"/>
    <w:rsid w:val="000417C8"/>
    <w:rsid w:val="000523D3"/>
    <w:rsid w:val="000524D1"/>
    <w:rsid w:val="000530E3"/>
    <w:rsid w:val="000556FB"/>
    <w:rsid w:val="00057BFA"/>
    <w:rsid w:val="00061660"/>
    <w:rsid w:val="00061E01"/>
    <w:rsid w:val="00063855"/>
    <w:rsid w:val="0006469E"/>
    <w:rsid w:val="00064D05"/>
    <w:rsid w:val="00065D72"/>
    <w:rsid w:val="00066B91"/>
    <w:rsid w:val="00072004"/>
    <w:rsid w:val="000726C5"/>
    <w:rsid w:val="0007356E"/>
    <w:rsid w:val="0007498F"/>
    <w:rsid w:val="000758BE"/>
    <w:rsid w:val="0008222E"/>
    <w:rsid w:val="00085D3A"/>
    <w:rsid w:val="000940DD"/>
    <w:rsid w:val="00094D28"/>
    <w:rsid w:val="00096723"/>
    <w:rsid w:val="000A1BF5"/>
    <w:rsid w:val="000A2652"/>
    <w:rsid w:val="000A52AE"/>
    <w:rsid w:val="000B06B0"/>
    <w:rsid w:val="000B2106"/>
    <w:rsid w:val="000B2C8F"/>
    <w:rsid w:val="000B447F"/>
    <w:rsid w:val="000B6690"/>
    <w:rsid w:val="000C15F0"/>
    <w:rsid w:val="000C2482"/>
    <w:rsid w:val="000C349F"/>
    <w:rsid w:val="000C3CC0"/>
    <w:rsid w:val="000C401F"/>
    <w:rsid w:val="000C6E81"/>
    <w:rsid w:val="000C78A9"/>
    <w:rsid w:val="000C78E4"/>
    <w:rsid w:val="000D0BF7"/>
    <w:rsid w:val="000D1B23"/>
    <w:rsid w:val="000D2113"/>
    <w:rsid w:val="000D22FF"/>
    <w:rsid w:val="000D3AC2"/>
    <w:rsid w:val="000D4F87"/>
    <w:rsid w:val="000D708E"/>
    <w:rsid w:val="000E0AC1"/>
    <w:rsid w:val="000E37E2"/>
    <w:rsid w:val="000E40FC"/>
    <w:rsid w:val="000E612E"/>
    <w:rsid w:val="000E7940"/>
    <w:rsid w:val="000F1445"/>
    <w:rsid w:val="000F236C"/>
    <w:rsid w:val="000F298C"/>
    <w:rsid w:val="000F2FC6"/>
    <w:rsid w:val="000F45A7"/>
    <w:rsid w:val="000F58F0"/>
    <w:rsid w:val="00103177"/>
    <w:rsid w:val="00103C7E"/>
    <w:rsid w:val="00103D67"/>
    <w:rsid w:val="00104B02"/>
    <w:rsid w:val="00106524"/>
    <w:rsid w:val="00107FA4"/>
    <w:rsid w:val="00110B89"/>
    <w:rsid w:val="0011178B"/>
    <w:rsid w:val="00114044"/>
    <w:rsid w:val="00117DFF"/>
    <w:rsid w:val="0012348D"/>
    <w:rsid w:val="001267F4"/>
    <w:rsid w:val="00126FE2"/>
    <w:rsid w:val="00127DCA"/>
    <w:rsid w:val="0013068E"/>
    <w:rsid w:val="0013133D"/>
    <w:rsid w:val="00135909"/>
    <w:rsid w:val="0013786C"/>
    <w:rsid w:val="00140467"/>
    <w:rsid w:val="001420DC"/>
    <w:rsid w:val="00142C71"/>
    <w:rsid w:val="00144872"/>
    <w:rsid w:val="00145414"/>
    <w:rsid w:val="001455EA"/>
    <w:rsid w:val="00146EE2"/>
    <w:rsid w:val="0015273D"/>
    <w:rsid w:val="00154B25"/>
    <w:rsid w:val="00154C85"/>
    <w:rsid w:val="0016072F"/>
    <w:rsid w:val="001610CD"/>
    <w:rsid w:val="0016202B"/>
    <w:rsid w:val="001622D3"/>
    <w:rsid w:val="001669B9"/>
    <w:rsid w:val="00173E95"/>
    <w:rsid w:val="0017458E"/>
    <w:rsid w:val="0017678E"/>
    <w:rsid w:val="001806E7"/>
    <w:rsid w:val="00180A07"/>
    <w:rsid w:val="00181F72"/>
    <w:rsid w:val="0018346E"/>
    <w:rsid w:val="0018392F"/>
    <w:rsid w:val="001840EC"/>
    <w:rsid w:val="00185352"/>
    <w:rsid w:val="00191273"/>
    <w:rsid w:val="00194BFF"/>
    <w:rsid w:val="001953FF"/>
    <w:rsid w:val="00197897"/>
    <w:rsid w:val="00197BEF"/>
    <w:rsid w:val="00197F8E"/>
    <w:rsid w:val="001A0185"/>
    <w:rsid w:val="001A1CF7"/>
    <w:rsid w:val="001A1DD8"/>
    <w:rsid w:val="001A293F"/>
    <w:rsid w:val="001A2A9E"/>
    <w:rsid w:val="001A5A06"/>
    <w:rsid w:val="001A725C"/>
    <w:rsid w:val="001B2012"/>
    <w:rsid w:val="001B38B4"/>
    <w:rsid w:val="001C02BF"/>
    <w:rsid w:val="001C09CC"/>
    <w:rsid w:val="001C6AAA"/>
    <w:rsid w:val="001C721D"/>
    <w:rsid w:val="001C79F9"/>
    <w:rsid w:val="001D1312"/>
    <w:rsid w:val="001D2AB7"/>
    <w:rsid w:val="001D2F2A"/>
    <w:rsid w:val="001E07C2"/>
    <w:rsid w:val="001E1E77"/>
    <w:rsid w:val="001E7C45"/>
    <w:rsid w:val="001F3A26"/>
    <w:rsid w:val="001F4FC8"/>
    <w:rsid w:val="001F63BC"/>
    <w:rsid w:val="001F747A"/>
    <w:rsid w:val="00200E7E"/>
    <w:rsid w:val="002011BF"/>
    <w:rsid w:val="0020463F"/>
    <w:rsid w:val="002046C9"/>
    <w:rsid w:val="0020615F"/>
    <w:rsid w:val="00215506"/>
    <w:rsid w:val="00221938"/>
    <w:rsid w:val="00225B96"/>
    <w:rsid w:val="00226398"/>
    <w:rsid w:val="00231DC5"/>
    <w:rsid w:val="00234A70"/>
    <w:rsid w:val="00235540"/>
    <w:rsid w:val="00241816"/>
    <w:rsid w:val="002426F2"/>
    <w:rsid w:val="0024566C"/>
    <w:rsid w:val="002466D1"/>
    <w:rsid w:val="002542F8"/>
    <w:rsid w:val="0026106F"/>
    <w:rsid w:val="002622C0"/>
    <w:rsid w:val="002662C3"/>
    <w:rsid w:val="00270946"/>
    <w:rsid w:val="00270B89"/>
    <w:rsid w:val="00272247"/>
    <w:rsid w:val="00273124"/>
    <w:rsid w:val="00274846"/>
    <w:rsid w:val="002764F2"/>
    <w:rsid w:val="00283957"/>
    <w:rsid w:val="00283FA9"/>
    <w:rsid w:val="002907AD"/>
    <w:rsid w:val="002910CA"/>
    <w:rsid w:val="002912D0"/>
    <w:rsid w:val="00291FA9"/>
    <w:rsid w:val="0029229C"/>
    <w:rsid w:val="00295D5C"/>
    <w:rsid w:val="002A3365"/>
    <w:rsid w:val="002A6F5B"/>
    <w:rsid w:val="002B250B"/>
    <w:rsid w:val="002B3568"/>
    <w:rsid w:val="002B356A"/>
    <w:rsid w:val="002B4D45"/>
    <w:rsid w:val="002B7E6E"/>
    <w:rsid w:val="002C29BE"/>
    <w:rsid w:val="002C4A0C"/>
    <w:rsid w:val="002C5489"/>
    <w:rsid w:val="002C7B2E"/>
    <w:rsid w:val="002D0692"/>
    <w:rsid w:val="002D0A3E"/>
    <w:rsid w:val="002D0BC7"/>
    <w:rsid w:val="002D161D"/>
    <w:rsid w:val="002D20D7"/>
    <w:rsid w:val="002D6662"/>
    <w:rsid w:val="002D6B95"/>
    <w:rsid w:val="002E4170"/>
    <w:rsid w:val="002E479C"/>
    <w:rsid w:val="002E4EC9"/>
    <w:rsid w:val="002F0073"/>
    <w:rsid w:val="002F16AB"/>
    <w:rsid w:val="002F1F39"/>
    <w:rsid w:val="002F2C8D"/>
    <w:rsid w:val="002F2EE7"/>
    <w:rsid w:val="002F3065"/>
    <w:rsid w:val="002F336D"/>
    <w:rsid w:val="002F42BC"/>
    <w:rsid w:val="002F70A9"/>
    <w:rsid w:val="002F712D"/>
    <w:rsid w:val="002F74D2"/>
    <w:rsid w:val="00300521"/>
    <w:rsid w:val="00310B3A"/>
    <w:rsid w:val="0031226A"/>
    <w:rsid w:val="00312818"/>
    <w:rsid w:val="0031628A"/>
    <w:rsid w:val="0031628C"/>
    <w:rsid w:val="00316B2F"/>
    <w:rsid w:val="00316CF3"/>
    <w:rsid w:val="00320998"/>
    <w:rsid w:val="00323BA7"/>
    <w:rsid w:val="00326536"/>
    <w:rsid w:val="00327C89"/>
    <w:rsid w:val="0033148C"/>
    <w:rsid w:val="00333363"/>
    <w:rsid w:val="00334242"/>
    <w:rsid w:val="00341E99"/>
    <w:rsid w:val="00343877"/>
    <w:rsid w:val="00346CF1"/>
    <w:rsid w:val="00347154"/>
    <w:rsid w:val="00347D46"/>
    <w:rsid w:val="00350737"/>
    <w:rsid w:val="00353EDA"/>
    <w:rsid w:val="00360FDF"/>
    <w:rsid w:val="00361A3C"/>
    <w:rsid w:val="003656D8"/>
    <w:rsid w:val="0037235A"/>
    <w:rsid w:val="00372EEC"/>
    <w:rsid w:val="00381362"/>
    <w:rsid w:val="00381421"/>
    <w:rsid w:val="003861E3"/>
    <w:rsid w:val="0038772C"/>
    <w:rsid w:val="00395419"/>
    <w:rsid w:val="0039597D"/>
    <w:rsid w:val="003A2894"/>
    <w:rsid w:val="003A3820"/>
    <w:rsid w:val="003A3B09"/>
    <w:rsid w:val="003A6226"/>
    <w:rsid w:val="003B4037"/>
    <w:rsid w:val="003B46C9"/>
    <w:rsid w:val="003B4C77"/>
    <w:rsid w:val="003B5670"/>
    <w:rsid w:val="003B5C41"/>
    <w:rsid w:val="003B7597"/>
    <w:rsid w:val="003C05C9"/>
    <w:rsid w:val="003C185A"/>
    <w:rsid w:val="003C35F2"/>
    <w:rsid w:val="003C4366"/>
    <w:rsid w:val="003C4A45"/>
    <w:rsid w:val="003C7B00"/>
    <w:rsid w:val="003D0D1F"/>
    <w:rsid w:val="003D10D3"/>
    <w:rsid w:val="003D559E"/>
    <w:rsid w:val="003E02C6"/>
    <w:rsid w:val="003E1006"/>
    <w:rsid w:val="003E1832"/>
    <w:rsid w:val="003E184D"/>
    <w:rsid w:val="003E29B4"/>
    <w:rsid w:val="003E3399"/>
    <w:rsid w:val="003E4CA9"/>
    <w:rsid w:val="003E56FE"/>
    <w:rsid w:val="003E70FE"/>
    <w:rsid w:val="003E7682"/>
    <w:rsid w:val="003E7DEE"/>
    <w:rsid w:val="003F0564"/>
    <w:rsid w:val="003F2D49"/>
    <w:rsid w:val="003F5B9C"/>
    <w:rsid w:val="00400261"/>
    <w:rsid w:val="00401420"/>
    <w:rsid w:val="00410184"/>
    <w:rsid w:val="00412612"/>
    <w:rsid w:val="00412C32"/>
    <w:rsid w:val="00412CC0"/>
    <w:rsid w:val="00413DB5"/>
    <w:rsid w:val="00417090"/>
    <w:rsid w:val="0042141A"/>
    <w:rsid w:val="00427AE2"/>
    <w:rsid w:val="004321DE"/>
    <w:rsid w:val="004333C8"/>
    <w:rsid w:val="004504CD"/>
    <w:rsid w:val="00451858"/>
    <w:rsid w:val="00451E82"/>
    <w:rsid w:val="00457FDF"/>
    <w:rsid w:val="00460B27"/>
    <w:rsid w:val="004626B8"/>
    <w:rsid w:val="0046568D"/>
    <w:rsid w:val="00465800"/>
    <w:rsid w:val="00465CE8"/>
    <w:rsid w:val="00465D24"/>
    <w:rsid w:val="0046724E"/>
    <w:rsid w:val="004677CC"/>
    <w:rsid w:val="004706AD"/>
    <w:rsid w:val="00472517"/>
    <w:rsid w:val="00472593"/>
    <w:rsid w:val="00474EA9"/>
    <w:rsid w:val="00477A3F"/>
    <w:rsid w:val="004853F0"/>
    <w:rsid w:val="00486359"/>
    <w:rsid w:val="00486802"/>
    <w:rsid w:val="00486DCF"/>
    <w:rsid w:val="004903E6"/>
    <w:rsid w:val="00490AEC"/>
    <w:rsid w:val="00490ED8"/>
    <w:rsid w:val="004912A0"/>
    <w:rsid w:val="0049323B"/>
    <w:rsid w:val="00493474"/>
    <w:rsid w:val="00495F59"/>
    <w:rsid w:val="004A0067"/>
    <w:rsid w:val="004A151C"/>
    <w:rsid w:val="004A1B63"/>
    <w:rsid w:val="004A415A"/>
    <w:rsid w:val="004A6B2F"/>
    <w:rsid w:val="004B2F1C"/>
    <w:rsid w:val="004B5997"/>
    <w:rsid w:val="004B5EDE"/>
    <w:rsid w:val="004B7EA2"/>
    <w:rsid w:val="004C1079"/>
    <w:rsid w:val="004C4E0D"/>
    <w:rsid w:val="004C6887"/>
    <w:rsid w:val="004C70D5"/>
    <w:rsid w:val="004D60EF"/>
    <w:rsid w:val="004D6FB5"/>
    <w:rsid w:val="004E125A"/>
    <w:rsid w:val="004E28DA"/>
    <w:rsid w:val="004E4BF5"/>
    <w:rsid w:val="004F316A"/>
    <w:rsid w:val="004F35F6"/>
    <w:rsid w:val="004F6EEF"/>
    <w:rsid w:val="004F7050"/>
    <w:rsid w:val="0050271D"/>
    <w:rsid w:val="00506DBD"/>
    <w:rsid w:val="00511A1F"/>
    <w:rsid w:val="00512C7E"/>
    <w:rsid w:val="00513628"/>
    <w:rsid w:val="0051485D"/>
    <w:rsid w:val="005152D0"/>
    <w:rsid w:val="0051580F"/>
    <w:rsid w:val="0052008F"/>
    <w:rsid w:val="00521D7B"/>
    <w:rsid w:val="00521E83"/>
    <w:rsid w:val="0052307F"/>
    <w:rsid w:val="00523E68"/>
    <w:rsid w:val="00525637"/>
    <w:rsid w:val="00532C72"/>
    <w:rsid w:val="00537222"/>
    <w:rsid w:val="00541B41"/>
    <w:rsid w:val="00545216"/>
    <w:rsid w:val="00546E12"/>
    <w:rsid w:val="0055691B"/>
    <w:rsid w:val="00562C61"/>
    <w:rsid w:val="005668EA"/>
    <w:rsid w:val="0057341B"/>
    <w:rsid w:val="00573981"/>
    <w:rsid w:val="00573DC7"/>
    <w:rsid w:val="0057534C"/>
    <w:rsid w:val="00576BCC"/>
    <w:rsid w:val="005805B2"/>
    <w:rsid w:val="005820A6"/>
    <w:rsid w:val="0058341A"/>
    <w:rsid w:val="00583872"/>
    <w:rsid w:val="00584A1E"/>
    <w:rsid w:val="005874AE"/>
    <w:rsid w:val="00587856"/>
    <w:rsid w:val="005921B4"/>
    <w:rsid w:val="00595653"/>
    <w:rsid w:val="00595711"/>
    <w:rsid w:val="00595C62"/>
    <w:rsid w:val="00597363"/>
    <w:rsid w:val="005A1AE8"/>
    <w:rsid w:val="005A1F3B"/>
    <w:rsid w:val="005A2865"/>
    <w:rsid w:val="005A4985"/>
    <w:rsid w:val="005A7B42"/>
    <w:rsid w:val="005A7EF8"/>
    <w:rsid w:val="005A7FE4"/>
    <w:rsid w:val="005B0AFE"/>
    <w:rsid w:val="005B151F"/>
    <w:rsid w:val="005B3445"/>
    <w:rsid w:val="005B48F4"/>
    <w:rsid w:val="005B4A33"/>
    <w:rsid w:val="005B7C91"/>
    <w:rsid w:val="005C2B6D"/>
    <w:rsid w:val="005C3FF3"/>
    <w:rsid w:val="005C614B"/>
    <w:rsid w:val="005C6883"/>
    <w:rsid w:val="005C7E7D"/>
    <w:rsid w:val="005D18FF"/>
    <w:rsid w:val="005D2D2D"/>
    <w:rsid w:val="005D3972"/>
    <w:rsid w:val="005E02A4"/>
    <w:rsid w:val="005E211A"/>
    <w:rsid w:val="005E2B63"/>
    <w:rsid w:val="005E3EB4"/>
    <w:rsid w:val="005E4DF1"/>
    <w:rsid w:val="005E7AFE"/>
    <w:rsid w:val="005F0A03"/>
    <w:rsid w:val="005F1039"/>
    <w:rsid w:val="005F1D91"/>
    <w:rsid w:val="005F2B83"/>
    <w:rsid w:val="005F696E"/>
    <w:rsid w:val="00600B82"/>
    <w:rsid w:val="006013C4"/>
    <w:rsid w:val="006036DF"/>
    <w:rsid w:val="00607E68"/>
    <w:rsid w:val="006100BF"/>
    <w:rsid w:val="0061049F"/>
    <w:rsid w:val="0061320A"/>
    <w:rsid w:val="00613EA7"/>
    <w:rsid w:val="00614943"/>
    <w:rsid w:val="00615922"/>
    <w:rsid w:val="00621A2A"/>
    <w:rsid w:val="006224DB"/>
    <w:rsid w:val="00624234"/>
    <w:rsid w:val="006257D1"/>
    <w:rsid w:val="0063002B"/>
    <w:rsid w:val="006309DF"/>
    <w:rsid w:val="00630BE8"/>
    <w:rsid w:val="0063286D"/>
    <w:rsid w:val="006403D4"/>
    <w:rsid w:val="00642117"/>
    <w:rsid w:val="00642E9E"/>
    <w:rsid w:val="00646C8A"/>
    <w:rsid w:val="00650CE4"/>
    <w:rsid w:val="0065297B"/>
    <w:rsid w:val="0065473F"/>
    <w:rsid w:val="006568CC"/>
    <w:rsid w:val="006575FC"/>
    <w:rsid w:val="0065774B"/>
    <w:rsid w:val="00660739"/>
    <w:rsid w:val="006610A3"/>
    <w:rsid w:val="006620D4"/>
    <w:rsid w:val="00664BBF"/>
    <w:rsid w:val="00666F76"/>
    <w:rsid w:val="00667B42"/>
    <w:rsid w:val="00667E90"/>
    <w:rsid w:val="00670F9B"/>
    <w:rsid w:val="00671945"/>
    <w:rsid w:val="00674851"/>
    <w:rsid w:val="00685CBD"/>
    <w:rsid w:val="0068751D"/>
    <w:rsid w:val="006878EE"/>
    <w:rsid w:val="0069081B"/>
    <w:rsid w:val="00690830"/>
    <w:rsid w:val="00691972"/>
    <w:rsid w:val="006953D5"/>
    <w:rsid w:val="006A6A98"/>
    <w:rsid w:val="006B0900"/>
    <w:rsid w:val="006B0EDD"/>
    <w:rsid w:val="006B3D3A"/>
    <w:rsid w:val="006C091A"/>
    <w:rsid w:val="006C20DF"/>
    <w:rsid w:val="006C6A35"/>
    <w:rsid w:val="006C6E19"/>
    <w:rsid w:val="006D0460"/>
    <w:rsid w:val="006D0597"/>
    <w:rsid w:val="006D2D44"/>
    <w:rsid w:val="006D3975"/>
    <w:rsid w:val="006E3908"/>
    <w:rsid w:val="006E50B5"/>
    <w:rsid w:val="006E6926"/>
    <w:rsid w:val="006E736E"/>
    <w:rsid w:val="006F1E75"/>
    <w:rsid w:val="006F3DC5"/>
    <w:rsid w:val="006F4D6F"/>
    <w:rsid w:val="006F5E32"/>
    <w:rsid w:val="007074CF"/>
    <w:rsid w:val="00711005"/>
    <w:rsid w:val="00714123"/>
    <w:rsid w:val="00714DCF"/>
    <w:rsid w:val="00715612"/>
    <w:rsid w:val="007159DB"/>
    <w:rsid w:val="00716895"/>
    <w:rsid w:val="00717B03"/>
    <w:rsid w:val="0072008D"/>
    <w:rsid w:val="0072051A"/>
    <w:rsid w:val="007219F6"/>
    <w:rsid w:val="00726977"/>
    <w:rsid w:val="0072702F"/>
    <w:rsid w:val="0073016D"/>
    <w:rsid w:val="00735185"/>
    <w:rsid w:val="00737DDC"/>
    <w:rsid w:val="0074281C"/>
    <w:rsid w:val="0074399F"/>
    <w:rsid w:val="007443FE"/>
    <w:rsid w:val="00750483"/>
    <w:rsid w:val="007513F9"/>
    <w:rsid w:val="00754ABD"/>
    <w:rsid w:val="00754FAF"/>
    <w:rsid w:val="00756649"/>
    <w:rsid w:val="00761026"/>
    <w:rsid w:val="007630F3"/>
    <w:rsid w:val="00766FD0"/>
    <w:rsid w:val="00773B5E"/>
    <w:rsid w:val="007806C2"/>
    <w:rsid w:val="00780CC8"/>
    <w:rsid w:val="00781A50"/>
    <w:rsid w:val="00786AFE"/>
    <w:rsid w:val="00793A5C"/>
    <w:rsid w:val="00795089"/>
    <w:rsid w:val="00796990"/>
    <w:rsid w:val="00797174"/>
    <w:rsid w:val="00797205"/>
    <w:rsid w:val="00797AB2"/>
    <w:rsid w:val="007A0669"/>
    <w:rsid w:val="007A15B8"/>
    <w:rsid w:val="007A2295"/>
    <w:rsid w:val="007A5017"/>
    <w:rsid w:val="007A6298"/>
    <w:rsid w:val="007B30FE"/>
    <w:rsid w:val="007B64D8"/>
    <w:rsid w:val="007B7B1A"/>
    <w:rsid w:val="007C386E"/>
    <w:rsid w:val="007C3EE6"/>
    <w:rsid w:val="007C4995"/>
    <w:rsid w:val="007D0FCB"/>
    <w:rsid w:val="007D1248"/>
    <w:rsid w:val="007D1758"/>
    <w:rsid w:val="007D2712"/>
    <w:rsid w:val="007D462C"/>
    <w:rsid w:val="007E0A53"/>
    <w:rsid w:val="007E1424"/>
    <w:rsid w:val="007E4E39"/>
    <w:rsid w:val="007E6D09"/>
    <w:rsid w:val="007E6F2A"/>
    <w:rsid w:val="007E70D6"/>
    <w:rsid w:val="007F3AB1"/>
    <w:rsid w:val="007F5499"/>
    <w:rsid w:val="007F70F6"/>
    <w:rsid w:val="007F7B83"/>
    <w:rsid w:val="007F7F20"/>
    <w:rsid w:val="00800708"/>
    <w:rsid w:val="00801DE0"/>
    <w:rsid w:val="00802A56"/>
    <w:rsid w:val="008037A7"/>
    <w:rsid w:val="00806766"/>
    <w:rsid w:val="00806E7D"/>
    <w:rsid w:val="00810732"/>
    <w:rsid w:val="00810C5A"/>
    <w:rsid w:val="00812C2C"/>
    <w:rsid w:val="008162C2"/>
    <w:rsid w:val="00820181"/>
    <w:rsid w:val="00823D15"/>
    <w:rsid w:val="00823DCF"/>
    <w:rsid w:val="00827376"/>
    <w:rsid w:val="00833564"/>
    <w:rsid w:val="00846DA5"/>
    <w:rsid w:val="00847296"/>
    <w:rsid w:val="00847F53"/>
    <w:rsid w:val="00851E63"/>
    <w:rsid w:val="00854EFD"/>
    <w:rsid w:val="0085750B"/>
    <w:rsid w:val="00861173"/>
    <w:rsid w:val="00864E21"/>
    <w:rsid w:val="00864E22"/>
    <w:rsid w:val="008664BC"/>
    <w:rsid w:val="00871552"/>
    <w:rsid w:val="00871ED4"/>
    <w:rsid w:val="00873227"/>
    <w:rsid w:val="00873925"/>
    <w:rsid w:val="0087468D"/>
    <w:rsid w:val="0087586F"/>
    <w:rsid w:val="0088432E"/>
    <w:rsid w:val="00887439"/>
    <w:rsid w:val="0088781C"/>
    <w:rsid w:val="00887F8A"/>
    <w:rsid w:val="008906A0"/>
    <w:rsid w:val="0089249B"/>
    <w:rsid w:val="008932F5"/>
    <w:rsid w:val="008943DE"/>
    <w:rsid w:val="00897F6D"/>
    <w:rsid w:val="008A08EB"/>
    <w:rsid w:val="008A19D0"/>
    <w:rsid w:val="008A34C2"/>
    <w:rsid w:val="008A4E25"/>
    <w:rsid w:val="008A4EA5"/>
    <w:rsid w:val="008A5869"/>
    <w:rsid w:val="008A5EC7"/>
    <w:rsid w:val="008A68D0"/>
    <w:rsid w:val="008B25B8"/>
    <w:rsid w:val="008B52FE"/>
    <w:rsid w:val="008B76E7"/>
    <w:rsid w:val="008C1BF5"/>
    <w:rsid w:val="008D20A1"/>
    <w:rsid w:val="008D52CC"/>
    <w:rsid w:val="008D650F"/>
    <w:rsid w:val="008E3921"/>
    <w:rsid w:val="008E437F"/>
    <w:rsid w:val="008E4837"/>
    <w:rsid w:val="008E5584"/>
    <w:rsid w:val="008F2F11"/>
    <w:rsid w:val="008F537C"/>
    <w:rsid w:val="008F5EA4"/>
    <w:rsid w:val="008F64D1"/>
    <w:rsid w:val="008F7326"/>
    <w:rsid w:val="00901D37"/>
    <w:rsid w:val="009021D5"/>
    <w:rsid w:val="00902B1D"/>
    <w:rsid w:val="00902D66"/>
    <w:rsid w:val="00902E96"/>
    <w:rsid w:val="009049DD"/>
    <w:rsid w:val="00906362"/>
    <w:rsid w:val="00912685"/>
    <w:rsid w:val="00913D54"/>
    <w:rsid w:val="00916D20"/>
    <w:rsid w:val="00920018"/>
    <w:rsid w:val="0092080D"/>
    <w:rsid w:val="009212A3"/>
    <w:rsid w:val="009218A7"/>
    <w:rsid w:val="009220A8"/>
    <w:rsid w:val="00924D09"/>
    <w:rsid w:val="00925326"/>
    <w:rsid w:val="009264CA"/>
    <w:rsid w:val="00930489"/>
    <w:rsid w:val="00930630"/>
    <w:rsid w:val="0093066B"/>
    <w:rsid w:val="009319FD"/>
    <w:rsid w:val="00934F9A"/>
    <w:rsid w:val="00941A8A"/>
    <w:rsid w:val="00941B6F"/>
    <w:rsid w:val="009445D1"/>
    <w:rsid w:val="00945453"/>
    <w:rsid w:val="00946DE1"/>
    <w:rsid w:val="00947132"/>
    <w:rsid w:val="009476E2"/>
    <w:rsid w:val="009511E6"/>
    <w:rsid w:val="00951B4D"/>
    <w:rsid w:val="009539AC"/>
    <w:rsid w:val="00954E46"/>
    <w:rsid w:val="0095557B"/>
    <w:rsid w:val="009555C3"/>
    <w:rsid w:val="00963CB0"/>
    <w:rsid w:val="00970A3E"/>
    <w:rsid w:val="009714B2"/>
    <w:rsid w:val="0097177F"/>
    <w:rsid w:val="00977FC1"/>
    <w:rsid w:val="0098073B"/>
    <w:rsid w:val="0098111D"/>
    <w:rsid w:val="00982B54"/>
    <w:rsid w:val="00983786"/>
    <w:rsid w:val="00990389"/>
    <w:rsid w:val="00991D4B"/>
    <w:rsid w:val="00994BD6"/>
    <w:rsid w:val="00995607"/>
    <w:rsid w:val="00995F97"/>
    <w:rsid w:val="00997AF5"/>
    <w:rsid w:val="00997B7C"/>
    <w:rsid w:val="009A28FC"/>
    <w:rsid w:val="009A3BB2"/>
    <w:rsid w:val="009A5CD5"/>
    <w:rsid w:val="009A63AA"/>
    <w:rsid w:val="009B1065"/>
    <w:rsid w:val="009B1E21"/>
    <w:rsid w:val="009B3458"/>
    <w:rsid w:val="009B4803"/>
    <w:rsid w:val="009B5219"/>
    <w:rsid w:val="009B6F54"/>
    <w:rsid w:val="009C21DE"/>
    <w:rsid w:val="009D0B26"/>
    <w:rsid w:val="009D2382"/>
    <w:rsid w:val="009D3562"/>
    <w:rsid w:val="009D384E"/>
    <w:rsid w:val="009D41B9"/>
    <w:rsid w:val="009D47DB"/>
    <w:rsid w:val="009D530D"/>
    <w:rsid w:val="009D5E4F"/>
    <w:rsid w:val="009D6AD1"/>
    <w:rsid w:val="009D7AFE"/>
    <w:rsid w:val="009E322F"/>
    <w:rsid w:val="009E3CB3"/>
    <w:rsid w:val="009E7084"/>
    <w:rsid w:val="009F2AA6"/>
    <w:rsid w:val="009F6C1C"/>
    <w:rsid w:val="00A01514"/>
    <w:rsid w:val="00A0388F"/>
    <w:rsid w:val="00A04511"/>
    <w:rsid w:val="00A04C26"/>
    <w:rsid w:val="00A04D50"/>
    <w:rsid w:val="00A04E74"/>
    <w:rsid w:val="00A051B4"/>
    <w:rsid w:val="00A058BA"/>
    <w:rsid w:val="00A07B84"/>
    <w:rsid w:val="00A101EA"/>
    <w:rsid w:val="00A103A9"/>
    <w:rsid w:val="00A15D24"/>
    <w:rsid w:val="00A20872"/>
    <w:rsid w:val="00A2292A"/>
    <w:rsid w:val="00A24681"/>
    <w:rsid w:val="00A26738"/>
    <w:rsid w:val="00A30F1C"/>
    <w:rsid w:val="00A324FB"/>
    <w:rsid w:val="00A3496A"/>
    <w:rsid w:val="00A37DB5"/>
    <w:rsid w:val="00A4133C"/>
    <w:rsid w:val="00A415C6"/>
    <w:rsid w:val="00A446CF"/>
    <w:rsid w:val="00A54787"/>
    <w:rsid w:val="00A547A9"/>
    <w:rsid w:val="00A547AA"/>
    <w:rsid w:val="00A648C7"/>
    <w:rsid w:val="00A73979"/>
    <w:rsid w:val="00A76D04"/>
    <w:rsid w:val="00A807EE"/>
    <w:rsid w:val="00A8236B"/>
    <w:rsid w:val="00A837C0"/>
    <w:rsid w:val="00A856F5"/>
    <w:rsid w:val="00A90713"/>
    <w:rsid w:val="00A934C9"/>
    <w:rsid w:val="00A97A08"/>
    <w:rsid w:val="00A97C09"/>
    <w:rsid w:val="00AA1263"/>
    <w:rsid w:val="00AB2DC0"/>
    <w:rsid w:val="00AB32C5"/>
    <w:rsid w:val="00AB38BE"/>
    <w:rsid w:val="00AB59CC"/>
    <w:rsid w:val="00AC5FCF"/>
    <w:rsid w:val="00AC63D5"/>
    <w:rsid w:val="00AD1190"/>
    <w:rsid w:val="00AD15BE"/>
    <w:rsid w:val="00AD2CD2"/>
    <w:rsid w:val="00AD2D75"/>
    <w:rsid w:val="00AD3712"/>
    <w:rsid w:val="00AD378D"/>
    <w:rsid w:val="00AD4D36"/>
    <w:rsid w:val="00AD70D3"/>
    <w:rsid w:val="00AD7470"/>
    <w:rsid w:val="00AE00CD"/>
    <w:rsid w:val="00AE0148"/>
    <w:rsid w:val="00AE0B0B"/>
    <w:rsid w:val="00AE1B90"/>
    <w:rsid w:val="00AE4999"/>
    <w:rsid w:val="00AE4B9A"/>
    <w:rsid w:val="00AE5369"/>
    <w:rsid w:val="00AE7E8A"/>
    <w:rsid w:val="00AF0BC5"/>
    <w:rsid w:val="00AF4574"/>
    <w:rsid w:val="00AF45E9"/>
    <w:rsid w:val="00B03251"/>
    <w:rsid w:val="00B1179A"/>
    <w:rsid w:val="00B151B4"/>
    <w:rsid w:val="00B20BBC"/>
    <w:rsid w:val="00B234F4"/>
    <w:rsid w:val="00B264C7"/>
    <w:rsid w:val="00B30EF2"/>
    <w:rsid w:val="00B312C8"/>
    <w:rsid w:val="00B329C1"/>
    <w:rsid w:val="00B370C6"/>
    <w:rsid w:val="00B44322"/>
    <w:rsid w:val="00B50B10"/>
    <w:rsid w:val="00B54EE2"/>
    <w:rsid w:val="00B55D1F"/>
    <w:rsid w:val="00B56829"/>
    <w:rsid w:val="00B66E32"/>
    <w:rsid w:val="00B67264"/>
    <w:rsid w:val="00B7334E"/>
    <w:rsid w:val="00B76C19"/>
    <w:rsid w:val="00B805C3"/>
    <w:rsid w:val="00B8463B"/>
    <w:rsid w:val="00B85DB9"/>
    <w:rsid w:val="00B90E1B"/>
    <w:rsid w:val="00B91002"/>
    <w:rsid w:val="00B9221E"/>
    <w:rsid w:val="00B940DA"/>
    <w:rsid w:val="00B95C29"/>
    <w:rsid w:val="00B97B01"/>
    <w:rsid w:val="00BA1A8D"/>
    <w:rsid w:val="00BA2E89"/>
    <w:rsid w:val="00BA2FF7"/>
    <w:rsid w:val="00BA34DC"/>
    <w:rsid w:val="00BA491C"/>
    <w:rsid w:val="00BA6C82"/>
    <w:rsid w:val="00BB164D"/>
    <w:rsid w:val="00BB3416"/>
    <w:rsid w:val="00BB7DCD"/>
    <w:rsid w:val="00BC092C"/>
    <w:rsid w:val="00BC3320"/>
    <w:rsid w:val="00BC3F13"/>
    <w:rsid w:val="00BC6310"/>
    <w:rsid w:val="00BC6E61"/>
    <w:rsid w:val="00BC76D9"/>
    <w:rsid w:val="00BD0531"/>
    <w:rsid w:val="00BD1904"/>
    <w:rsid w:val="00BD1ADF"/>
    <w:rsid w:val="00BD3B4B"/>
    <w:rsid w:val="00BD555B"/>
    <w:rsid w:val="00BD60D5"/>
    <w:rsid w:val="00BE3236"/>
    <w:rsid w:val="00BE455A"/>
    <w:rsid w:val="00BF17F8"/>
    <w:rsid w:val="00BF3633"/>
    <w:rsid w:val="00BF3918"/>
    <w:rsid w:val="00C037D1"/>
    <w:rsid w:val="00C049F8"/>
    <w:rsid w:val="00C067A3"/>
    <w:rsid w:val="00C06E06"/>
    <w:rsid w:val="00C07D37"/>
    <w:rsid w:val="00C12228"/>
    <w:rsid w:val="00C129D9"/>
    <w:rsid w:val="00C13536"/>
    <w:rsid w:val="00C1456F"/>
    <w:rsid w:val="00C15A96"/>
    <w:rsid w:val="00C17618"/>
    <w:rsid w:val="00C228E9"/>
    <w:rsid w:val="00C22DB2"/>
    <w:rsid w:val="00C243FE"/>
    <w:rsid w:val="00C26950"/>
    <w:rsid w:val="00C27E5A"/>
    <w:rsid w:val="00C30A93"/>
    <w:rsid w:val="00C323EF"/>
    <w:rsid w:val="00C37E42"/>
    <w:rsid w:val="00C41503"/>
    <w:rsid w:val="00C41746"/>
    <w:rsid w:val="00C45B77"/>
    <w:rsid w:val="00C46608"/>
    <w:rsid w:val="00C4714C"/>
    <w:rsid w:val="00C527B0"/>
    <w:rsid w:val="00C67BCE"/>
    <w:rsid w:val="00C7460C"/>
    <w:rsid w:val="00C74FEB"/>
    <w:rsid w:val="00C7574B"/>
    <w:rsid w:val="00C804C0"/>
    <w:rsid w:val="00C809C4"/>
    <w:rsid w:val="00C81321"/>
    <w:rsid w:val="00C8263D"/>
    <w:rsid w:val="00C83704"/>
    <w:rsid w:val="00C838D4"/>
    <w:rsid w:val="00C86A2A"/>
    <w:rsid w:val="00C876E7"/>
    <w:rsid w:val="00C900B5"/>
    <w:rsid w:val="00C91523"/>
    <w:rsid w:val="00C91913"/>
    <w:rsid w:val="00C9309B"/>
    <w:rsid w:val="00C93DE3"/>
    <w:rsid w:val="00C9562E"/>
    <w:rsid w:val="00C95D5F"/>
    <w:rsid w:val="00CA0374"/>
    <w:rsid w:val="00CA03D4"/>
    <w:rsid w:val="00CA1044"/>
    <w:rsid w:val="00CA2AC8"/>
    <w:rsid w:val="00CA3560"/>
    <w:rsid w:val="00CA35BF"/>
    <w:rsid w:val="00CA4D75"/>
    <w:rsid w:val="00CA78F7"/>
    <w:rsid w:val="00CA7C1F"/>
    <w:rsid w:val="00CB0B8E"/>
    <w:rsid w:val="00CB1353"/>
    <w:rsid w:val="00CB31FB"/>
    <w:rsid w:val="00CC00CF"/>
    <w:rsid w:val="00CC1051"/>
    <w:rsid w:val="00CC7C1E"/>
    <w:rsid w:val="00CD047D"/>
    <w:rsid w:val="00CD066D"/>
    <w:rsid w:val="00CD3E69"/>
    <w:rsid w:val="00CD6D80"/>
    <w:rsid w:val="00CE0A8A"/>
    <w:rsid w:val="00CE5870"/>
    <w:rsid w:val="00CE5909"/>
    <w:rsid w:val="00CE7226"/>
    <w:rsid w:val="00CF1EB0"/>
    <w:rsid w:val="00CF235F"/>
    <w:rsid w:val="00CF6C10"/>
    <w:rsid w:val="00D01586"/>
    <w:rsid w:val="00D01684"/>
    <w:rsid w:val="00D04781"/>
    <w:rsid w:val="00D10276"/>
    <w:rsid w:val="00D107BE"/>
    <w:rsid w:val="00D151F5"/>
    <w:rsid w:val="00D15F41"/>
    <w:rsid w:val="00D179B1"/>
    <w:rsid w:val="00D21BE6"/>
    <w:rsid w:val="00D2217C"/>
    <w:rsid w:val="00D2348D"/>
    <w:rsid w:val="00D31E1C"/>
    <w:rsid w:val="00D35011"/>
    <w:rsid w:val="00D4117B"/>
    <w:rsid w:val="00D44EA4"/>
    <w:rsid w:val="00D4591F"/>
    <w:rsid w:val="00D47FAE"/>
    <w:rsid w:val="00D50273"/>
    <w:rsid w:val="00D510C6"/>
    <w:rsid w:val="00D51A49"/>
    <w:rsid w:val="00D5271A"/>
    <w:rsid w:val="00D57535"/>
    <w:rsid w:val="00D601CA"/>
    <w:rsid w:val="00D615E1"/>
    <w:rsid w:val="00D638F7"/>
    <w:rsid w:val="00D66884"/>
    <w:rsid w:val="00D67DFD"/>
    <w:rsid w:val="00D70B40"/>
    <w:rsid w:val="00D71826"/>
    <w:rsid w:val="00D7452F"/>
    <w:rsid w:val="00D749BB"/>
    <w:rsid w:val="00D771C1"/>
    <w:rsid w:val="00D8083E"/>
    <w:rsid w:val="00D81B08"/>
    <w:rsid w:val="00D81ECF"/>
    <w:rsid w:val="00D84CBB"/>
    <w:rsid w:val="00D86916"/>
    <w:rsid w:val="00D86ABC"/>
    <w:rsid w:val="00D86E0D"/>
    <w:rsid w:val="00D87AA1"/>
    <w:rsid w:val="00D91105"/>
    <w:rsid w:val="00D9248B"/>
    <w:rsid w:val="00D96BF4"/>
    <w:rsid w:val="00D97780"/>
    <w:rsid w:val="00DA25EC"/>
    <w:rsid w:val="00DA410E"/>
    <w:rsid w:val="00DA5431"/>
    <w:rsid w:val="00DB21EE"/>
    <w:rsid w:val="00DB4DE0"/>
    <w:rsid w:val="00DB5AF7"/>
    <w:rsid w:val="00DB60BB"/>
    <w:rsid w:val="00DC4B34"/>
    <w:rsid w:val="00DD022C"/>
    <w:rsid w:val="00DD2FE6"/>
    <w:rsid w:val="00DD6892"/>
    <w:rsid w:val="00DE067E"/>
    <w:rsid w:val="00DE3130"/>
    <w:rsid w:val="00DE5717"/>
    <w:rsid w:val="00DE7DC0"/>
    <w:rsid w:val="00DF3D8D"/>
    <w:rsid w:val="00DF4E72"/>
    <w:rsid w:val="00DF77F3"/>
    <w:rsid w:val="00DF7913"/>
    <w:rsid w:val="00E02D0F"/>
    <w:rsid w:val="00E05A7A"/>
    <w:rsid w:val="00E06A35"/>
    <w:rsid w:val="00E06B04"/>
    <w:rsid w:val="00E07B93"/>
    <w:rsid w:val="00E10136"/>
    <w:rsid w:val="00E112AB"/>
    <w:rsid w:val="00E129C8"/>
    <w:rsid w:val="00E14698"/>
    <w:rsid w:val="00E14F6E"/>
    <w:rsid w:val="00E16BE6"/>
    <w:rsid w:val="00E16E97"/>
    <w:rsid w:val="00E21972"/>
    <w:rsid w:val="00E25488"/>
    <w:rsid w:val="00E3031C"/>
    <w:rsid w:val="00E33197"/>
    <w:rsid w:val="00E34855"/>
    <w:rsid w:val="00E4182E"/>
    <w:rsid w:val="00E43B8A"/>
    <w:rsid w:val="00E459DA"/>
    <w:rsid w:val="00E52932"/>
    <w:rsid w:val="00E5634B"/>
    <w:rsid w:val="00E620BD"/>
    <w:rsid w:val="00E64CD9"/>
    <w:rsid w:val="00E65E65"/>
    <w:rsid w:val="00E67BC9"/>
    <w:rsid w:val="00E73445"/>
    <w:rsid w:val="00E73928"/>
    <w:rsid w:val="00E73ED4"/>
    <w:rsid w:val="00E757AB"/>
    <w:rsid w:val="00E806DA"/>
    <w:rsid w:val="00E80ACB"/>
    <w:rsid w:val="00E84D47"/>
    <w:rsid w:val="00E85ECA"/>
    <w:rsid w:val="00E86954"/>
    <w:rsid w:val="00E9149B"/>
    <w:rsid w:val="00E92D85"/>
    <w:rsid w:val="00E92E98"/>
    <w:rsid w:val="00E937C9"/>
    <w:rsid w:val="00E93A05"/>
    <w:rsid w:val="00E94818"/>
    <w:rsid w:val="00E94C35"/>
    <w:rsid w:val="00E950D0"/>
    <w:rsid w:val="00E96027"/>
    <w:rsid w:val="00EA114A"/>
    <w:rsid w:val="00EA4068"/>
    <w:rsid w:val="00EA4345"/>
    <w:rsid w:val="00EA4443"/>
    <w:rsid w:val="00EA5366"/>
    <w:rsid w:val="00EA58A5"/>
    <w:rsid w:val="00EB08E4"/>
    <w:rsid w:val="00EB1DB7"/>
    <w:rsid w:val="00EB230B"/>
    <w:rsid w:val="00EB32FD"/>
    <w:rsid w:val="00EB643B"/>
    <w:rsid w:val="00EC0A12"/>
    <w:rsid w:val="00EC1FCC"/>
    <w:rsid w:val="00EC2AEB"/>
    <w:rsid w:val="00EC5539"/>
    <w:rsid w:val="00EC61FC"/>
    <w:rsid w:val="00EC6F42"/>
    <w:rsid w:val="00ED1A36"/>
    <w:rsid w:val="00ED37E9"/>
    <w:rsid w:val="00ED49A4"/>
    <w:rsid w:val="00ED638B"/>
    <w:rsid w:val="00EE3280"/>
    <w:rsid w:val="00EE3418"/>
    <w:rsid w:val="00EE5B20"/>
    <w:rsid w:val="00EE6C7E"/>
    <w:rsid w:val="00EE7392"/>
    <w:rsid w:val="00EE7BE0"/>
    <w:rsid w:val="00EE7CB3"/>
    <w:rsid w:val="00EF0BF8"/>
    <w:rsid w:val="00EF2E30"/>
    <w:rsid w:val="00EF3D39"/>
    <w:rsid w:val="00EF4C53"/>
    <w:rsid w:val="00EF5806"/>
    <w:rsid w:val="00F01E9A"/>
    <w:rsid w:val="00F0412A"/>
    <w:rsid w:val="00F04780"/>
    <w:rsid w:val="00F05E2F"/>
    <w:rsid w:val="00F060D5"/>
    <w:rsid w:val="00F06F40"/>
    <w:rsid w:val="00F10773"/>
    <w:rsid w:val="00F111B9"/>
    <w:rsid w:val="00F117E2"/>
    <w:rsid w:val="00F132E2"/>
    <w:rsid w:val="00F14501"/>
    <w:rsid w:val="00F149EF"/>
    <w:rsid w:val="00F200BF"/>
    <w:rsid w:val="00F22019"/>
    <w:rsid w:val="00F23205"/>
    <w:rsid w:val="00F268FA"/>
    <w:rsid w:val="00F27C26"/>
    <w:rsid w:val="00F31190"/>
    <w:rsid w:val="00F31CBC"/>
    <w:rsid w:val="00F32830"/>
    <w:rsid w:val="00F407A4"/>
    <w:rsid w:val="00F413A9"/>
    <w:rsid w:val="00F4173B"/>
    <w:rsid w:val="00F42377"/>
    <w:rsid w:val="00F46A67"/>
    <w:rsid w:val="00F47206"/>
    <w:rsid w:val="00F502C2"/>
    <w:rsid w:val="00F5334B"/>
    <w:rsid w:val="00F53937"/>
    <w:rsid w:val="00F54F49"/>
    <w:rsid w:val="00F55214"/>
    <w:rsid w:val="00F554EA"/>
    <w:rsid w:val="00F5654F"/>
    <w:rsid w:val="00F616C1"/>
    <w:rsid w:val="00F646EF"/>
    <w:rsid w:val="00F64D76"/>
    <w:rsid w:val="00F65909"/>
    <w:rsid w:val="00F6708C"/>
    <w:rsid w:val="00F737C2"/>
    <w:rsid w:val="00F76D99"/>
    <w:rsid w:val="00F80C27"/>
    <w:rsid w:val="00F81439"/>
    <w:rsid w:val="00F82EC4"/>
    <w:rsid w:val="00F83814"/>
    <w:rsid w:val="00F85B54"/>
    <w:rsid w:val="00F86A89"/>
    <w:rsid w:val="00F904B3"/>
    <w:rsid w:val="00F91943"/>
    <w:rsid w:val="00F91FF9"/>
    <w:rsid w:val="00F938B5"/>
    <w:rsid w:val="00F942FD"/>
    <w:rsid w:val="00F94CE5"/>
    <w:rsid w:val="00F95BF3"/>
    <w:rsid w:val="00FA1310"/>
    <w:rsid w:val="00FA2899"/>
    <w:rsid w:val="00FA79A5"/>
    <w:rsid w:val="00FA7BE3"/>
    <w:rsid w:val="00FB2D90"/>
    <w:rsid w:val="00FB3155"/>
    <w:rsid w:val="00FB35A4"/>
    <w:rsid w:val="00FB522D"/>
    <w:rsid w:val="00FB7034"/>
    <w:rsid w:val="00FC3B92"/>
    <w:rsid w:val="00FC3C38"/>
    <w:rsid w:val="00FC498E"/>
    <w:rsid w:val="00FC512D"/>
    <w:rsid w:val="00FD0017"/>
    <w:rsid w:val="00FD2193"/>
    <w:rsid w:val="00FD59FB"/>
    <w:rsid w:val="00FD6502"/>
    <w:rsid w:val="00FD6F95"/>
    <w:rsid w:val="00FE5D4C"/>
    <w:rsid w:val="00FE73D8"/>
    <w:rsid w:val="00FF04C3"/>
    <w:rsid w:val="00FF2D1F"/>
    <w:rsid w:val="00FF410D"/>
    <w:rsid w:val="00FF4206"/>
    <w:rsid w:val="00FF5F80"/>
    <w:rsid w:val="00FF6D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9AF6A"/>
  <w15:docId w15:val="{7DF2CBB5-E93C-4A1C-8E1C-BCB60A51F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A3820"/>
    <w:pPr>
      <w:jc w:val="both"/>
    </w:pPr>
    <w:rPr>
      <w:rFonts w:ascii="Times New Roman" w:eastAsia="Times New Roman" w:hAnsi="Times New Roman"/>
      <w:szCs w:val="24"/>
    </w:rPr>
  </w:style>
  <w:style w:type="paragraph" w:styleId="Nadpis1">
    <w:name w:val="heading 1"/>
    <w:aliases w:val="h1,H1,Nadpis 11,V_Head1,l1,Heading 1R,Kapitola,TOC 11,Nadpis dokumentu,ASAPHeading 1,Kapitola1,Kapitola2,Kapitola3,Kapitola4,Kapitola5,Kapitola11,Kapitola21,Kapitola31,Kapitola41,Kapitola6,Kapitola12,Kapitola22,Kapitola32,Kapitola42,Kapitola51"/>
    <w:basedOn w:val="Normln"/>
    <w:next w:val="Normln"/>
    <w:link w:val="Nadpis1Char"/>
    <w:qFormat/>
    <w:rsid w:val="003A3820"/>
    <w:pPr>
      <w:keepNext/>
      <w:numPr>
        <w:numId w:val="1"/>
      </w:numPr>
      <w:spacing w:before="240" w:after="60"/>
      <w:outlineLvl w:val="0"/>
    </w:pPr>
    <w:rPr>
      <w:rFonts w:ascii="Arial" w:hAnsi="Arial"/>
      <w:b/>
      <w:bCs/>
      <w:kern w:val="32"/>
      <w:sz w:val="32"/>
      <w:szCs w:val="32"/>
    </w:rPr>
  </w:style>
  <w:style w:type="paragraph" w:styleId="Nadpis2">
    <w:name w:val="heading 2"/>
    <w:aliases w:val="H2,Podkapitola1,hlavicka,V_Head2,h2,l2,Courseware #,2,sub-sect,A,no section,section header,21,sub-sect1,22,sub-sect2,23,sub-sect3,24,sub-sect4,25,sub-sect5,F2,F21,ASAPHeading 2,Nadpis kapitoly,0Überschrift 2,1Überschrift 2,2Überschrift 2"/>
    <w:basedOn w:val="Normln"/>
    <w:next w:val="Normln"/>
    <w:link w:val="Nadpis2Char"/>
    <w:qFormat/>
    <w:rsid w:val="003A3820"/>
    <w:pPr>
      <w:widowControl w:val="0"/>
      <w:spacing w:before="240" w:after="120"/>
      <w:outlineLvl w:val="1"/>
    </w:pPr>
    <w:rPr>
      <w:rFonts w:ascii="Courier New" w:hAnsi="Courier New"/>
      <w:b/>
      <w:iCs/>
      <w:szCs w:val="20"/>
      <w:u w:val="single"/>
    </w:rPr>
  </w:style>
  <w:style w:type="paragraph" w:styleId="Nadpis3">
    <w:name w:val="heading 3"/>
    <w:aliases w:val="Podkapitola2,V_Head3,h3,l3,H3,subhead,1.,h3 sub heading,(Alt+3),Table Attribute Heading,Heading C,sub Italic,proj3,proj31,proj32,proj33,proj34,proj35,proj36,proj37,proj38,proj39,proj310,proj311,proj312,proj321,proj331,proj341,proj351,proj361"/>
    <w:basedOn w:val="Normln"/>
    <w:next w:val="Normln"/>
    <w:link w:val="Nadpis3Char"/>
    <w:autoRedefine/>
    <w:qFormat/>
    <w:rsid w:val="003A3820"/>
    <w:pPr>
      <w:numPr>
        <w:ilvl w:val="2"/>
        <w:numId w:val="1"/>
      </w:numPr>
      <w:tabs>
        <w:tab w:val="clear" w:pos="720"/>
      </w:tabs>
      <w:spacing w:after="120"/>
      <w:ind w:left="0" w:firstLine="0"/>
      <w:outlineLvl w:val="2"/>
    </w:pPr>
    <w:rPr>
      <w:rFonts w:ascii="Arial" w:hAnsi="Arial"/>
      <w:bCs/>
      <w:sz w:val="24"/>
      <w:szCs w:val="26"/>
    </w:rPr>
  </w:style>
  <w:style w:type="paragraph" w:styleId="Nadpis4">
    <w:name w:val="heading 4"/>
    <w:aliases w:val="Podkapitola3,h4,l4,Aufgabe,V_Head4,dash,PA Micro Section,ASAPHeading 4,Odstavec 1,Odstavec 11,Odstavec 12,Odstavec 13,Odstavec 14,Odstavec 111,Odstavec 121,Odstavec 131,Odstavec 15,Odstavec 141,Odstavec 16,Odstavec 112,Odstavec 122"/>
    <w:basedOn w:val="Normln"/>
    <w:next w:val="Normln"/>
    <w:link w:val="Nadpis4Char"/>
    <w:qFormat/>
    <w:rsid w:val="003A3820"/>
    <w:pPr>
      <w:keepNext/>
      <w:numPr>
        <w:ilvl w:val="3"/>
        <w:numId w:val="1"/>
      </w:numPr>
      <w:spacing w:before="240" w:after="60"/>
      <w:outlineLvl w:val="3"/>
    </w:pPr>
    <w:rPr>
      <w:b/>
      <w:bCs/>
      <w:sz w:val="28"/>
      <w:szCs w:val="28"/>
    </w:rPr>
  </w:style>
  <w:style w:type="paragraph" w:styleId="Nadpis5">
    <w:name w:val="heading 5"/>
    <w:aliases w:val="h5,l5,hm,ASAPHeading 5,Odstavec 2,Odstavec 21,Odstavec 22,Odstavec 23,Odstavec 24,Odstavec 211,Odstavec 221,Odstavec 231,Odstavec 212,Odstavec 213,Odstavec 25,Odstavec 214,Odstavec 26,Odstavec 27,Odstavec 215,Odstavec 2111,Odstavec 2121"/>
    <w:basedOn w:val="Normln"/>
    <w:next w:val="Normln"/>
    <w:link w:val="Nadpis5Char"/>
    <w:qFormat/>
    <w:rsid w:val="003A3820"/>
    <w:pPr>
      <w:numPr>
        <w:ilvl w:val="4"/>
        <w:numId w:val="1"/>
      </w:numPr>
      <w:spacing w:before="240" w:after="60"/>
      <w:outlineLvl w:val="4"/>
    </w:pPr>
    <w:rPr>
      <w:b/>
      <w:bCs/>
      <w:i/>
      <w:iCs/>
      <w:sz w:val="26"/>
      <w:szCs w:val="26"/>
    </w:rPr>
  </w:style>
  <w:style w:type="paragraph" w:styleId="Nadpis6">
    <w:name w:val="heading 6"/>
    <w:aliases w:val="h6,l6,hsm"/>
    <w:basedOn w:val="Normln"/>
    <w:next w:val="Normln"/>
    <w:link w:val="Nadpis6Char"/>
    <w:qFormat/>
    <w:rsid w:val="003A3820"/>
    <w:pPr>
      <w:numPr>
        <w:ilvl w:val="5"/>
        <w:numId w:val="1"/>
      </w:numPr>
      <w:spacing w:before="240" w:after="60"/>
      <w:outlineLvl w:val="5"/>
    </w:pPr>
    <w:rPr>
      <w:b/>
      <w:bCs/>
      <w:szCs w:val="20"/>
    </w:rPr>
  </w:style>
  <w:style w:type="paragraph" w:styleId="Nadpis7">
    <w:name w:val="heading 7"/>
    <w:basedOn w:val="Normln"/>
    <w:next w:val="Normln"/>
    <w:link w:val="Nadpis7Char"/>
    <w:qFormat/>
    <w:rsid w:val="003A3820"/>
    <w:pPr>
      <w:numPr>
        <w:ilvl w:val="6"/>
        <w:numId w:val="1"/>
      </w:numPr>
      <w:spacing w:before="240" w:after="60"/>
      <w:outlineLvl w:val="6"/>
    </w:pPr>
    <w:rPr>
      <w:sz w:val="24"/>
    </w:rPr>
  </w:style>
  <w:style w:type="paragraph" w:styleId="Nadpis8">
    <w:name w:val="heading 8"/>
    <w:basedOn w:val="Normln"/>
    <w:next w:val="Normln"/>
    <w:link w:val="Nadpis8Char"/>
    <w:qFormat/>
    <w:rsid w:val="003A3820"/>
    <w:pPr>
      <w:numPr>
        <w:ilvl w:val="7"/>
        <w:numId w:val="1"/>
      </w:numPr>
      <w:spacing w:before="240" w:after="60"/>
      <w:outlineLvl w:val="7"/>
    </w:pPr>
    <w:rPr>
      <w:i/>
      <w:iCs/>
      <w:sz w:val="24"/>
    </w:rPr>
  </w:style>
  <w:style w:type="paragraph" w:styleId="Nadpis9">
    <w:name w:val="heading 9"/>
    <w:basedOn w:val="Normln"/>
    <w:next w:val="Normln"/>
    <w:link w:val="Nadpis9Char"/>
    <w:qFormat/>
    <w:rsid w:val="003A3820"/>
    <w:pPr>
      <w:numPr>
        <w:ilvl w:val="8"/>
        <w:numId w:val="1"/>
      </w:numPr>
      <w:spacing w:before="240" w:after="60"/>
      <w:outlineLvl w:val="8"/>
    </w:pPr>
    <w:rPr>
      <w:rFonts w:ascii="Arial" w:hAnsi="Arial"/>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Nadpis 11 Char,V_Head1 Char,l1 Char,Heading 1R Char,Kapitola Char,TOC 11 Char,Nadpis dokumentu Char,ASAPHeading 1 Char,Kapitola1 Char,Kapitola2 Char,Kapitola3 Char,Kapitola4 Char,Kapitola5 Char,Kapitola11 Char"/>
    <w:link w:val="Nadpis1"/>
    <w:rsid w:val="003A3820"/>
    <w:rPr>
      <w:rFonts w:ascii="Arial" w:eastAsia="Times New Roman" w:hAnsi="Arial" w:cs="Arial"/>
      <w:b/>
      <w:bCs/>
      <w:kern w:val="32"/>
      <w:sz w:val="32"/>
      <w:szCs w:val="32"/>
      <w:lang w:eastAsia="cs-CZ"/>
    </w:rPr>
  </w:style>
  <w:style w:type="character" w:customStyle="1" w:styleId="Nadpis2Char">
    <w:name w:val="Nadpis 2 Char"/>
    <w:aliases w:val="H2 Char,Podkapitola1 Char,hlavicka Char,V_Head2 Char,h2 Char,l2 Char,Courseware # Char,2 Char,sub-sect Char,A Char,no section Char,section header Char,21 Char,sub-sect1 Char,22 Char,sub-sect2 Char,23 Char,sub-sect3 Char,24 Char,25 Char"/>
    <w:link w:val="Nadpis2"/>
    <w:rsid w:val="003A3820"/>
    <w:rPr>
      <w:rFonts w:ascii="Courier New" w:eastAsia="Times New Roman" w:hAnsi="Courier New" w:cs="Courier New"/>
      <w:b/>
      <w:iCs/>
      <w:szCs w:val="20"/>
      <w:u w:val="single"/>
      <w:lang w:eastAsia="cs-CZ"/>
    </w:rPr>
  </w:style>
  <w:style w:type="character" w:customStyle="1" w:styleId="Nadpis3Char">
    <w:name w:val="Nadpis 3 Char"/>
    <w:aliases w:val="Podkapitola2 Char,V_Head3 Char,h3 Char,l3 Char,H3 Char,subhead Char,1. Char,h3 sub heading Char,(Alt+3) Char,Table Attribute Heading Char,Heading C Char,sub Italic Char,proj3 Char,proj31 Char,proj32 Char,proj33 Char,proj34 Char,proj35 Char"/>
    <w:link w:val="Nadpis3"/>
    <w:rsid w:val="003A3820"/>
    <w:rPr>
      <w:rFonts w:ascii="Arial" w:eastAsia="Times New Roman" w:hAnsi="Arial" w:cs="Arial"/>
      <w:bCs/>
      <w:sz w:val="24"/>
      <w:szCs w:val="26"/>
      <w:lang w:eastAsia="cs-CZ"/>
    </w:rPr>
  </w:style>
  <w:style w:type="character" w:customStyle="1" w:styleId="Nadpis4Char">
    <w:name w:val="Nadpis 4 Char"/>
    <w:aliases w:val="Podkapitola3 Char,h4 Char,l4 Char,Aufgabe Char,V_Head4 Char,dash Char,PA Micro Section Char,ASAPHeading 4 Char,Odstavec 1 Char,Odstavec 11 Char,Odstavec 12 Char,Odstavec 13 Char,Odstavec 14 Char,Odstavec 111 Char,Odstavec 121 Char"/>
    <w:link w:val="Nadpis4"/>
    <w:rsid w:val="003A3820"/>
    <w:rPr>
      <w:rFonts w:ascii="Times New Roman" w:eastAsia="Times New Roman" w:hAnsi="Times New Roman" w:cs="Times New Roman"/>
      <w:b/>
      <w:bCs/>
      <w:sz w:val="28"/>
      <w:szCs w:val="28"/>
      <w:lang w:eastAsia="cs-CZ"/>
    </w:rPr>
  </w:style>
  <w:style w:type="character" w:customStyle="1" w:styleId="Nadpis5Char">
    <w:name w:val="Nadpis 5 Char"/>
    <w:aliases w:val="h5 Char,l5 Char,hm Char,ASAPHeading 5 Char,Odstavec 2 Char,Odstavec 21 Char,Odstavec 22 Char,Odstavec 23 Char,Odstavec 24 Char,Odstavec 211 Char,Odstavec 221 Char,Odstavec 231 Char,Odstavec 212 Char,Odstavec 213 Char,Odstavec 25 Char"/>
    <w:link w:val="Nadpis5"/>
    <w:rsid w:val="003A3820"/>
    <w:rPr>
      <w:rFonts w:ascii="Times New Roman" w:eastAsia="Times New Roman" w:hAnsi="Times New Roman" w:cs="Times New Roman"/>
      <w:b/>
      <w:bCs/>
      <w:i/>
      <w:iCs/>
      <w:sz w:val="26"/>
      <w:szCs w:val="26"/>
      <w:lang w:eastAsia="cs-CZ"/>
    </w:rPr>
  </w:style>
  <w:style w:type="character" w:customStyle="1" w:styleId="Nadpis6Char">
    <w:name w:val="Nadpis 6 Char"/>
    <w:aliases w:val="h6 Char,l6 Char,hsm Char"/>
    <w:link w:val="Nadpis6"/>
    <w:rsid w:val="003A3820"/>
    <w:rPr>
      <w:rFonts w:ascii="Times New Roman" w:eastAsia="Times New Roman" w:hAnsi="Times New Roman" w:cs="Times New Roman"/>
      <w:b/>
      <w:bCs/>
      <w:lang w:eastAsia="cs-CZ"/>
    </w:rPr>
  </w:style>
  <w:style w:type="character" w:customStyle="1" w:styleId="Nadpis7Char">
    <w:name w:val="Nadpis 7 Char"/>
    <w:link w:val="Nadpis7"/>
    <w:rsid w:val="003A3820"/>
    <w:rPr>
      <w:rFonts w:ascii="Times New Roman" w:eastAsia="Times New Roman" w:hAnsi="Times New Roman" w:cs="Times New Roman"/>
      <w:sz w:val="24"/>
      <w:szCs w:val="24"/>
      <w:lang w:eastAsia="cs-CZ"/>
    </w:rPr>
  </w:style>
  <w:style w:type="character" w:customStyle="1" w:styleId="Nadpis8Char">
    <w:name w:val="Nadpis 8 Char"/>
    <w:link w:val="Nadpis8"/>
    <w:rsid w:val="003A3820"/>
    <w:rPr>
      <w:rFonts w:ascii="Times New Roman" w:eastAsia="Times New Roman" w:hAnsi="Times New Roman" w:cs="Times New Roman"/>
      <w:i/>
      <w:iCs/>
      <w:sz w:val="24"/>
      <w:szCs w:val="24"/>
      <w:lang w:eastAsia="cs-CZ"/>
    </w:rPr>
  </w:style>
  <w:style w:type="character" w:customStyle="1" w:styleId="Nadpis9Char">
    <w:name w:val="Nadpis 9 Char"/>
    <w:link w:val="Nadpis9"/>
    <w:rsid w:val="003A3820"/>
    <w:rPr>
      <w:rFonts w:ascii="Arial" w:eastAsia="Times New Roman" w:hAnsi="Arial" w:cs="Arial"/>
      <w:lang w:eastAsia="cs-CZ"/>
    </w:rPr>
  </w:style>
  <w:style w:type="paragraph" w:styleId="Obsah1">
    <w:name w:val="toc 1"/>
    <w:basedOn w:val="Normln"/>
    <w:next w:val="Normln"/>
    <w:autoRedefine/>
    <w:semiHidden/>
    <w:rsid w:val="003A3820"/>
    <w:pPr>
      <w:spacing w:after="120"/>
    </w:pPr>
    <w:rPr>
      <w:sz w:val="24"/>
    </w:rPr>
  </w:style>
  <w:style w:type="paragraph" w:styleId="Zkladntext">
    <w:name w:val="Body Text"/>
    <w:basedOn w:val="Normln"/>
    <w:link w:val="ZkladntextChar"/>
    <w:rsid w:val="003A3820"/>
    <w:rPr>
      <w:rFonts w:ascii="Arial" w:hAnsi="Arial"/>
      <w:sz w:val="24"/>
    </w:rPr>
  </w:style>
  <w:style w:type="character" w:customStyle="1" w:styleId="ZkladntextChar">
    <w:name w:val="Základní text Char"/>
    <w:link w:val="Zkladntext"/>
    <w:rsid w:val="003A3820"/>
    <w:rPr>
      <w:rFonts w:ascii="Arial" w:eastAsia="Times New Roman" w:hAnsi="Arial" w:cs="Arial"/>
      <w:sz w:val="24"/>
      <w:szCs w:val="24"/>
      <w:lang w:eastAsia="cs-CZ"/>
    </w:rPr>
  </w:style>
  <w:style w:type="paragraph" w:styleId="Zhlav">
    <w:name w:val="header"/>
    <w:basedOn w:val="Normln"/>
    <w:link w:val="ZhlavChar"/>
    <w:uiPriority w:val="99"/>
    <w:rsid w:val="003A3820"/>
    <w:pPr>
      <w:tabs>
        <w:tab w:val="center" w:pos="4536"/>
        <w:tab w:val="right" w:pos="9072"/>
      </w:tabs>
    </w:pPr>
  </w:style>
  <w:style w:type="character" w:customStyle="1" w:styleId="ZhlavChar">
    <w:name w:val="Záhlaví Char"/>
    <w:link w:val="Zhlav"/>
    <w:uiPriority w:val="99"/>
    <w:rsid w:val="003A3820"/>
    <w:rPr>
      <w:rFonts w:ascii="Times New Roman" w:eastAsia="Times New Roman" w:hAnsi="Times New Roman" w:cs="Times New Roman"/>
      <w:sz w:val="20"/>
      <w:szCs w:val="24"/>
      <w:lang w:eastAsia="cs-CZ"/>
    </w:rPr>
  </w:style>
  <w:style w:type="character" w:customStyle="1" w:styleId="platne1">
    <w:name w:val="platne1"/>
    <w:rsid w:val="003A3820"/>
  </w:style>
  <w:style w:type="paragraph" w:styleId="Zkladntextodsazen">
    <w:name w:val="Body Text Indent"/>
    <w:basedOn w:val="Normln"/>
    <w:link w:val="ZkladntextodsazenChar"/>
    <w:rsid w:val="003A3820"/>
    <w:pPr>
      <w:ind w:left="360" w:hanging="360"/>
    </w:pPr>
    <w:rPr>
      <w:rFonts w:ascii="Arial" w:hAnsi="Arial"/>
      <w:sz w:val="24"/>
    </w:rPr>
  </w:style>
  <w:style w:type="character" w:customStyle="1" w:styleId="ZkladntextodsazenChar">
    <w:name w:val="Základní text odsazený Char"/>
    <w:link w:val="Zkladntextodsazen"/>
    <w:rsid w:val="003A3820"/>
    <w:rPr>
      <w:rFonts w:ascii="Arial" w:eastAsia="Times New Roman" w:hAnsi="Arial" w:cs="Arial"/>
      <w:sz w:val="24"/>
      <w:szCs w:val="24"/>
      <w:lang w:eastAsia="cs-CZ"/>
    </w:rPr>
  </w:style>
  <w:style w:type="paragraph" w:customStyle="1" w:styleId="Nzevsmlouvy">
    <w:name w:val="Název smlouvy"/>
    <w:basedOn w:val="Normln"/>
    <w:rsid w:val="003A3820"/>
    <w:pPr>
      <w:spacing w:line="280" w:lineRule="atLeast"/>
      <w:jc w:val="center"/>
    </w:pPr>
    <w:rPr>
      <w:rFonts w:ascii="Garamond" w:hAnsi="Garamond"/>
      <w:b/>
      <w:sz w:val="52"/>
      <w:szCs w:val="20"/>
    </w:rPr>
  </w:style>
  <w:style w:type="paragraph" w:customStyle="1" w:styleId="Prohlen">
    <w:name w:val="Prohlášení"/>
    <w:basedOn w:val="Normln"/>
    <w:rsid w:val="003A3820"/>
    <w:pPr>
      <w:spacing w:line="280" w:lineRule="atLeast"/>
      <w:jc w:val="center"/>
    </w:pPr>
    <w:rPr>
      <w:rFonts w:ascii="Garamond" w:hAnsi="Garamond"/>
      <w:b/>
      <w:sz w:val="24"/>
      <w:szCs w:val="20"/>
    </w:rPr>
  </w:style>
  <w:style w:type="character" w:customStyle="1" w:styleId="Zvraznn1">
    <w:name w:val="Zvýraznění1"/>
    <w:qFormat/>
    <w:rsid w:val="003A3820"/>
    <w:rPr>
      <w:i/>
      <w:iCs/>
    </w:rPr>
  </w:style>
  <w:style w:type="paragraph" w:customStyle="1" w:styleId="Identifikacestran">
    <w:name w:val="Identifikace stran"/>
    <w:basedOn w:val="Normln"/>
    <w:rsid w:val="003A3820"/>
    <w:pPr>
      <w:spacing w:line="280" w:lineRule="atLeast"/>
      <w:jc w:val="center"/>
    </w:pPr>
    <w:rPr>
      <w:rFonts w:ascii="Garamond" w:hAnsi="Garamond"/>
      <w:sz w:val="24"/>
      <w:szCs w:val="20"/>
    </w:rPr>
  </w:style>
  <w:style w:type="paragraph" w:styleId="Zkladntext2">
    <w:name w:val="Body Text 2"/>
    <w:basedOn w:val="Normln"/>
    <w:link w:val="Zkladntext2Char"/>
    <w:uiPriority w:val="99"/>
    <w:semiHidden/>
    <w:unhideWhenUsed/>
    <w:rsid w:val="003A3820"/>
    <w:pPr>
      <w:spacing w:after="120" w:line="480" w:lineRule="auto"/>
    </w:pPr>
  </w:style>
  <w:style w:type="character" w:customStyle="1" w:styleId="Zkladntext2Char">
    <w:name w:val="Základní text 2 Char"/>
    <w:link w:val="Zkladntext2"/>
    <w:uiPriority w:val="99"/>
    <w:semiHidden/>
    <w:rsid w:val="003A3820"/>
    <w:rPr>
      <w:rFonts w:ascii="Times New Roman" w:eastAsia="Times New Roman" w:hAnsi="Times New Roman" w:cs="Times New Roman"/>
      <w:sz w:val="20"/>
      <w:szCs w:val="24"/>
      <w:lang w:eastAsia="cs-CZ"/>
    </w:rPr>
  </w:style>
  <w:style w:type="paragraph" w:customStyle="1" w:styleId="odsazfurt">
    <w:name w:val="odsaz furt"/>
    <w:basedOn w:val="Normln"/>
    <w:rsid w:val="003A3820"/>
    <w:pPr>
      <w:ind w:left="284"/>
    </w:pPr>
    <w:rPr>
      <w:color w:val="000000"/>
      <w:szCs w:val="20"/>
    </w:rPr>
  </w:style>
  <w:style w:type="paragraph" w:styleId="Zpat">
    <w:name w:val="footer"/>
    <w:basedOn w:val="Normln"/>
    <w:link w:val="ZpatChar"/>
    <w:uiPriority w:val="99"/>
    <w:rsid w:val="003A3820"/>
    <w:pPr>
      <w:tabs>
        <w:tab w:val="center" w:pos="4536"/>
        <w:tab w:val="right" w:pos="9072"/>
      </w:tabs>
    </w:pPr>
  </w:style>
  <w:style w:type="character" w:customStyle="1" w:styleId="ZpatChar">
    <w:name w:val="Zápatí Char"/>
    <w:link w:val="Zpat"/>
    <w:uiPriority w:val="99"/>
    <w:rsid w:val="003A3820"/>
    <w:rPr>
      <w:rFonts w:ascii="Times New Roman" w:eastAsia="Times New Roman" w:hAnsi="Times New Roman" w:cs="Times New Roman"/>
      <w:sz w:val="20"/>
      <w:szCs w:val="24"/>
      <w:lang w:eastAsia="cs-CZ"/>
    </w:rPr>
  </w:style>
  <w:style w:type="paragraph" w:customStyle="1" w:styleId="Ploha">
    <w:name w:val="Příloha"/>
    <w:basedOn w:val="Normln"/>
    <w:rsid w:val="003A3820"/>
    <w:pPr>
      <w:spacing w:line="280" w:lineRule="atLeast"/>
      <w:jc w:val="center"/>
    </w:pPr>
    <w:rPr>
      <w:rFonts w:ascii="Garamond" w:hAnsi="Garamond"/>
      <w:b/>
      <w:sz w:val="36"/>
      <w:szCs w:val="20"/>
    </w:rPr>
  </w:style>
  <w:style w:type="paragraph" w:customStyle="1" w:styleId="Smluvnstrana">
    <w:name w:val="Smluvní strana"/>
    <w:basedOn w:val="Normln"/>
    <w:rsid w:val="003A3820"/>
    <w:pPr>
      <w:spacing w:line="280" w:lineRule="atLeast"/>
      <w:jc w:val="center"/>
    </w:pPr>
    <w:rPr>
      <w:rFonts w:ascii="Garamond" w:hAnsi="Garamond"/>
      <w:b/>
      <w:sz w:val="28"/>
      <w:szCs w:val="20"/>
    </w:rPr>
  </w:style>
  <w:style w:type="paragraph" w:styleId="Textbubliny">
    <w:name w:val="Balloon Text"/>
    <w:basedOn w:val="Normln"/>
    <w:semiHidden/>
    <w:rsid w:val="008A4E25"/>
    <w:rPr>
      <w:rFonts w:ascii="Tahoma" w:hAnsi="Tahoma" w:cs="Tahoma"/>
      <w:sz w:val="16"/>
      <w:szCs w:val="16"/>
    </w:rPr>
  </w:style>
  <w:style w:type="paragraph" w:customStyle="1" w:styleId="Smlouva1">
    <w:name w:val="Smlouva1"/>
    <w:basedOn w:val="Nadpis1"/>
    <w:next w:val="Smlouva2"/>
    <w:qFormat/>
    <w:rsid w:val="004A415A"/>
    <w:pPr>
      <w:numPr>
        <w:numId w:val="5"/>
      </w:numPr>
      <w:spacing w:after="120"/>
      <w:jc w:val="left"/>
    </w:pPr>
    <w:rPr>
      <w:rFonts w:ascii="Verdana" w:hAnsi="Verdana"/>
      <w:sz w:val="28"/>
    </w:rPr>
  </w:style>
  <w:style w:type="paragraph" w:customStyle="1" w:styleId="Smlouva2">
    <w:name w:val="Smlouva2"/>
    <w:basedOn w:val="Smlouva1"/>
    <w:qFormat/>
    <w:rsid w:val="004A415A"/>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4A415A"/>
    <w:pPr>
      <w:numPr>
        <w:ilvl w:val="2"/>
      </w:numPr>
      <w:spacing w:before="0"/>
      <w:ind w:left="720"/>
      <w:jc w:val="both"/>
      <w:outlineLvl w:val="2"/>
    </w:pPr>
    <w:rPr>
      <w:b w:val="0"/>
      <w:sz w:val="20"/>
    </w:rPr>
  </w:style>
  <w:style w:type="character" w:styleId="Odkaznakoment">
    <w:name w:val="annotation reference"/>
    <w:uiPriority w:val="99"/>
    <w:semiHidden/>
    <w:unhideWhenUsed/>
    <w:rsid w:val="0065297B"/>
    <w:rPr>
      <w:sz w:val="16"/>
      <w:szCs w:val="16"/>
    </w:rPr>
  </w:style>
  <w:style w:type="paragraph" w:styleId="Textkomente">
    <w:name w:val="annotation text"/>
    <w:basedOn w:val="Normln"/>
    <w:link w:val="TextkomenteChar"/>
    <w:uiPriority w:val="99"/>
    <w:unhideWhenUsed/>
    <w:rsid w:val="0065297B"/>
    <w:rPr>
      <w:szCs w:val="20"/>
    </w:rPr>
  </w:style>
  <w:style w:type="character" w:customStyle="1" w:styleId="TextkomenteChar">
    <w:name w:val="Text komentáře Char"/>
    <w:link w:val="Textkomente"/>
    <w:uiPriority w:val="99"/>
    <w:rsid w:val="0065297B"/>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65297B"/>
    <w:rPr>
      <w:b/>
      <w:bCs/>
    </w:rPr>
  </w:style>
  <w:style w:type="character" w:customStyle="1" w:styleId="PedmtkomenteChar">
    <w:name w:val="Předmět komentáře Char"/>
    <w:link w:val="Pedmtkomente"/>
    <w:uiPriority w:val="99"/>
    <w:semiHidden/>
    <w:rsid w:val="0065297B"/>
    <w:rPr>
      <w:rFonts w:ascii="Times New Roman" w:eastAsia="Times New Roman" w:hAnsi="Times New Roman"/>
      <w:b/>
      <w:bCs/>
    </w:rPr>
  </w:style>
  <w:style w:type="character" w:styleId="Hypertextovodkaz">
    <w:name w:val="Hyperlink"/>
    <w:uiPriority w:val="99"/>
    <w:unhideWhenUsed/>
    <w:rsid w:val="00EF5806"/>
    <w:rPr>
      <w:color w:val="0000FF"/>
      <w:u w:val="single"/>
    </w:rPr>
  </w:style>
  <w:style w:type="paragraph" w:styleId="Odstavecseseznamem">
    <w:name w:val="List Paragraph"/>
    <w:basedOn w:val="Normln"/>
    <w:link w:val="OdstavecseseznamemChar"/>
    <w:uiPriority w:val="34"/>
    <w:qFormat/>
    <w:rsid w:val="00714DCF"/>
    <w:pPr>
      <w:ind w:left="720"/>
      <w:contextualSpacing/>
    </w:pPr>
  </w:style>
  <w:style w:type="paragraph" w:customStyle="1" w:styleId="Smlouva4">
    <w:name w:val="Smlouva4"/>
    <w:basedOn w:val="Normln"/>
    <w:rsid w:val="00D87AA1"/>
    <w:pPr>
      <w:keepNext/>
      <w:spacing w:before="120" w:after="120"/>
      <w:ind w:left="720" w:hanging="720"/>
    </w:pPr>
    <w:rPr>
      <w:rFonts w:ascii="Verdana" w:eastAsia="Calibri" w:hAnsi="Verdana"/>
      <w:szCs w:val="20"/>
    </w:rPr>
  </w:style>
  <w:style w:type="paragraph" w:customStyle="1" w:styleId="NadpisZD">
    <w:name w:val="Nadpis ZD"/>
    <w:basedOn w:val="Normln"/>
    <w:link w:val="NadpisZDChar"/>
    <w:qFormat/>
    <w:rsid w:val="00B95C29"/>
    <w:pPr>
      <w:jc w:val="left"/>
    </w:pPr>
    <w:rPr>
      <w:rFonts w:ascii="Arial" w:eastAsia="Calibri" w:hAnsi="Arial"/>
      <w:sz w:val="22"/>
      <w:szCs w:val="22"/>
    </w:rPr>
  </w:style>
  <w:style w:type="character" w:customStyle="1" w:styleId="NadpisZDChar">
    <w:name w:val="Nadpis ZD Char"/>
    <w:link w:val="NadpisZD"/>
    <w:rsid w:val="00B95C29"/>
    <w:rPr>
      <w:rFonts w:ascii="Arial" w:hAnsi="Arial" w:cs="Arial"/>
      <w:sz w:val="22"/>
      <w:szCs w:val="22"/>
    </w:rPr>
  </w:style>
  <w:style w:type="table" w:styleId="Mkatabulky">
    <w:name w:val="Table Grid"/>
    <w:basedOn w:val="Normlntabulka"/>
    <w:uiPriority w:val="59"/>
    <w:rsid w:val="00460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E10136"/>
    <w:rPr>
      <w:color w:val="605E5C"/>
      <w:shd w:val="clear" w:color="auto" w:fill="E1DFDD"/>
    </w:rPr>
  </w:style>
  <w:style w:type="character" w:styleId="Nevyeenzmnka">
    <w:name w:val="Unresolved Mention"/>
    <w:basedOn w:val="Standardnpsmoodstavce"/>
    <w:uiPriority w:val="99"/>
    <w:semiHidden/>
    <w:unhideWhenUsed/>
    <w:rsid w:val="00EB230B"/>
    <w:rPr>
      <w:color w:val="605E5C"/>
      <w:shd w:val="clear" w:color="auto" w:fill="E1DFDD"/>
    </w:rPr>
  </w:style>
  <w:style w:type="character" w:customStyle="1" w:styleId="OdstavecseseznamemChar">
    <w:name w:val="Odstavec se seznamem Char"/>
    <w:link w:val="Odstavecseseznamem"/>
    <w:uiPriority w:val="34"/>
    <w:locked/>
    <w:rsid w:val="003E7682"/>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3926">
      <w:bodyDiv w:val="1"/>
      <w:marLeft w:val="0"/>
      <w:marRight w:val="0"/>
      <w:marTop w:val="0"/>
      <w:marBottom w:val="0"/>
      <w:divBdr>
        <w:top w:val="none" w:sz="0" w:space="0" w:color="auto"/>
        <w:left w:val="none" w:sz="0" w:space="0" w:color="auto"/>
        <w:bottom w:val="none" w:sz="0" w:space="0" w:color="auto"/>
        <w:right w:val="none" w:sz="0" w:space="0" w:color="auto"/>
      </w:divBdr>
    </w:div>
    <w:div w:id="127823738">
      <w:bodyDiv w:val="1"/>
      <w:marLeft w:val="0"/>
      <w:marRight w:val="0"/>
      <w:marTop w:val="0"/>
      <w:marBottom w:val="0"/>
      <w:divBdr>
        <w:top w:val="none" w:sz="0" w:space="0" w:color="auto"/>
        <w:left w:val="none" w:sz="0" w:space="0" w:color="auto"/>
        <w:bottom w:val="none" w:sz="0" w:space="0" w:color="auto"/>
        <w:right w:val="none" w:sz="0" w:space="0" w:color="auto"/>
      </w:divBdr>
    </w:div>
    <w:div w:id="326371582">
      <w:bodyDiv w:val="1"/>
      <w:marLeft w:val="0"/>
      <w:marRight w:val="0"/>
      <w:marTop w:val="0"/>
      <w:marBottom w:val="0"/>
      <w:divBdr>
        <w:top w:val="none" w:sz="0" w:space="0" w:color="auto"/>
        <w:left w:val="none" w:sz="0" w:space="0" w:color="auto"/>
        <w:bottom w:val="none" w:sz="0" w:space="0" w:color="auto"/>
        <w:right w:val="none" w:sz="0" w:space="0" w:color="auto"/>
      </w:divBdr>
    </w:div>
    <w:div w:id="358509683">
      <w:bodyDiv w:val="1"/>
      <w:marLeft w:val="0"/>
      <w:marRight w:val="0"/>
      <w:marTop w:val="0"/>
      <w:marBottom w:val="0"/>
      <w:divBdr>
        <w:top w:val="none" w:sz="0" w:space="0" w:color="auto"/>
        <w:left w:val="none" w:sz="0" w:space="0" w:color="auto"/>
        <w:bottom w:val="none" w:sz="0" w:space="0" w:color="auto"/>
        <w:right w:val="none" w:sz="0" w:space="0" w:color="auto"/>
      </w:divBdr>
    </w:div>
    <w:div w:id="402603331">
      <w:bodyDiv w:val="1"/>
      <w:marLeft w:val="0"/>
      <w:marRight w:val="0"/>
      <w:marTop w:val="0"/>
      <w:marBottom w:val="0"/>
      <w:divBdr>
        <w:top w:val="none" w:sz="0" w:space="0" w:color="auto"/>
        <w:left w:val="none" w:sz="0" w:space="0" w:color="auto"/>
        <w:bottom w:val="none" w:sz="0" w:space="0" w:color="auto"/>
        <w:right w:val="none" w:sz="0" w:space="0" w:color="auto"/>
      </w:divBdr>
    </w:div>
    <w:div w:id="408887482">
      <w:bodyDiv w:val="1"/>
      <w:marLeft w:val="0"/>
      <w:marRight w:val="0"/>
      <w:marTop w:val="0"/>
      <w:marBottom w:val="0"/>
      <w:divBdr>
        <w:top w:val="none" w:sz="0" w:space="0" w:color="auto"/>
        <w:left w:val="none" w:sz="0" w:space="0" w:color="auto"/>
        <w:bottom w:val="none" w:sz="0" w:space="0" w:color="auto"/>
        <w:right w:val="none" w:sz="0" w:space="0" w:color="auto"/>
      </w:divBdr>
      <w:divsChild>
        <w:div w:id="609972082">
          <w:marLeft w:val="0"/>
          <w:marRight w:val="0"/>
          <w:marTop w:val="0"/>
          <w:marBottom w:val="300"/>
          <w:divBdr>
            <w:top w:val="none" w:sz="0" w:space="0" w:color="auto"/>
            <w:left w:val="none" w:sz="0" w:space="0" w:color="auto"/>
            <w:bottom w:val="none" w:sz="0" w:space="0" w:color="auto"/>
            <w:right w:val="none" w:sz="0" w:space="0" w:color="auto"/>
          </w:divBdr>
        </w:div>
        <w:div w:id="1489981343">
          <w:marLeft w:val="0"/>
          <w:marRight w:val="0"/>
          <w:marTop w:val="0"/>
          <w:marBottom w:val="80"/>
          <w:divBdr>
            <w:top w:val="none" w:sz="0" w:space="0" w:color="auto"/>
            <w:left w:val="none" w:sz="0" w:space="0" w:color="auto"/>
            <w:bottom w:val="none" w:sz="0" w:space="0" w:color="auto"/>
            <w:right w:val="none" w:sz="0" w:space="0" w:color="auto"/>
          </w:divBdr>
        </w:div>
      </w:divsChild>
    </w:div>
    <w:div w:id="564536176">
      <w:bodyDiv w:val="1"/>
      <w:marLeft w:val="0"/>
      <w:marRight w:val="0"/>
      <w:marTop w:val="0"/>
      <w:marBottom w:val="0"/>
      <w:divBdr>
        <w:top w:val="none" w:sz="0" w:space="0" w:color="auto"/>
        <w:left w:val="none" w:sz="0" w:space="0" w:color="auto"/>
        <w:bottom w:val="none" w:sz="0" w:space="0" w:color="auto"/>
        <w:right w:val="none" w:sz="0" w:space="0" w:color="auto"/>
      </w:divBdr>
    </w:div>
    <w:div w:id="594553109">
      <w:bodyDiv w:val="1"/>
      <w:marLeft w:val="0"/>
      <w:marRight w:val="0"/>
      <w:marTop w:val="0"/>
      <w:marBottom w:val="0"/>
      <w:divBdr>
        <w:top w:val="none" w:sz="0" w:space="0" w:color="auto"/>
        <w:left w:val="none" w:sz="0" w:space="0" w:color="auto"/>
        <w:bottom w:val="none" w:sz="0" w:space="0" w:color="auto"/>
        <w:right w:val="none" w:sz="0" w:space="0" w:color="auto"/>
      </w:divBdr>
      <w:divsChild>
        <w:div w:id="13312540">
          <w:marLeft w:val="0"/>
          <w:marRight w:val="0"/>
          <w:marTop w:val="0"/>
          <w:marBottom w:val="300"/>
          <w:divBdr>
            <w:top w:val="none" w:sz="0" w:space="0" w:color="auto"/>
            <w:left w:val="none" w:sz="0" w:space="0" w:color="auto"/>
            <w:bottom w:val="none" w:sz="0" w:space="0" w:color="auto"/>
            <w:right w:val="none" w:sz="0" w:space="0" w:color="auto"/>
          </w:divBdr>
        </w:div>
        <w:div w:id="2087416473">
          <w:marLeft w:val="0"/>
          <w:marRight w:val="0"/>
          <w:marTop w:val="0"/>
          <w:marBottom w:val="80"/>
          <w:divBdr>
            <w:top w:val="none" w:sz="0" w:space="0" w:color="auto"/>
            <w:left w:val="none" w:sz="0" w:space="0" w:color="auto"/>
            <w:bottom w:val="none" w:sz="0" w:space="0" w:color="auto"/>
            <w:right w:val="none" w:sz="0" w:space="0" w:color="auto"/>
          </w:divBdr>
        </w:div>
      </w:divsChild>
    </w:div>
    <w:div w:id="667289820">
      <w:bodyDiv w:val="1"/>
      <w:marLeft w:val="0"/>
      <w:marRight w:val="0"/>
      <w:marTop w:val="0"/>
      <w:marBottom w:val="0"/>
      <w:divBdr>
        <w:top w:val="none" w:sz="0" w:space="0" w:color="auto"/>
        <w:left w:val="none" w:sz="0" w:space="0" w:color="auto"/>
        <w:bottom w:val="none" w:sz="0" w:space="0" w:color="auto"/>
        <w:right w:val="none" w:sz="0" w:space="0" w:color="auto"/>
      </w:divBdr>
    </w:div>
    <w:div w:id="835803437">
      <w:bodyDiv w:val="1"/>
      <w:marLeft w:val="0"/>
      <w:marRight w:val="0"/>
      <w:marTop w:val="0"/>
      <w:marBottom w:val="0"/>
      <w:divBdr>
        <w:top w:val="none" w:sz="0" w:space="0" w:color="auto"/>
        <w:left w:val="none" w:sz="0" w:space="0" w:color="auto"/>
        <w:bottom w:val="none" w:sz="0" w:space="0" w:color="auto"/>
        <w:right w:val="none" w:sz="0" w:space="0" w:color="auto"/>
      </w:divBdr>
    </w:div>
    <w:div w:id="1163544740">
      <w:bodyDiv w:val="1"/>
      <w:marLeft w:val="0"/>
      <w:marRight w:val="0"/>
      <w:marTop w:val="0"/>
      <w:marBottom w:val="0"/>
      <w:divBdr>
        <w:top w:val="none" w:sz="0" w:space="0" w:color="auto"/>
        <w:left w:val="none" w:sz="0" w:space="0" w:color="auto"/>
        <w:bottom w:val="none" w:sz="0" w:space="0" w:color="auto"/>
        <w:right w:val="none" w:sz="0" w:space="0" w:color="auto"/>
      </w:divBdr>
    </w:div>
    <w:div w:id="1341390856">
      <w:bodyDiv w:val="1"/>
      <w:marLeft w:val="0"/>
      <w:marRight w:val="0"/>
      <w:marTop w:val="0"/>
      <w:marBottom w:val="0"/>
      <w:divBdr>
        <w:top w:val="none" w:sz="0" w:space="0" w:color="auto"/>
        <w:left w:val="none" w:sz="0" w:space="0" w:color="auto"/>
        <w:bottom w:val="none" w:sz="0" w:space="0" w:color="auto"/>
        <w:right w:val="none" w:sz="0" w:space="0" w:color="auto"/>
      </w:divBdr>
    </w:div>
    <w:div w:id="1453403885">
      <w:bodyDiv w:val="1"/>
      <w:marLeft w:val="0"/>
      <w:marRight w:val="0"/>
      <w:marTop w:val="0"/>
      <w:marBottom w:val="0"/>
      <w:divBdr>
        <w:top w:val="none" w:sz="0" w:space="0" w:color="auto"/>
        <w:left w:val="none" w:sz="0" w:space="0" w:color="auto"/>
        <w:bottom w:val="none" w:sz="0" w:space="0" w:color="auto"/>
        <w:right w:val="none" w:sz="0" w:space="0" w:color="auto"/>
      </w:divBdr>
    </w:div>
    <w:div w:id="1482119463">
      <w:bodyDiv w:val="1"/>
      <w:marLeft w:val="0"/>
      <w:marRight w:val="0"/>
      <w:marTop w:val="0"/>
      <w:marBottom w:val="0"/>
      <w:divBdr>
        <w:top w:val="none" w:sz="0" w:space="0" w:color="auto"/>
        <w:left w:val="none" w:sz="0" w:space="0" w:color="auto"/>
        <w:bottom w:val="none" w:sz="0" w:space="0" w:color="auto"/>
        <w:right w:val="none" w:sz="0" w:space="0" w:color="auto"/>
      </w:divBdr>
    </w:div>
    <w:div w:id="1595627908">
      <w:bodyDiv w:val="1"/>
      <w:marLeft w:val="0"/>
      <w:marRight w:val="0"/>
      <w:marTop w:val="0"/>
      <w:marBottom w:val="0"/>
      <w:divBdr>
        <w:top w:val="none" w:sz="0" w:space="0" w:color="auto"/>
        <w:left w:val="none" w:sz="0" w:space="0" w:color="auto"/>
        <w:bottom w:val="none" w:sz="0" w:space="0" w:color="auto"/>
        <w:right w:val="none" w:sz="0" w:space="0" w:color="auto"/>
      </w:divBdr>
    </w:div>
    <w:div w:id="1694304161">
      <w:bodyDiv w:val="1"/>
      <w:marLeft w:val="0"/>
      <w:marRight w:val="0"/>
      <w:marTop w:val="0"/>
      <w:marBottom w:val="0"/>
      <w:divBdr>
        <w:top w:val="none" w:sz="0" w:space="0" w:color="auto"/>
        <w:left w:val="none" w:sz="0" w:space="0" w:color="auto"/>
        <w:bottom w:val="none" w:sz="0" w:space="0" w:color="auto"/>
        <w:right w:val="none" w:sz="0" w:space="0" w:color="auto"/>
      </w:divBdr>
    </w:div>
    <w:div w:id="1701588415">
      <w:bodyDiv w:val="1"/>
      <w:marLeft w:val="0"/>
      <w:marRight w:val="0"/>
      <w:marTop w:val="0"/>
      <w:marBottom w:val="0"/>
      <w:divBdr>
        <w:top w:val="none" w:sz="0" w:space="0" w:color="auto"/>
        <w:left w:val="none" w:sz="0" w:space="0" w:color="auto"/>
        <w:bottom w:val="none" w:sz="0" w:space="0" w:color="auto"/>
        <w:right w:val="none" w:sz="0" w:space="0" w:color="auto"/>
      </w:divBdr>
    </w:div>
    <w:div w:id="1766808388">
      <w:bodyDiv w:val="1"/>
      <w:marLeft w:val="0"/>
      <w:marRight w:val="0"/>
      <w:marTop w:val="0"/>
      <w:marBottom w:val="0"/>
      <w:divBdr>
        <w:top w:val="none" w:sz="0" w:space="0" w:color="auto"/>
        <w:left w:val="none" w:sz="0" w:space="0" w:color="auto"/>
        <w:bottom w:val="none" w:sz="0" w:space="0" w:color="auto"/>
        <w:right w:val="none" w:sz="0" w:space="0" w:color="auto"/>
      </w:divBdr>
    </w:div>
    <w:div w:id="182657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nemcb.cz" TargetMode="Externa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arborikova.marie@nemcb.cz" TargetMode="External"/><Relationship Id="rId4" Type="http://schemas.openxmlformats.org/officeDocument/2006/relationships/settings" Target="settings.xml"/><Relationship Id="rId9" Type="http://schemas.openxmlformats.org/officeDocument/2006/relationships/hyperlink" Target="mailto:vik.martina@nemcb.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858C70-9B78-4230-B1CC-E56BF5FE5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2621</TotalTime>
  <Pages>20</Pages>
  <Words>8641</Words>
  <Characters>50983</Characters>
  <Application>Microsoft Office Word</Application>
  <DocSecurity>0</DocSecurity>
  <Lines>424</Lines>
  <Paragraphs>119</Paragraphs>
  <ScaleCrop>false</ScaleCrop>
  <HeadingPairs>
    <vt:vector size="2" baseType="variant">
      <vt:variant>
        <vt:lpstr>Název</vt:lpstr>
      </vt:variant>
      <vt:variant>
        <vt:i4>1</vt:i4>
      </vt:variant>
    </vt:vector>
  </HeadingPairs>
  <TitlesOfParts>
    <vt:vector size="1" baseType="lpstr">
      <vt:lpstr>RÁMCOVÁ KUPNÍ SMLOUVA</vt:lpstr>
    </vt:vector>
  </TitlesOfParts>
  <Company>AK Papež, Jarušek &amp; Volmanová</Company>
  <LinksUpToDate>false</LinksUpToDate>
  <CharactersWithSpaces>59505</CharactersWithSpaces>
  <SharedDoc>false</SharedDoc>
  <HLinks>
    <vt:vector size="6" baseType="variant">
      <vt:variant>
        <vt:i4>1835046</vt:i4>
      </vt:variant>
      <vt:variant>
        <vt:i4>96</vt:i4>
      </vt:variant>
      <vt:variant>
        <vt:i4>0</vt:i4>
      </vt:variant>
      <vt:variant>
        <vt:i4>5</vt:i4>
      </vt:variant>
      <vt:variant>
        <vt:lpwstr>mailto:fakturace@nemcb.cz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dc:title>
  <dc:subject/>
  <dc:creator>Jiří Jarušek</dc:creator>
  <cp:keywords/>
  <cp:lastModifiedBy>Ing. Petr Kouřimský</cp:lastModifiedBy>
  <cp:revision>66</cp:revision>
  <cp:lastPrinted>2025-07-10T09:25:00Z</cp:lastPrinted>
  <dcterms:created xsi:type="dcterms:W3CDTF">2025-06-04T07:31:00Z</dcterms:created>
  <dcterms:modified xsi:type="dcterms:W3CDTF">2025-09-25T08:13:00Z</dcterms:modified>
</cp:coreProperties>
</file>