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FBAC" w14:textId="77777777" w:rsidR="00714B00" w:rsidRDefault="00714B00" w:rsidP="00714B00">
      <w:pPr>
        <w:pStyle w:val="Bezmezer"/>
        <w:ind w:right="-2"/>
        <w:jc w:val="right"/>
        <w:rPr>
          <w:i/>
        </w:rPr>
      </w:pPr>
    </w:p>
    <w:p w14:paraId="6E7878D9" w14:textId="2BCF9977" w:rsidR="00714B00" w:rsidRDefault="00714B00" w:rsidP="00714B00">
      <w:pPr>
        <w:pStyle w:val="Bezmezer"/>
        <w:ind w:right="-2"/>
        <w:jc w:val="right"/>
        <w:rPr>
          <w:i/>
        </w:rPr>
      </w:pPr>
    </w:p>
    <w:p w14:paraId="206C1E60" w14:textId="11F8D824" w:rsidR="00794C29" w:rsidRPr="00032776" w:rsidRDefault="00794C29" w:rsidP="00714B00">
      <w:pPr>
        <w:pStyle w:val="Bezmezer"/>
        <w:ind w:right="-2"/>
        <w:jc w:val="right"/>
        <w:rPr>
          <w:i/>
          <w:sz w:val="20"/>
          <w:szCs w:val="20"/>
        </w:rPr>
      </w:pPr>
      <w:r w:rsidRPr="00032776">
        <w:rPr>
          <w:i/>
          <w:sz w:val="20"/>
          <w:szCs w:val="20"/>
        </w:rPr>
        <w:t xml:space="preserve">Příloha č. </w:t>
      </w:r>
      <w:r w:rsidR="00D67279">
        <w:rPr>
          <w:i/>
          <w:sz w:val="20"/>
          <w:szCs w:val="20"/>
        </w:rPr>
        <w:t>9</w:t>
      </w:r>
      <w:r w:rsidR="009111D2" w:rsidRPr="00032776">
        <w:rPr>
          <w:i/>
          <w:sz w:val="20"/>
          <w:szCs w:val="20"/>
        </w:rPr>
        <w:t xml:space="preserve"> </w:t>
      </w:r>
      <w:r w:rsidR="004B5A69">
        <w:rPr>
          <w:i/>
          <w:sz w:val="20"/>
          <w:szCs w:val="20"/>
        </w:rPr>
        <w:t>zadávací dokumentace</w:t>
      </w:r>
    </w:p>
    <w:p w14:paraId="6ED6062A" w14:textId="77777777" w:rsidR="00794C29" w:rsidRPr="001A3435" w:rsidRDefault="00794C29" w:rsidP="00794C29">
      <w:pPr>
        <w:pStyle w:val="Bezmezer"/>
        <w:ind w:right="-2"/>
        <w:jc w:val="center"/>
      </w:pPr>
    </w:p>
    <w:p w14:paraId="144F60AA" w14:textId="77777777" w:rsidR="00033381" w:rsidRDefault="00033381" w:rsidP="00033381">
      <w:pPr>
        <w:jc w:val="center"/>
        <w:rPr>
          <w:rFonts w:ascii="Calibri" w:hAnsi="Calibri" w:cs="Calibri"/>
          <w:sz w:val="22"/>
          <w:szCs w:val="22"/>
        </w:rPr>
      </w:pPr>
      <w:bookmarkStart w:id="0" w:name="_Hlk95488611"/>
      <w:r>
        <w:rPr>
          <w:rFonts w:ascii="Calibri" w:hAnsi="Calibri" w:cs="Calibri"/>
          <w:sz w:val="22"/>
          <w:szCs w:val="22"/>
        </w:rPr>
        <w:t>Zadavatel:</w:t>
      </w:r>
    </w:p>
    <w:p w14:paraId="443C09DD" w14:textId="77777777" w:rsidR="00033381" w:rsidRDefault="00033381" w:rsidP="0003338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4E532E4A" w14:textId="77777777" w:rsidR="00033381" w:rsidRDefault="00033381" w:rsidP="0003338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 Tábor, kpt. Jaroše 2000, PSČ 390 03</w:t>
      </w:r>
    </w:p>
    <w:p w14:paraId="68239FE7" w14:textId="77777777" w:rsidR="00033381" w:rsidRDefault="00033381" w:rsidP="0003338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bCs/>
          <w:sz w:val="22"/>
          <w:szCs w:val="22"/>
        </w:rPr>
        <w:t>26095203</w:t>
      </w:r>
    </w:p>
    <w:p w14:paraId="62BCFEBD" w14:textId="77777777" w:rsidR="00A40A53" w:rsidRPr="00AF3493" w:rsidRDefault="00A40A53" w:rsidP="00794C29">
      <w:pPr>
        <w:pStyle w:val="Bezmezer"/>
        <w:ind w:right="-2"/>
        <w:jc w:val="center"/>
        <w:rPr>
          <w:rStyle w:val="nowrap"/>
          <w:bCs/>
        </w:rPr>
      </w:pPr>
    </w:p>
    <w:p w14:paraId="260B1203" w14:textId="77777777" w:rsidR="00B15BBD" w:rsidRDefault="00B15BBD" w:rsidP="00B15BBD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5E45DCCA" w14:textId="69B1EDF5" w:rsidR="00B15BBD" w:rsidRDefault="00D67279" w:rsidP="00B15BBD">
      <w:pPr>
        <w:jc w:val="center"/>
        <w:rPr>
          <w:rFonts w:ascii="Calibri" w:hAnsi="Calibri" w:cs="Calibri"/>
          <w:sz w:val="22"/>
          <w:szCs w:val="22"/>
        </w:rPr>
      </w:pPr>
      <w:r w:rsidRPr="00D67279">
        <w:rPr>
          <w:rFonts w:ascii="Calibri" w:eastAsia="Calibri" w:hAnsi="Calibri"/>
          <w:b/>
          <w:sz w:val="28"/>
          <w:szCs w:val="28"/>
          <w:lang w:eastAsia="en-US"/>
        </w:rPr>
        <w:t xml:space="preserve">Dodávka diskového pole pro datové </w:t>
      </w:r>
      <w:r w:rsidR="001B2A4F">
        <w:rPr>
          <w:rFonts w:ascii="Calibri" w:eastAsia="Calibri" w:hAnsi="Calibri"/>
          <w:b/>
          <w:sz w:val="28"/>
          <w:szCs w:val="28"/>
          <w:lang w:eastAsia="en-US"/>
        </w:rPr>
        <w:t>centrum - Nemocnice Tábor</w:t>
      </w:r>
      <w:bookmarkStart w:id="1" w:name="_GoBack"/>
      <w:bookmarkEnd w:id="1"/>
      <w:r w:rsidRPr="00D67279">
        <w:rPr>
          <w:rFonts w:ascii="Calibri" w:eastAsia="Calibri" w:hAnsi="Calibri"/>
          <w:b/>
          <w:sz w:val="28"/>
          <w:szCs w:val="28"/>
          <w:lang w:eastAsia="en-US"/>
        </w:rPr>
        <w:t>, a.s.</w:t>
      </w:r>
    </w:p>
    <w:p w14:paraId="5D21A9E5" w14:textId="77777777" w:rsidR="009111D2" w:rsidRPr="00AF3493" w:rsidRDefault="009111D2" w:rsidP="00794C29">
      <w:pPr>
        <w:pStyle w:val="Bezmezer"/>
        <w:ind w:right="-2"/>
        <w:jc w:val="center"/>
        <w:rPr>
          <w:rFonts w:cs="Arial"/>
        </w:rPr>
      </w:pPr>
    </w:p>
    <w:bookmarkEnd w:id="0"/>
    <w:p w14:paraId="4014B1B2" w14:textId="4081A256" w:rsidR="004B5A69" w:rsidRDefault="004B5A69" w:rsidP="004B5A69">
      <w:pPr>
        <w:pStyle w:val="Bezmezer"/>
        <w:jc w:val="center"/>
        <w:rPr>
          <w:rFonts w:cs="Calibri"/>
          <w:i/>
        </w:rPr>
      </w:pPr>
      <w:r>
        <w:rPr>
          <w:rFonts w:cs="Calibri"/>
          <w:i/>
        </w:rPr>
        <w:t>zadávan</w:t>
      </w:r>
      <w:r w:rsidR="00B15BBD">
        <w:rPr>
          <w:rFonts w:cs="Calibri"/>
          <w:i/>
        </w:rPr>
        <w:t>á</w:t>
      </w:r>
      <w:r>
        <w:rPr>
          <w:rFonts w:cs="Calibri"/>
          <w:i/>
        </w:rPr>
        <w:t xml:space="preserve"> v</w:t>
      </w:r>
      <w:r w:rsidR="00473485">
        <w:rPr>
          <w:rFonts w:cs="Calibri"/>
          <w:i/>
        </w:rPr>
        <w:t>e</w:t>
      </w:r>
      <w:r>
        <w:rPr>
          <w:rFonts w:cs="Calibri"/>
          <w:i/>
        </w:rPr>
        <w:t> </w:t>
      </w:r>
      <w:r w:rsidR="00473485" w:rsidRPr="00473485">
        <w:rPr>
          <w:rFonts w:cs="Calibri"/>
          <w:i/>
        </w:rPr>
        <w:t xml:space="preserve">zjednodušeném  podlimitním řízení dle ust. § 26 a § 53 zákona </w:t>
      </w:r>
      <w:r>
        <w:rPr>
          <w:rFonts w:cs="Calibri"/>
          <w:i/>
        </w:rPr>
        <w:t>č. 134/2016 Sb., o zadávání veřejných zakázek (dále jen „zákon“ či „ZZVZ“)</w:t>
      </w:r>
    </w:p>
    <w:p w14:paraId="74F1DFF0" w14:textId="77777777" w:rsidR="004B5A69" w:rsidRDefault="004B5A69" w:rsidP="004B5A69">
      <w:pPr>
        <w:pStyle w:val="Bezmezer"/>
        <w:jc w:val="center"/>
        <w:rPr>
          <w:sz w:val="24"/>
          <w:szCs w:val="24"/>
        </w:rPr>
      </w:pPr>
    </w:p>
    <w:p w14:paraId="24574BD3" w14:textId="77777777" w:rsidR="00794C29" w:rsidRDefault="00794C29" w:rsidP="00794C29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4404AB5A" w14:textId="77777777" w:rsidR="00794C29" w:rsidRPr="001A3435" w:rsidRDefault="00794C29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022E8366" w14:textId="1E459204" w:rsidR="00794C29" w:rsidRPr="001A3435" w:rsidRDefault="006F0258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 odpovědnému veřejnému zadávání </w:t>
      </w:r>
    </w:p>
    <w:p w14:paraId="4D73A28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682E8037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5AF99BCA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34DA7E1C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2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2"/>
    <w:p w14:paraId="3D24B6F6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48BDD73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44BB55B3" w14:textId="77777777" w:rsidR="00794C29" w:rsidRDefault="00794C29" w:rsidP="00794C2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1D39475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CF343F1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B395B33" w14:textId="1393D427" w:rsidR="00794C29" w:rsidRDefault="00794C29" w:rsidP="007E2165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354EAF">
        <w:rPr>
          <w:rFonts w:ascii="Calibri" w:hAnsi="Calibri" w:cs="Tahoma"/>
          <w:b/>
          <w:bCs/>
          <w:sz w:val="22"/>
          <w:szCs w:val="22"/>
        </w:rPr>
        <w:t xml:space="preserve">Prohlašuji, že </w:t>
      </w:r>
      <w:r w:rsidR="006F0258">
        <w:rPr>
          <w:rFonts w:ascii="Calibri" w:hAnsi="Calibri" w:cs="Tahoma"/>
          <w:b/>
          <w:bCs/>
          <w:sz w:val="22"/>
          <w:szCs w:val="22"/>
        </w:rPr>
        <w:t>v rámci plnění veřejné zakázky bude dodrženo následující</w:t>
      </w:r>
      <w:r w:rsidR="00B47EF5">
        <w:rPr>
          <w:rFonts w:ascii="Calibri" w:hAnsi="Calibri" w:cs="Tahoma"/>
          <w:b/>
          <w:bCs/>
          <w:sz w:val="22"/>
          <w:szCs w:val="22"/>
        </w:rPr>
        <w:t>:</w:t>
      </w:r>
    </w:p>
    <w:p w14:paraId="2A945140" w14:textId="2E814060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F8F639D" w14:textId="12971DC4" w:rsidR="00B47EF5" w:rsidRDefault="00B47EF5" w:rsidP="00B47EF5">
      <w:pPr>
        <w:pStyle w:val="Podnadpis"/>
        <w:numPr>
          <w:ilvl w:val="0"/>
          <w:numId w:val="2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Budou dodržovány a plněny veškeré povinnosti vyplývající z právních předpisů České republiky, zejména pak předpisy pracovněprávní, předpisy z oblastí zaměstnanosti a bezpečnosti ochrany zdraví při práci, a to vůči všem osobám, které se na plnění veřejné zakázky podílejí, plnění těchto povinností bude zajištěno i u poddodavatelů, kteří se budou na plnění veřejné zakázky podílet. </w:t>
      </w:r>
    </w:p>
    <w:p w14:paraId="750439A4" w14:textId="4A5DA3C5" w:rsidR="00B47EF5" w:rsidRDefault="001B17CC" w:rsidP="00B47EF5">
      <w:pPr>
        <w:pStyle w:val="Podnadpis"/>
        <w:numPr>
          <w:ilvl w:val="0"/>
          <w:numId w:val="2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Budou zajištěny férové poddodavatelské vztahy s poddodavateli, kteří se budou podílet na plnění této veřejné zakázky vč. řádného a včasného plnění finančních závazků vůči všem těmto poddodavatelům. </w:t>
      </w:r>
    </w:p>
    <w:p w14:paraId="0560A5EB" w14:textId="05F6F37F" w:rsidR="001B17CC" w:rsidRDefault="001B17CC" w:rsidP="00B47EF5">
      <w:pPr>
        <w:pStyle w:val="Podnadpis"/>
        <w:numPr>
          <w:ilvl w:val="0"/>
          <w:numId w:val="2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Budou eliminovány negativní dopady na životní prostředí ve snaze o udržitelný rozvoj. </w:t>
      </w:r>
    </w:p>
    <w:p w14:paraId="3DC905A3" w14:textId="63EA1FD8" w:rsidR="001B17CC" w:rsidRDefault="001B17CC" w:rsidP="001B17CC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454B87E" w14:textId="41FBE283" w:rsidR="00B47EF5" w:rsidRDefault="00B47EF5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33D3D11" w14:textId="7F5C76F6" w:rsidR="00B47EF5" w:rsidRDefault="00B47EF5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94CB325" w14:textId="77777777" w:rsidR="00B47EF5" w:rsidRPr="001A3435" w:rsidRDefault="00B47EF5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FDD122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24CB7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424D12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37853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7A248409" w14:textId="77777777" w:rsidR="00794C29" w:rsidRPr="00801DA3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65EA4381" w14:textId="77777777" w:rsidR="002477BD" w:rsidRDefault="00794C29" w:rsidP="00794C29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24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F3F1" w14:textId="77777777" w:rsidR="00B15BBD" w:rsidRDefault="00B15BBD" w:rsidP="00B15BBD">
      <w:r>
        <w:separator/>
      </w:r>
    </w:p>
  </w:endnote>
  <w:endnote w:type="continuationSeparator" w:id="0">
    <w:p w14:paraId="72C586FA" w14:textId="77777777" w:rsidR="00B15BBD" w:rsidRDefault="00B15BBD" w:rsidP="00B1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C35B" w14:textId="77777777" w:rsidR="00B15BBD" w:rsidRDefault="00B15BBD" w:rsidP="00B15BBD">
      <w:r>
        <w:separator/>
      </w:r>
    </w:p>
  </w:footnote>
  <w:footnote w:type="continuationSeparator" w:id="0">
    <w:p w14:paraId="419675F8" w14:textId="77777777" w:rsidR="00B15BBD" w:rsidRDefault="00B15BBD" w:rsidP="00B1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635E"/>
    <w:multiLevelType w:val="hybridMultilevel"/>
    <w:tmpl w:val="3F7CC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29"/>
    <w:rsid w:val="00032776"/>
    <w:rsid w:val="00033381"/>
    <w:rsid w:val="00190217"/>
    <w:rsid w:val="001B17CC"/>
    <w:rsid w:val="001B2A4F"/>
    <w:rsid w:val="002477BD"/>
    <w:rsid w:val="003263AE"/>
    <w:rsid w:val="0039223A"/>
    <w:rsid w:val="00420F75"/>
    <w:rsid w:val="00473485"/>
    <w:rsid w:val="00487C37"/>
    <w:rsid w:val="004B5A69"/>
    <w:rsid w:val="004F5524"/>
    <w:rsid w:val="005500CB"/>
    <w:rsid w:val="005508EE"/>
    <w:rsid w:val="005F5945"/>
    <w:rsid w:val="00620639"/>
    <w:rsid w:val="006F0258"/>
    <w:rsid w:val="00714B00"/>
    <w:rsid w:val="00794C29"/>
    <w:rsid w:val="007E2165"/>
    <w:rsid w:val="00845371"/>
    <w:rsid w:val="008B6978"/>
    <w:rsid w:val="008D76E5"/>
    <w:rsid w:val="009111D2"/>
    <w:rsid w:val="00954A37"/>
    <w:rsid w:val="00A40A53"/>
    <w:rsid w:val="00AD101D"/>
    <w:rsid w:val="00AF3493"/>
    <w:rsid w:val="00B15BBD"/>
    <w:rsid w:val="00B47EF5"/>
    <w:rsid w:val="00BD6342"/>
    <w:rsid w:val="00CA4B33"/>
    <w:rsid w:val="00D17B21"/>
    <w:rsid w:val="00D67279"/>
    <w:rsid w:val="00DE6A62"/>
    <w:rsid w:val="00F21A51"/>
    <w:rsid w:val="00F92BDF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79425E"/>
  <w15:docId w15:val="{F20B05CB-172E-41E1-A260-AEBA04A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cntmcntmsonospacing">
    <w:name w:val="mcntmcntmsonospacing"/>
    <w:basedOn w:val="Normln"/>
    <w:rsid w:val="001B17C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1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B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ADD5-1174-4C82-B930-1B594E3F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Jana Ing.</dc:creator>
  <cp:lastModifiedBy>Adamová Jana Ing.</cp:lastModifiedBy>
  <cp:revision>21</cp:revision>
  <dcterms:created xsi:type="dcterms:W3CDTF">2022-04-29T07:33:00Z</dcterms:created>
  <dcterms:modified xsi:type="dcterms:W3CDTF">2025-05-15T10:46:00Z</dcterms:modified>
</cp:coreProperties>
</file>