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35" w:rsidRPr="00E00A60" w:rsidRDefault="001A3435" w:rsidP="00E00A60">
      <w:pPr>
        <w:pStyle w:val="Bezmezer"/>
        <w:ind w:right="-2"/>
        <w:jc w:val="right"/>
      </w:pPr>
      <w:r w:rsidRPr="00E00A60">
        <w:t xml:space="preserve">Příloha č. </w:t>
      </w:r>
      <w:r w:rsidR="00234DCD">
        <w:t>5</w:t>
      </w:r>
      <w:r w:rsidR="002D6183" w:rsidRPr="00E00A60">
        <w:t xml:space="preserve"> zadávací dokumentace</w:t>
      </w:r>
    </w:p>
    <w:p w:rsidR="001A3435" w:rsidRPr="001A3435" w:rsidRDefault="001A3435" w:rsidP="0087083E">
      <w:pPr>
        <w:pStyle w:val="Bezmezer"/>
        <w:ind w:right="-2"/>
        <w:jc w:val="center"/>
      </w:pPr>
    </w:p>
    <w:p w:rsidR="002D6183" w:rsidRPr="00232D35" w:rsidRDefault="002D6183" w:rsidP="002D6183">
      <w:pPr>
        <w:pStyle w:val="Bezmezer"/>
        <w:jc w:val="center"/>
        <w:rPr>
          <w:b/>
        </w:rPr>
      </w:pPr>
      <w:r w:rsidRPr="00232D35">
        <w:rPr>
          <w:b/>
        </w:rPr>
        <w:t>Nemocnice Tábor, a.s.</w:t>
      </w:r>
    </w:p>
    <w:p w:rsidR="002D6183" w:rsidRPr="00232D35" w:rsidRDefault="002D6183" w:rsidP="002D6183">
      <w:pPr>
        <w:pStyle w:val="Bezmezer"/>
        <w:jc w:val="center"/>
        <w:rPr>
          <w:rFonts w:cs="Arial"/>
        </w:rPr>
      </w:pPr>
      <w:r w:rsidRPr="00232D35">
        <w:rPr>
          <w:rFonts w:cs="Arial"/>
        </w:rPr>
        <w:t xml:space="preserve">se sídlem: </w:t>
      </w:r>
      <w:r w:rsidRPr="00232D35">
        <w:t>Tábor, kpt. Jaroše 2000, PSČ 39003</w:t>
      </w:r>
    </w:p>
    <w:p w:rsidR="002D6183" w:rsidRDefault="002D6183" w:rsidP="002D6183">
      <w:pPr>
        <w:pStyle w:val="Bezmezer"/>
        <w:jc w:val="center"/>
        <w:rPr>
          <w:rStyle w:val="nowrap"/>
        </w:rPr>
      </w:pPr>
      <w:r w:rsidRPr="00232D35">
        <w:rPr>
          <w:rFonts w:cs="Arial"/>
        </w:rPr>
        <w:t>IČO:</w:t>
      </w:r>
      <w:r w:rsidRPr="00232D35">
        <w:rPr>
          <w:rFonts w:cs="Arial"/>
        </w:rPr>
        <w:tab/>
      </w:r>
      <w:r w:rsidRPr="00232D35">
        <w:rPr>
          <w:rStyle w:val="nowrap"/>
        </w:rPr>
        <w:t>26095203</w:t>
      </w:r>
    </w:p>
    <w:p w:rsidR="002D6183" w:rsidRPr="00232D35" w:rsidRDefault="002D6183" w:rsidP="002D6183">
      <w:pPr>
        <w:pStyle w:val="Bezmezer"/>
        <w:jc w:val="center"/>
        <w:rPr>
          <w:rFonts w:cs="Arial"/>
        </w:rPr>
      </w:pPr>
      <w:r>
        <w:rPr>
          <w:rStyle w:val="nowrap"/>
        </w:rPr>
        <w:t>(dále „zadavatel“)</w:t>
      </w:r>
    </w:p>
    <w:p w:rsidR="002D6183" w:rsidRPr="00232D35" w:rsidRDefault="002D6183" w:rsidP="002D6183">
      <w:pPr>
        <w:pStyle w:val="Bezmezer"/>
        <w:jc w:val="center"/>
        <w:rPr>
          <w:rFonts w:cs="Arial"/>
        </w:rPr>
      </w:pPr>
    </w:p>
    <w:p w:rsidR="002D6183" w:rsidRPr="00232D35" w:rsidRDefault="002D6183" w:rsidP="002D6183">
      <w:pPr>
        <w:pStyle w:val="Bezmezer"/>
        <w:jc w:val="center"/>
        <w:rPr>
          <w:rFonts w:cs="Arial"/>
        </w:rPr>
      </w:pPr>
      <w:r w:rsidRPr="00232D35">
        <w:rPr>
          <w:rFonts w:cs="Arial"/>
        </w:rPr>
        <w:t>tímto poskytuje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</w:p>
    <w:p w:rsidR="001A3435" w:rsidRDefault="001A3435" w:rsidP="0087083E">
      <w:pPr>
        <w:pStyle w:val="Bezmezer"/>
        <w:ind w:right="-2"/>
        <w:jc w:val="center"/>
        <w:rPr>
          <w:rFonts w:cs="Arial"/>
        </w:rPr>
      </w:pPr>
      <w:r w:rsidRPr="00A97B8F">
        <w:rPr>
          <w:rFonts w:cs="Arial"/>
        </w:rPr>
        <w:t>k  veřejné zakázce s názvem:</w:t>
      </w:r>
    </w:p>
    <w:p w:rsidR="008362C4" w:rsidRPr="002D6183" w:rsidRDefault="00234DCD" w:rsidP="002D6183">
      <w:pPr>
        <w:pStyle w:val="Bezmezer"/>
        <w:jc w:val="center"/>
        <w:rPr>
          <w:rFonts w:cs="Arial"/>
          <w:b/>
          <w:sz w:val="32"/>
          <w:szCs w:val="32"/>
        </w:rPr>
      </w:pPr>
      <w:r w:rsidRPr="00234DCD">
        <w:rPr>
          <w:b/>
          <w:sz w:val="28"/>
          <w:szCs w:val="28"/>
        </w:rPr>
        <w:t>Dodávka diskového pole pro d</w:t>
      </w:r>
      <w:r w:rsidR="0037165B">
        <w:rPr>
          <w:b/>
          <w:sz w:val="28"/>
          <w:szCs w:val="28"/>
        </w:rPr>
        <w:t>atové centrum - Nemocnice Tábor</w:t>
      </w:r>
      <w:r w:rsidRPr="00234DCD">
        <w:rPr>
          <w:b/>
          <w:sz w:val="28"/>
          <w:szCs w:val="28"/>
        </w:rPr>
        <w:t>, a.s.</w:t>
      </w:r>
    </w:p>
    <w:p w:rsidR="00AD7674" w:rsidRPr="002D6183" w:rsidRDefault="00A97B8F" w:rsidP="002D6183">
      <w:pPr>
        <w:pStyle w:val="Bezmezer"/>
        <w:ind w:right="-2"/>
        <w:jc w:val="center"/>
        <w:rPr>
          <w:rFonts w:cs="Calibri"/>
          <w:i/>
        </w:rPr>
      </w:pPr>
      <w:r>
        <w:rPr>
          <w:rFonts w:cs="Calibri"/>
          <w:i/>
        </w:rPr>
        <w:t xml:space="preserve">zadávané </w:t>
      </w:r>
      <w:r w:rsidRPr="00A97B8F">
        <w:rPr>
          <w:rFonts w:cs="Calibri"/>
          <w:i/>
        </w:rPr>
        <w:t xml:space="preserve">ve zjednodušeném  podlimitním řízení dle </w:t>
      </w:r>
      <w:proofErr w:type="spellStart"/>
      <w:r w:rsidRPr="00A97B8F">
        <w:rPr>
          <w:rFonts w:cs="Calibri"/>
          <w:i/>
        </w:rPr>
        <w:t>ust</w:t>
      </w:r>
      <w:proofErr w:type="spellEnd"/>
      <w:r w:rsidRPr="00A97B8F">
        <w:rPr>
          <w:rFonts w:cs="Calibri"/>
          <w:i/>
        </w:rPr>
        <w:t xml:space="preserve">. § 26 a § 53 </w:t>
      </w:r>
      <w:r w:rsidR="001A3435" w:rsidRPr="00A97B8F">
        <w:rPr>
          <w:rFonts w:cs="Calibri"/>
          <w:i/>
        </w:rPr>
        <w:t>zákona č. 134/2016</w:t>
      </w:r>
      <w:r w:rsidR="001A3435" w:rsidRPr="001A3435">
        <w:rPr>
          <w:rFonts w:cs="Calibri"/>
          <w:i/>
        </w:rPr>
        <w:t xml:space="preserve"> Sb., o zadávání veřejných zakázek (dále jen „ZZVZ“)</w:t>
      </w:r>
    </w:p>
    <w:p w:rsidR="00AD7674" w:rsidRPr="001A3435" w:rsidRDefault="00AD7674" w:rsidP="0087083E">
      <w:pPr>
        <w:pStyle w:val="Podnadpis"/>
        <w:spacing w:line="240" w:lineRule="auto"/>
        <w:ind w:right="-2"/>
        <w:jc w:val="left"/>
        <w:rPr>
          <w:rFonts w:asciiTheme="minorHAnsi" w:hAnsiTheme="minorHAnsi" w:cs="Arial"/>
          <w:b w:val="0"/>
          <w:sz w:val="22"/>
          <w:szCs w:val="22"/>
        </w:rPr>
      </w:pPr>
    </w:p>
    <w:p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:rsidR="00DF1C25" w:rsidRPr="001A3435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SPLNĚNÍ ZÁKLADNÍ </w:t>
      </w:r>
      <w:r w:rsidR="00634628" w:rsidRPr="001A3435">
        <w:rPr>
          <w:rFonts w:asciiTheme="minorHAnsi" w:hAnsiTheme="minorHAnsi" w:cs="Arial"/>
          <w:sz w:val="22"/>
          <w:szCs w:val="22"/>
        </w:rPr>
        <w:t>ZPŮSOBILOSTI</w:t>
      </w:r>
    </w:p>
    <w:p w:rsidR="00DF1C25" w:rsidRDefault="00E652B5" w:rsidP="0087083E">
      <w:pPr>
        <w:pStyle w:val="Podnadpis"/>
        <w:spacing w:line="240" w:lineRule="auto"/>
        <w:ind w:right="-2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dle </w:t>
      </w:r>
      <w:proofErr w:type="spellStart"/>
      <w:r w:rsidRPr="001A3435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1A3435">
        <w:rPr>
          <w:rFonts w:asciiTheme="minorHAnsi" w:hAnsiTheme="minorHAnsi" w:cs="Arial"/>
          <w:b w:val="0"/>
          <w:sz w:val="22"/>
          <w:szCs w:val="22"/>
        </w:rPr>
        <w:t>. § 75 odst. 1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 písm. 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a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d) zákona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č. 134/2016 Sb.,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o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zadávání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veřejných zakázek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, v platném znění (dále jen „zákon“)</w:t>
      </w:r>
    </w:p>
    <w:p w:rsidR="00AD7674" w:rsidRPr="001A3435" w:rsidRDefault="00AD7674" w:rsidP="002D6183">
      <w:pPr>
        <w:pStyle w:val="Podnadpis"/>
        <w:spacing w:line="240" w:lineRule="auto"/>
        <w:ind w:right="-2"/>
        <w:jc w:val="left"/>
        <w:rPr>
          <w:rFonts w:asciiTheme="minorHAnsi" w:hAnsiTheme="minorHAnsi" w:cs="Arial"/>
          <w:sz w:val="22"/>
          <w:szCs w:val="22"/>
        </w:rPr>
      </w:pPr>
    </w:p>
    <w:p w:rsidR="00D14184" w:rsidRPr="001A3435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obch. </w:t>
      </w:r>
      <w:proofErr w:type="gramStart"/>
      <w:r w:rsidRPr="001A3435">
        <w:rPr>
          <w:rFonts w:asciiTheme="minorHAnsi" w:hAnsiTheme="minorHAnsi" w:cs="Arial"/>
          <w:sz w:val="22"/>
          <w:szCs w:val="22"/>
        </w:rPr>
        <w:t>rejstřík</w:t>
      </w:r>
      <w:proofErr w:type="gramEnd"/>
      <w:r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:rsidR="001A3435" w:rsidRDefault="00C22978" w:rsidP="0087083E">
      <w:pPr>
        <w:ind w:right="-2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</w:t>
      </w:r>
      <w:r w:rsidR="00DF1C25" w:rsidRPr="001A3435">
        <w:rPr>
          <w:rFonts w:asciiTheme="minorHAnsi" w:hAnsiTheme="minorHAnsi" w:cs="Arial"/>
          <w:sz w:val="22"/>
          <w:szCs w:val="22"/>
        </w:rPr>
        <w:t xml:space="preserve">: </w:t>
      </w:r>
      <w:r w:rsidR="00DF1C25"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="00DF1C25"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AD7674" w:rsidRDefault="00AD7674" w:rsidP="0087083E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Arial"/>
          <w:sz w:val="22"/>
          <w:szCs w:val="22"/>
        </w:rPr>
      </w:pPr>
    </w:p>
    <w:p w:rsidR="00DF1C25" w:rsidRPr="001A3435" w:rsidRDefault="00DF1C25" w:rsidP="0087083E">
      <w:pPr>
        <w:tabs>
          <w:tab w:val="center" w:pos="4536"/>
          <w:tab w:val="right" w:pos="9072"/>
        </w:tabs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801DA3">
        <w:rPr>
          <w:rFonts w:ascii="Calibri" w:hAnsi="Calibri" w:cs="Arial"/>
          <w:sz w:val="22"/>
          <w:szCs w:val="22"/>
        </w:rPr>
        <w:t>tímto v souladu s</w:t>
      </w:r>
      <w:r w:rsidR="005E4B6F" w:rsidRPr="00801DA3">
        <w:rPr>
          <w:rFonts w:ascii="Calibri" w:hAnsi="Calibri" w:cs="Arial"/>
          <w:sz w:val="22"/>
          <w:szCs w:val="22"/>
        </w:rPr>
        <w:t> </w:t>
      </w:r>
      <w:proofErr w:type="spellStart"/>
      <w:r w:rsidR="005E4B6F" w:rsidRPr="00801DA3">
        <w:rPr>
          <w:rFonts w:ascii="Calibri" w:hAnsi="Calibri" w:cs="Arial"/>
          <w:sz w:val="22"/>
          <w:szCs w:val="22"/>
        </w:rPr>
        <w:t>ust</w:t>
      </w:r>
      <w:proofErr w:type="spellEnd"/>
      <w:r w:rsidR="005E4B6F" w:rsidRPr="00801DA3">
        <w:rPr>
          <w:rFonts w:ascii="Calibri" w:hAnsi="Calibri" w:cs="Arial"/>
          <w:sz w:val="22"/>
          <w:szCs w:val="22"/>
        </w:rPr>
        <w:t>.</w:t>
      </w:r>
      <w:r w:rsidR="00634628" w:rsidRPr="00801DA3">
        <w:rPr>
          <w:rFonts w:ascii="Calibri" w:hAnsi="Calibri" w:cs="Arial"/>
          <w:sz w:val="22"/>
          <w:szCs w:val="22"/>
        </w:rPr>
        <w:t xml:space="preserve"> § 74</w:t>
      </w:r>
      <w:r w:rsidRPr="00801DA3">
        <w:rPr>
          <w:rFonts w:ascii="Calibri" w:hAnsi="Calibri" w:cs="Arial"/>
          <w:sz w:val="22"/>
          <w:szCs w:val="22"/>
        </w:rPr>
        <w:t xml:space="preserve"> </w:t>
      </w:r>
      <w:r w:rsidR="00634628" w:rsidRPr="00801DA3">
        <w:rPr>
          <w:rFonts w:ascii="Calibri" w:hAnsi="Calibri" w:cs="Arial"/>
          <w:sz w:val="22"/>
          <w:szCs w:val="22"/>
        </w:rPr>
        <w:t>odst. 1 zákona</w:t>
      </w:r>
      <w:r w:rsidRPr="00801DA3">
        <w:rPr>
          <w:rFonts w:ascii="Calibri" w:hAnsi="Calibri" w:cs="Arial"/>
          <w:sz w:val="22"/>
          <w:szCs w:val="22"/>
        </w:rPr>
        <w:t xml:space="preserve"> </w:t>
      </w:r>
      <w:r w:rsidR="005E4B6F" w:rsidRPr="00801DA3">
        <w:rPr>
          <w:rFonts w:ascii="Calibri" w:hAnsi="Calibri" w:cs="Arial"/>
          <w:sz w:val="22"/>
          <w:szCs w:val="22"/>
        </w:rPr>
        <w:t>a v souvislosti s</w:t>
      </w:r>
      <w:r w:rsidR="00556891" w:rsidRPr="00801DA3">
        <w:rPr>
          <w:rFonts w:ascii="Calibri" w:hAnsi="Calibri" w:cs="Arial"/>
          <w:sz w:val="22"/>
          <w:szCs w:val="22"/>
        </w:rPr>
        <w:t> </w:t>
      </w:r>
      <w:r w:rsidR="008362C4">
        <w:rPr>
          <w:rFonts w:ascii="Calibri" w:hAnsi="Calibri" w:cs="Arial"/>
          <w:sz w:val="22"/>
          <w:szCs w:val="22"/>
        </w:rPr>
        <w:t>nadlimitní</w:t>
      </w:r>
      <w:r w:rsidR="00556891" w:rsidRPr="00801DA3">
        <w:rPr>
          <w:rFonts w:ascii="Calibri" w:hAnsi="Calibri" w:cs="Arial"/>
          <w:sz w:val="22"/>
          <w:szCs w:val="22"/>
        </w:rPr>
        <w:t xml:space="preserve"> veřejnou zakázkou s </w:t>
      </w:r>
      <w:r w:rsidR="005E4B6F" w:rsidRPr="00801DA3">
        <w:rPr>
          <w:rFonts w:ascii="Calibri" w:hAnsi="Calibri" w:cs="Arial"/>
          <w:sz w:val="22"/>
          <w:szCs w:val="22"/>
        </w:rPr>
        <w:t xml:space="preserve">názvem </w:t>
      </w:r>
      <w:r w:rsidR="005E4B6F" w:rsidRPr="00AD7674">
        <w:rPr>
          <w:rFonts w:ascii="Calibri" w:hAnsi="Calibri" w:cs="Arial"/>
          <w:b/>
          <w:sz w:val="22"/>
          <w:szCs w:val="22"/>
        </w:rPr>
        <w:t>„</w:t>
      </w:r>
      <w:r w:rsidR="00234DCD" w:rsidRPr="00234DCD">
        <w:rPr>
          <w:rFonts w:ascii="Calibri" w:hAnsi="Calibri" w:cs="Arial"/>
          <w:b/>
          <w:sz w:val="22"/>
          <w:szCs w:val="22"/>
        </w:rPr>
        <w:t>Dodávka diskového pole pro d</w:t>
      </w:r>
      <w:r w:rsidR="0037165B">
        <w:rPr>
          <w:rFonts w:ascii="Calibri" w:hAnsi="Calibri" w:cs="Arial"/>
          <w:b/>
          <w:sz w:val="22"/>
          <w:szCs w:val="22"/>
        </w:rPr>
        <w:t>atové centrum - Nemocnice Tábor</w:t>
      </w:r>
      <w:bookmarkStart w:id="0" w:name="_GoBack"/>
      <w:bookmarkEnd w:id="0"/>
      <w:r w:rsidR="00234DCD" w:rsidRPr="00234DCD">
        <w:rPr>
          <w:rFonts w:ascii="Calibri" w:hAnsi="Calibri" w:cs="Arial"/>
          <w:b/>
          <w:sz w:val="22"/>
          <w:szCs w:val="22"/>
        </w:rPr>
        <w:t>, a.s.</w:t>
      </w:r>
      <w:r w:rsidR="00556891" w:rsidRPr="00AD7674">
        <w:rPr>
          <w:rFonts w:ascii="Calibri" w:hAnsi="Calibri" w:cs="Arial"/>
          <w:sz w:val="22"/>
          <w:szCs w:val="22"/>
        </w:rPr>
        <w:t>“</w:t>
      </w:r>
      <w:r w:rsidR="005E4B6F" w:rsidRPr="00801DA3">
        <w:rPr>
          <w:rFonts w:ascii="Calibri" w:hAnsi="Calibri" w:cs="Arial"/>
          <w:sz w:val="22"/>
          <w:szCs w:val="22"/>
        </w:rPr>
        <w:t>, zadávané zadavatelem</w:t>
      </w:r>
      <w:r w:rsidR="00AD7674">
        <w:rPr>
          <w:rStyle w:val="nowrap"/>
          <w:rFonts w:ascii="Calibri" w:hAnsi="Calibri"/>
          <w:bCs/>
          <w:sz w:val="22"/>
          <w:szCs w:val="22"/>
        </w:rPr>
        <w:t>,</w:t>
      </w:r>
      <w:r w:rsidR="00556891" w:rsidRPr="00801DA3">
        <w:rPr>
          <w:rFonts w:ascii="Calibri" w:hAnsi="Calibri" w:cs="Arial"/>
          <w:sz w:val="22"/>
          <w:szCs w:val="22"/>
        </w:rPr>
        <w:t xml:space="preserve"> </w:t>
      </w:r>
      <w:r w:rsidRPr="00801DA3">
        <w:rPr>
          <w:rFonts w:ascii="Calibri" w:hAnsi="Calibri" w:cs="Arial"/>
          <w:sz w:val="22"/>
          <w:szCs w:val="22"/>
        </w:rPr>
        <w:t>prohlašuje</w:t>
      </w:r>
      <w:r w:rsidRPr="001A3435">
        <w:rPr>
          <w:rFonts w:asciiTheme="minorHAnsi" w:hAnsiTheme="minorHAnsi" w:cs="Arial"/>
          <w:sz w:val="22"/>
          <w:szCs w:val="22"/>
        </w:rPr>
        <w:t xml:space="preserve">, že: </w:t>
      </w: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b)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v evidenci daní zachycen splatný daňový nedoplatek</w:t>
      </w:r>
      <w:r w:rsidR="00656526">
        <w:rPr>
          <w:rFonts w:asciiTheme="minorHAnsi" w:hAnsiTheme="minorHAnsi" w:cs="Arial"/>
          <w:b w:val="0"/>
          <w:sz w:val="22"/>
          <w:szCs w:val="22"/>
        </w:rPr>
        <w:t xml:space="preserve"> ve vztahu ke spotřební dani</w:t>
      </w:r>
      <w:r w:rsidRPr="001A3435">
        <w:rPr>
          <w:rFonts w:asciiTheme="minorHAnsi" w:hAnsiTheme="minorHAnsi" w:cs="Arial"/>
          <w:b w:val="0"/>
          <w:sz w:val="22"/>
          <w:szCs w:val="22"/>
        </w:rPr>
        <w:t>,</w:t>
      </w: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splatný nedoplatek na pojistném nebo na penále na veřejné zdravotní pojištění.</w:t>
      </w: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:rsidR="002D6183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 a funkce osoby</w:t>
      </w:r>
      <w:r w:rsidR="00801DA3"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:rsidR="00197CC2" w:rsidRPr="00E00A60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13700E68" wp14:editId="4CE55D29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633BC46" wp14:editId="59CA7CC1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4820E236" wp14:editId="30931340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5564BBB" wp14:editId="2AA3F15E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E00A60" w:rsidSect="001C5CA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567" w:bottom="1702" w:left="1985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82B" w:rsidRDefault="0062282B">
      <w:r>
        <w:separator/>
      </w:r>
    </w:p>
  </w:endnote>
  <w:endnote w:type="continuationSeparator" w:id="0">
    <w:p w:rsidR="0062282B" w:rsidRDefault="0062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1C5CAF">
      <w:rPr>
        <w:noProof/>
      </w:rPr>
      <w:t>2</w:t>
    </w:r>
    <w:r>
      <w:fldChar w:fldCharType="end"/>
    </w:r>
  </w:p>
  <w:p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:rsidR="003447A4" w:rsidRPr="00656526" w:rsidRDefault="003447A4" w:rsidP="009731AA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82B" w:rsidRDefault="0062282B">
      <w:r>
        <w:separator/>
      </w:r>
    </w:p>
  </w:footnote>
  <w:footnote w:type="continuationSeparator" w:id="0">
    <w:p w:rsidR="0062282B" w:rsidRDefault="00622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 wp14:anchorId="0AA93CC4" wp14:editId="198CEC2B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5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1AA" w:rsidRDefault="009731AA" w:rsidP="002D6183">
    <w:pPr>
      <w:pStyle w:val="Zhlav"/>
      <w:framePr w:h="181" w:hRule="exact" w:wrap="auto" w:vAnchor="text" w:hAnchor="page" w:x="1321" w:y="-566"/>
    </w:pPr>
  </w:p>
  <w:p w:rsidR="003447A4" w:rsidRDefault="003447A4" w:rsidP="002D6183">
    <w:pPr>
      <w:framePr w:h="181" w:hRule="exact" w:wrap="auto" w:vAnchor="text" w:hAnchor="page" w:x="1321" w:y="-56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D7"/>
    <w:rsid w:val="00006E90"/>
    <w:rsid w:val="000264D5"/>
    <w:rsid w:val="00034830"/>
    <w:rsid w:val="00041340"/>
    <w:rsid w:val="00054972"/>
    <w:rsid w:val="00054D90"/>
    <w:rsid w:val="00055FDB"/>
    <w:rsid w:val="00060B1E"/>
    <w:rsid w:val="000646F4"/>
    <w:rsid w:val="000748A5"/>
    <w:rsid w:val="000952B4"/>
    <w:rsid w:val="000D3F91"/>
    <w:rsid w:val="000F324C"/>
    <w:rsid w:val="00103504"/>
    <w:rsid w:val="00120B25"/>
    <w:rsid w:val="001352C3"/>
    <w:rsid w:val="00160872"/>
    <w:rsid w:val="00170653"/>
    <w:rsid w:val="00197CC2"/>
    <w:rsid w:val="001A3435"/>
    <w:rsid w:val="001A5B04"/>
    <w:rsid w:val="001C5CAF"/>
    <w:rsid w:val="001C6BEE"/>
    <w:rsid w:val="001D0BCC"/>
    <w:rsid w:val="001D6647"/>
    <w:rsid w:val="001F06EF"/>
    <w:rsid w:val="001F54BF"/>
    <w:rsid w:val="002115AE"/>
    <w:rsid w:val="00230C79"/>
    <w:rsid w:val="00234DCD"/>
    <w:rsid w:val="00235597"/>
    <w:rsid w:val="00241F52"/>
    <w:rsid w:val="00263750"/>
    <w:rsid w:val="00265539"/>
    <w:rsid w:val="00275BE0"/>
    <w:rsid w:val="002809BC"/>
    <w:rsid w:val="002D6183"/>
    <w:rsid w:val="002D66C4"/>
    <w:rsid w:val="002E0E4B"/>
    <w:rsid w:val="002E1512"/>
    <w:rsid w:val="002E4C6D"/>
    <w:rsid w:val="002F1A64"/>
    <w:rsid w:val="002F5C6E"/>
    <w:rsid w:val="00301CE7"/>
    <w:rsid w:val="0031090C"/>
    <w:rsid w:val="00316A4B"/>
    <w:rsid w:val="00326005"/>
    <w:rsid w:val="00332CBA"/>
    <w:rsid w:val="0033366C"/>
    <w:rsid w:val="003447A4"/>
    <w:rsid w:val="003665FD"/>
    <w:rsid w:val="0037165B"/>
    <w:rsid w:val="00391714"/>
    <w:rsid w:val="003A2343"/>
    <w:rsid w:val="003D1FA8"/>
    <w:rsid w:val="003D25AB"/>
    <w:rsid w:val="003D74A5"/>
    <w:rsid w:val="003F1AF8"/>
    <w:rsid w:val="00423DB3"/>
    <w:rsid w:val="0045174D"/>
    <w:rsid w:val="0045451E"/>
    <w:rsid w:val="00486C18"/>
    <w:rsid w:val="00490019"/>
    <w:rsid w:val="004D3C04"/>
    <w:rsid w:val="00504F42"/>
    <w:rsid w:val="005166B5"/>
    <w:rsid w:val="005274E7"/>
    <w:rsid w:val="00542110"/>
    <w:rsid w:val="00556891"/>
    <w:rsid w:val="00580304"/>
    <w:rsid w:val="0059527C"/>
    <w:rsid w:val="005B22AA"/>
    <w:rsid w:val="005B6FCE"/>
    <w:rsid w:val="005D24F8"/>
    <w:rsid w:val="005E22B9"/>
    <w:rsid w:val="005E4B6F"/>
    <w:rsid w:val="005E513F"/>
    <w:rsid w:val="00613B61"/>
    <w:rsid w:val="0061438F"/>
    <w:rsid w:val="00616D4D"/>
    <w:rsid w:val="0062282B"/>
    <w:rsid w:val="00633EB5"/>
    <w:rsid w:val="00634628"/>
    <w:rsid w:val="006348B0"/>
    <w:rsid w:val="0065304D"/>
    <w:rsid w:val="00656526"/>
    <w:rsid w:val="006752B5"/>
    <w:rsid w:val="00697265"/>
    <w:rsid w:val="006A5345"/>
    <w:rsid w:val="006C5110"/>
    <w:rsid w:val="00707415"/>
    <w:rsid w:val="00753987"/>
    <w:rsid w:val="00782388"/>
    <w:rsid w:val="007849C6"/>
    <w:rsid w:val="007A5CF4"/>
    <w:rsid w:val="007E2AA9"/>
    <w:rsid w:val="00801DA3"/>
    <w:rsid w:val="0080580E"/>
    <w:rsid w:val="0082056D"/>
    <w:rsid w:val="0082736D"/>
    <w:rsid w:val="008362C4"/>
    <w:rsid w:val="00843486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245B0"/>
    <w:rsid w:val="0094379F"/>
    <w:rsid w:val="00966598"/>
    <w:rsid w:val="009731AA"/>
    <w:rsid w:val="00977F85"/>
    <w:rsid w:val="009867D9"/>
    <w:rsid w:val="00991199"/>
    <w:rsid w:val="00996078"/>
    <w:rsid w:val="009D349C"/>
    <w:rsid w:val="009F3F28"/>
    <w:rsid w:val="00A40340"/>
    <w:rsid w:val="00A417C7"/>
    <w:rsid w:val="00A631B2"/>
    <w:rsid w:val="00A90BEA"/>
    <w:rsid w:val="00A97B8F"/>
    <w:rsid w:val="00AB091B"/>
    <w:rsid w:val="00AB13A6"/>
    <w:rsid w:val="00AD7674"/>
    <w:rsid w:val="00AF0BD4"/>
    <w:rsid w:val="00B11192"/>
    <w:rsid w:val="00B77A52"/>
    <w:rsid w:val="00B83525"/>
    <w:rsid w:val="00B86D86"/>
    <w:rsid w:val="00B879CE"/>
    <w:rsid w:val="00B90BE6"/>
    <w:rsid w:val="00BA684B"/>
    <w:rsid w:val="00BB41A0"/>
    <w:rsid w:val="00BC4FD6"/>
    <w:rsid w:val="00BF6BE2"/>
    <w:rsid w:val="00C005AA"/>
    <w:rsid w:val="00C0585B"/>
    <w:rsid w:val="00C0786A"/>
    <w:rsid w:val="00C22978"/>
    <w:rsid w:val="00C43582"/>
    <w:rsid w:val="00C44152"/>
    <w:rsid w:val="00C53759"/>
    <w:rsid w:val="00C56EDD"/>
    <w:rsid w:val="00C60478"/>
    <w:rsid w:val="00C61448"/>
    <w:rsid w:val="00C74BBF"/>
    <w:rsid w:val="00C760F5"/>
    <w:rsid w:val="00C933C3"/>
    <w:rsid w:val="00CA16A5"/>
    <w:rsid w:val="00CC24FE"/>
    <w:rsid w:val="00CD2D77"/>
    <w:rsid w:val="00D14184"/>
    <w:rsid w:val="00D21523"/>
    <w:rsid w:val="00D3332C"/>
    <w:rsid w:val="00D50BE0"/>
    <w:rsid w:val="00D55582"/>
    <w:rsid w:val="00D55EE7"/>
    <w:rsid w:val="00D74C32"/>
    <w:rsid w:val="00D771B7"/>
    <w:rsid w:val="00D90C8D"/>
    <w:rsid w:val="00D93D3D"/>
    <w:rsid w:val="00DA4BDA"/>
    <w:rsid w:val="00DA4F18"/>
    <w:rsid w:val="00DB104A"/>
    <w:rsid w:val="00DF1C25"/>
    <w:rsid w:val="00DF2FF8"/>
    <w:rsid w:val="00E00A60"/>
    <w:rsid w:val="00E14231"/>
    <w:rsid w:val="00E162C8"/>
    <w:rsid w:val="00E410D7"/>
    <w:rsid w:val="00E42302"/>
    <w:rsid w:val="00E547D3"/>
    <w:rsid w:val="00E55055"/>
    <w:rsid w:val="00E652B5"/>
    <w:rsid w:val="00EC35E3"/>
    <w:rsid w:val="00ED10E8"/>
    <w:rsid w:val="00EE1B7C"/>
    <w:rsid w:val="00F0772F"/>
    <w:rsid w:val="00F62103"/>
    <w:rsid w:val="00F75A14"/>
    <w:rsid w:val="00F818C0"/>
    <w:rsid w:val="00F86A67"/>
    <w:rsid w:val="00F923B9"/>
    <w:rsid w:val="00FB4B5D"/>
    <w:rsid w:val="00FD059B"/>
    <w:rsid w:val="00FD3F83"/>
    <w:rsid w:val="00FE4149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1BCFAA5"/>
  <w15:docId w15:val="{4FD66B51-97B3-49BE-B7D4-DEF77D49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99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5BB7A-16BD-4BF1-8336-A53FBBFD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</Template>
  <TotalTime>26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IK</dc:creator>
  <cp:lastModifiedBy>Adamová Jana Ing.</cp:lastModifiedBy>
  <cp:revision>14</cp:revision>
  <cp:lastPrinted>2013-09-18T11:20:00Z</cp:lastPrinted>
  <dcterms:created xsi:type="dcterms:W3CDTF">2020-05-16T11:22:00Z</dcterms:created>
  <dcterms:modified xsi:type="dcterms:W3CDTF">2025-05-15T10:43:00Z</dcterms:modified>
</cp:coreProperties>
</file>