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FD9C" w14:textId="556E157F" w:rsidR="00031B9E" w:rsidRPr="008A247A" w:rsidRDefault="00031B9E" w:rsidP="008A247A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lang w:val="x-none" w:eastAsia="x-none"/>
        </w:rPr>
      </w:pPr>
      <w:r w:rsidRPr="008A247A">
        <w:rPr>
          <w:b/>
          <w:bCs/>
          <w:kern w:val="36"/>
          <w:sz w:val="36"/>
          <w:szCs w:val="36"/>
        </w:rPr>
        <w:t>Příloha č. 1</w:t>
      </w:r>
      <w:r w:rsidR="008A247A" w:rsidRPr="008A247A">
        <w:rPr>
          <w:b/>
          <w:bCs/>
          <w:kern w:val="36"/>
          <w:sz w:val="36"/>
          <w:szCs w:val="36"/>
        </w:rPr>
        <w:t xml:space="preserve"> </w:t>
      </w:r>
      <w:r w:rsidR="008A247A">
        <w:rPr>
          <w:b/>
          <w:bCs/>
          <w:kern w:val="36"/>
          <w:sz w:val="36"/>
          <w:szCs w:val="36"/>
        </w:rPr>
        <w:t xml:space="preserve">- </w:t>
      </w:r>
      <w:r w:rsidRPr="00460F8F">
        <w:rPr>
          <w:b/>
          <w:bCs/>
          <w:kern w:val="36"/>
          <w:sz w:val="36"/>
          <w:szCs w:val="36"/>
        </w:rPr>
        <w:t>Krycí list nabídky</w:t>
      </w:r>
    </w:p>
    <w:tbl>
      <w:tblPr>
        <w:tblW w:w="1047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938"/>
      </w:tblGrid>
      <w:tr w:rsidR="00DC78FF" w:rsidRPr="008743D0" w14:paraId="12BFD567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E9E460D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8F24EA4" w14:textId="0936DF14" w:rsidR="00DC78FF" w:rsidRPr="00F74312" w:rsidRDefault="00C70B3C" w:rsidP="00DC78FF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 w:rsidRPr="002265D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Rekonstrukce INT I</w:t>
            </w:r>
          </w:p>
        </w:tc>
      </w:tr>
      <w:tr w:rsidR="00DC78FF" w:rsidRPr="008743D0" w14:paraId="3153D55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6A9281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Druh zadávacího řízení: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78340A5" w14:textId="57A3F583" w:rsidR="00DC78FF" w:rsidRPr="000E0B34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>Otevřené řízení</w:t>
            </w:r>
          </w:p>
        </w:tc>
      </w:tr>
      <w:tr w:rsidR="00DC78FF" w:rsidRPr="008743D0" w14:paraId="7D5F32E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2CCE9C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Předmět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FF2C9B" w14:textId="6657E4F4" w:rsidR="00DC78FF" w:rsidRDefault="00C70B3C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Stavební práce</w:t>
            </w:r>
          </w:p>
        </w:tc>
      </w:tr>
      <w:tr w:rsidR="00DC78FF" w:rsidRPr="008743D0" w14:paraId="1F4F5A2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831177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Režim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5E3621" w14:textId="3FD93716" w:rsidR="00DC78FF" w:rsidRPr="000E0B34" w:rsidRDefault="00C70B3C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</w:rPr>
              <w:t>Podlimitní</w:t>
            </w:r>
          </w:p>
        </w:tc>
      </w:tr>
      <w:tr w:rsidR="00DC78FF" w:rsidRPr="008743D0" w14:paraId="75D6725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242F6B7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Zadavatel: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DFFB52E" w14:textId="3731B12A" w:rsidR="00DC78FF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>Nemocnice Písek, a.s.</w:t>
            </w:r>
          </w:p>
        </w:tc>
      </w:tr>
      <w:tr w:rsidR="00DC78FF" w:rsidRPr="008743D0" w14:paraId="2FC97D6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EEE2CA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Sídlo zadavatele: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233FEF9" w14:textId="5D0E9C6F" w:rsidR="00DC78FF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 xml:space="preserve">Karla Čapka 589, 397 01 Písek </w:t>
            </w:r>
          </w:p>
        </w:tc>
      </w:tr>
      <w:tr w:rsidR="00DC78FF" w:rsidRPr="008743D0" w14:paraId="04A6A093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DCEEA6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IČO: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9BC376A" w14:textId="150BEB75" w:rsidR="00DC78FF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>26095190</w:t>
            </w:r>
          </w:p>
        </w:tc>
      </w:tr>
      <w:tr w:rsidR="00031B9E" w:rsidRPr="008743D0" w14:paraId="1C3748D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9AC10F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Název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145614" w14:textId="77777777" w:rsidR="00031B9E" w:rsidRPr="008743D0" w:rsidRDefault="00031B9E" w:rsidP="002635F4"/>
        </w:tc>
      </w:tr>
      <w:tr w:rsidR="00031B9E" w:rsidRPr="008743D0" w14:paraId="38C537A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FF2E2B0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Sídlo: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EF2757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29804D3E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0F4F60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IČ: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08F6E1E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4B18728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A200862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EE6EAA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134AAC31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3EDBDB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Kontaktní mail: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94032D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7CFF89B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5271DC1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8AD576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szCs w:val="20"/>
              </w:rPr>
              <w:t>Malý / střední</w:t>
            </w:r>
            <w:r>
              <w:rPr>
                <w:rStyle w:val="Znakapoznpodarou"/>
                <w:szCs w:val="20"/>
              </w:rPr>
              <w:footnoteReference w:id="1"/>
            </w:r>
          </w:p>
        </w:tc>
      </w:tr>
      <w:tr w:rsidR="006E7FC7" w:rsidRPr="008743D0" w14:paraId="1AA86B7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D75FD4" w14:textId="4082A1B3" w:rsidR="006E7FC7" w:rsidRDefault="006E7FC7" w:rsidP="002635F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CELKEM BEZ DPH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684406E" w14:textId="77777777" w:rsidR="006E7FC7" w:rsidRDefault="006E7FC7" w:rsidP="002635F4">
            <w:pPr>
              <w:rPr>
                <w:szCs w:val="20"/>
              </w:rPr>
            </w:pPr>
          </w:p>
        </w:tc>
      </w:tr>
    </w:tbl>
    <w:p w14:paraId="5FB875BA" w14:textId="066F9525" w:rsidR="00031B9E" w:rsidRDefault="00031B9E" w:rsidP="00031B9E">
      <w:pPr>
        <w:tabs>
          <w:tab w:val="center" w:pos="7230"/>
        </w:tabs>
        <w:spacing w:line="276" w:lineRule="auto"/>
        <w:jc w:val="both"/>
      </w:pPr>
    </w:p>
    <w:p w14:paraId="615EDBEE" w14:textId="77777777" w:rsidR="002811B9" w:rsidRPr="00B2414F" w:rsidRDefault="002811B9" w:rsidP="00031B9E">
      <w:pPr>
        <w:tabs>
          <w:tab w:val="center" w:pos="7230"/>
        </w:tabs>
        <w:spacing w:line="276" w:lineRule="auto"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452"/>
      </w:tblGrid>
      <w:tr w:rsidR="00031B9E" w:rsidRPr="00B2414F" w14:paraId="3D045553" w14:textId="77777777" w:rsidTr="002635F4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4007" w:type="dxa"/>
              <w:tblLook w:val="00A0" w:firstRow="1" w:lastRow="0" w:firstColumn="1" w:lastColumn="0" w:noHBand="0" w:noVBand="0"/>
            </w:tblPr>
            <w:tblGrid>
              <w:gridCol w:w="4014"/>
              <w:gridCol w:w="222"/>
            </w:tblGrid>
            <w:tr w:rsidR="00031B9E" w:rsidRPr="00B2414F" w14:paraId="5B65A17A" w14:textId="77777777" w:rsidTr="002164F7">
              <w:trPr>
                <w:trHeight w:val="280"/>
              </w:trPr>
              <w:tc>
                <w:tcPr>
                  <w:tcW w:w="3840" w:type="dxa"/>
                </w:tcPr>
                <w:p w14:paraId="428945F3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</w:pPr>
                  <w:r w:rsidRPr="008743D0">
                    <w:t>…………………………………………………………………</w:t>
                  </w:r>
                </w:p>
              </w:tc>
              <w:tc>
                <w:tcPr>
                  <w:tcW w:w="167" w:type="dxa"/>
                </w:tcPr>
                <w:p w14:paraId="274D4BE7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  <w:tr w:rsidR="00031B9E" w:rsidRPr="00B2414F" w14:paraId="39B7A449" w14:textId="77777777" w:rsidTr="002164F7">
              <w:trPr>
                <w:trHeight w:val="740"/>
              </w:trPr>
              <w:tc>
                <w:tcPr>
                  <w:tcW w:w="3840" w:type="dxa"/>
                </w:tcPr>
                <w:p w14:paraId="64F0A6E0" w14:textId="77777777" w:rsidR="00031B9E" w:rsidRPr="008743D0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  <w:r w:rsidRPr="008743D0">
                    <w:rPr>
                      <w:i/>
                      <w:lang w:val="x-none" w:eastAsia="x-none"/>
                    </w:rPr>
                    <w:t xml:space="preserve">(Obchodní firma, jméno a podpis osoby oprávněná jednat za </w:t>
                  </w:r>
                  <w:r w:rsidRPr="008743D0">
                    <w:rPr>
                      <w:i/>
                      <w:lang w:eastAsia="x-none"/>
                    </w:rPr>
                    <w:t>Účastníka</w:t>
                  </w:r>
                  <w:r w:rsidRPr="008743D0">
                    <w:rPr>
                      <w:i/>
                      <w:lang w:val="x-none" w:eastAsia="x-none"/>
                    </w:rPr>
                    <w:t xml:space="preserve"> - doplní </w:t>
                  </w:r>
                  <w:r w:rsidRPr="008743D0">
                    <w:rPr>
                      <w:i/>
                      <w:lang w:eastAsia="x-none"/>
                    </w:rPr>
                    <w:t>účastník</w:t>
                  </w:r>
                  <w:r w:rsidRPr="008743D0">
                    <w:rPr>
                      <w:i/>
                      <w:lang w:val="x-none" w:eastAsia="x-none"/>
                    </w:rPr>
                    <w:t>)</w:t>
                  </w:r>
                </w:p>
                <w:p w14:paraId="7F3ECC3E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</w:p>
              </w:tc>
              <w:tc>
                <w:tcPr>
                  <w:tcW w:w="167" w:type="dxa"/>
                </w:tcPr>
                <w:p w14:paraId="272E63CE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</w:tbl>
          <w:p w14:paraId="5526652D" w14:textId="77777777" w:rsidR="00031B9E" w:rsidRPr="00B2414F" w:rsidRDefault="00031B9E" w:rsidP="002635F4">
            <w:pPr>
              <w:spacing w:line="276" w:lineRule="auto"/>
              <w:jc w:val="both"/>
            </w:pPr>
          </w:p>
        </w:tc>
      </w:tr>
    </w:tbl>
    <w:p w14:paraId="6A4A3328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B9975D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094AEA64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A0EA8AA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F694D4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45C6C6F5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75CB6BE2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7F6B6DD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A03FF54" w14:textId="74F93482" w:rsidR="00031B9E" w:rsidRPr="001B0D63" w:rsidRDefault="00031B9E" w:rsidP="00031B9E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lastRenderedPageBreak/>
        <w:t xml:space="preserve">Příloha č. </w:t>
      </w:r>
      <w:r>
        <w:rPr>
          <w:b/>
          <w:bCs/>
          <w:szCs w:val="26"/>
        </w:rPr>
        <w:t>2</w:t>
      </w:r>
    </w:p>
    <w:p w14:paraId="2666E9B2" w14:textId="77777777" w:rsidR="00031B9E" w:rsidRPr="00460F8F" w:rsidRDefault="00031B9E" w:rsidP="00031B9E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552023A2" w14:textId="77777777" w:rsidR="00031B9E" w:rsidRPr="00460F8F" w:rsidRDefault="00031B9E" w:rsidP="00031B9E">
      <w:pPr>
        <w:pStyle w:val="Zkladntext2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60F8F">
        <w:rPr>
          <w:rFonts w:asciiTheme="minorHAnsi" w:hAnsiTheme="minorHAnsi" w:cstheme="minorHAnsi"/>
          <w:b/>
          <w:sz w:val="36"/>
          <w:szCs w:val="36"/>
        </w:rPr>
        <w:t>Čestné prohlášení ke kvalifikaci</w:t>
      </w:r>
    </w:p>
    <w:p w14:paraId="4D03F31D" w14:textId="77777777" w:rsidR="00031B9E" w:rsidRPr="00460F8F" w:rsidRDefault="00031B9E" w:rsidP="00031B9E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2B9283A4" w14:textId="77777777" w:rsidR="00031B9E" w:rsidRPr="00460F8F" w:rsidRDefault="00031B9E" w:rsidP="00031B9E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031B9E" w:rsidRPr="00460F8F" w14:paraId="6CD38640" w14:textId="77777777" w:rsidTr="002635F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D0F7D5" w14:textId="77777777" w:rsidR="00031B9E" w:rsidRPr="00460F8F" w:rsidRDefault="00031B9E" w:rsidP="002635F4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446" w14:textId="2B946EFD" w:rsidR="00031B9E" w:rsidRPr="00F74312" w:rsidRDefault="00F30779" w:rsidP="002635F4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 w:rsidRPr="002265D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Rekonstrukce INT I</w:t>
            </w:r>
          </w:p>
        </w:tc>
      </w:tr>
      <w:tr w:rsidR="00031B9E" w:rsidRPr="00460F8F" w14:paraId="5CB9B7C8" w14:textId="77777777" w:rsidTr="002635F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D247A1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10F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031B9E" w:rsidRPr="00460F8F" w14:paraId="3C7505AF" w14:textId="77777777" w:rsidTr="002635F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CC4CBF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41A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031B9E" w:rsidRPr="00460F8F" w14:paraId="79BC5A96" w14:textId="77777777" w:rsidTr="002635F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67D50D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2B1" w14:textId="77777777" w:rsidR="00031B9E" w:rsidRPr="00460F8F" w:rsidRDefault="00031B9E" w:rsidP="002635F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29A36E4E" w14:textId="77777777" w:rsidR="00031B9E" w:rsidRPr="00460F8F" w:rsidRDefault="00031B9E" w:rsidP="00031B9E">
      <w:pPr>
        <w:suppressAutoHyphens/>
        <w:ind w:left="426"/>
        <w:jc w:val="both"/>
        <w:rPr>
          <w:rFonts w:cstheme="minorHAnsi"/>
        </w:rPr>
      </w:pPr>
    </w:p>
    <w:p w14:paraId="7DCB69D8" w14:textId="77777777" w:rsidR="00031B9E" w:rsidRDefault="00031B9E" w:rsidP="00031B9E">
      <w:pPr>
        <w:tabs>
          <w:tab w:val="center" w:pos="7230"/>
        </w:tabs>
        <w:spacing w:line="276" w:lineRule="auto"/>
        <w:jc w:val="both"/>
      </w:pPr>
      <w:r>
        <w:t>Tímto čestně prohlašujeme, že:</w:t>
      </w:r>
    </w:p>
    <w:p w14:paraId="7FA8768E" w14:textId="63FC500B" w:rsidR="00031B9E" w:rsidRPr="00914626" w:rsidRDefault="00031B9E" w:rsidP="00031B9E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  <w:rPr>
          <w:i/>
          <w:iCs/>
          <w:sz w:val="24"/>
          <w:szCs w:val="24"/>
        </w:rPr>
      </w:pPr>
      <w:r w:rsidRPr="00914626">
        <w:t>disponujeme základní způsobilostí dle § 74 zákona v plném rozsahu dle zadávacích podmínek veřejné zakázky s názvem „</w:t>
      </w:r>
      <w:r w:rsidR="00F30779" w:rsidRPr="002265D3">
        <w:rPr>
          <w:rFonts w:ascii="Open Sans" w:hAnsi="Open Sans" w:cs="Open Sans"/>
          <w:b/>
          <w:bCs/>
          <w:color w:val="000000"/>
          <w:sz w:val="20"/>
          <w:szCs w:val="20"/>
        </w:rPr>
        <w:t>Rekonstrukce INT I</w:t>
      </w:r>
      <w:r>
        <w:rPr>
          <w:b/>
        </w:rPr>
        <w:t>“</w:t>
      </w:r>
    </w:p>
    <w:p w14:paraId="64D8C25D" w14:textId="2DFB9F21" w:rsidR="00A81080" w:rsidRDefault="00A81080" w:rsidP="00A81080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</w:pPr>
      <w:r>
        <w:t xml:space="preserve">disponujeme technickou kvalifikací dle § 79 zákona v rozsahu dle zadávacích podmínek veřejné zakázky </w:t>
      </w:r>
      <w:r w:rsidRPr="00947079">
        <w:t xml:space="preserve">s názvem </w:t>
      </w:r>
      <w:r w:rsidRPr="00914626">
        <w:t>„</w:t>
      </w:r>
      <w:r w:rsidR="00F30779" w:rsidRPr="002265D3">
        <w:rPr>
          <w:rFonts w:ascii="Open Sans" w:hAnsi="Open Sans" w:cs="Open Sans"/>
          <w:b/>
          <w:bCs/>
          <w:color w:val="000000"/>
          <w:sz w:val="20"/>
          <w:szCs w:val="20"/>
        </w:rPr>
        <w:t>Rekonstrukce INT I</w:t>
      </w:r>
      <w:r w:rsidRPr="002811B9">
        <w:rPr>
          <w:rFonts w:ascii="Calibri" w:hAnsi="Calibri"/>
          <w:b/>
        </w:rPr>
        <w:t>“</w:t>
      </w:r>
      <w:r>
        <w:rPr>
          <w:b/>
        </w:rPr>
        <w:t xml:space="preserve"> </w:t>
      </w:r>
      <w:r>
        <w:t xml:space="preserve">a přikládáme seznam </w:t>
      </w:r>
      <w:r w:rsidR="00F30779">
        <w:t>stavebních prací</w:t>
      </w:r>
      <w:r w:rsidR="001C710A">
        <w:t>:</w:t>
      </w:r>
      <w:r>
        <w:t xml:space="preserve"> </w:t>
      </w:r>
    </w:p>
    <w:p w14:paraId="6AA54A4A" w14:textId="77777777" w:rsidR="00A81080" w:rsidRDefault="00A81080" w:rsidP="00A81080">
      <w:pPr>
        <w:pStyle w:val="Odstavecseseznamem"/>
        <w:tabs>
          <w:tab w:val="center" w:pos="7230"/>
        </w:tabs>
        <w:spacing w:line="276" w:lineRule="auto"/>
        <w:ind w:left="771"/>
        <w:jc w:val="both"/>
      </w:pPr>
    </w:p>
    <w:p w14:paraId="621FF749" w14:textId="33C64CA5" w:rsidR="00A81080" w:rsidRPr="002164F7" w:rsidRDefault="002164F7" w:rsidP="00A81080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  <w:r w:rsidRPr="002164F7">
        <w:rPr>
          <w:b/>
          <w:bCs/>
        </w:rPr>
        <w:t xml:space="preserve">Seznam </w:t>
      </w:r>
      <w:r w:rsidR="00F30779">
        <w:rPr>
          <w:b/>
          <w:bCs/>
        </w:rPr>
        <w:t>stavebních prací</w:t>
      </w:r>
      <w:r w:rsidR="00F30779">
        <w:rPr>
          <w:rStyle w:val="Znakapoznpodarou"/>
          <w:b/>
          <w:bCs/>
        </w:rPr>
        <w:footnoteReference w:id="2"/>
      </w:r>
      <w:r w:rsidRPr="002164F7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  <w:gridCol w:w="8"/>
      </w:tblGrid>
      <w:tr w:rsidR="00F30779" w14:paraId="244C7266" w14:textId="77777777" w:rsidTr="00F30779">
        <w:trPr>
          <w:cantSplit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448DF" w14:textId="77777777" w:rsidR="00F30779" w:rsidRDefault="00F30779" w:rsidP="00E65C06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F30779" w14:paraId="654323FA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6F4D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Název zakázky </w:t>
            </w:r>
          </w:p>
          <w:p w14:paraId="1B3391F3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ADD" w14:textId="77777777" w:rsidR="00F30779" w:rsidRDefault="00F30779" w:rsidP="00E65C06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30779" w14:paraId="06979692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829E6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28FC54F7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D98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037E02D6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80661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17997894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83A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12AC4BF0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F7AE0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259A084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A30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2DDAB776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E9E803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0676B347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BC2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65E2F21E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CF65F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E445F71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674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133329A2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F48A8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41E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66F8D29A" w14:textId="77777777" w:rsidTr="00F3077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0F150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Stručný popis přímo dodavatelem realizovaných stavebních prací včetně uvedení plochy prosklení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C26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0642F96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8268E7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BFF56D5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DB31F64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C81C77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3D99C284" w14:textId="77777777" w:rsidTr="00E65C06">
        <w:trPr>
          <w:gridAfter w:val="1"/>
          <w:wAfter w:w="8" w:type="dxa"/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9BBE3" w14:textId="7F1DC2C7" w:rsidR="00F30779" w:rsidRDefault="00F30779" w:rsidP="00E65C06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F30779" w14:paraId="32C6283E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C80DA1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Název zakázky </w:t>
            </w:r>
          </w:p>
          <w:p w14:paraId="6BBFC4DC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0ED" w14:textId="77777777" w:rsidR="00F30779" w:rsidRDefault="00F30779" w:rsidP="00E65C06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30779" w14:paraId="0EDE4F77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2ABAF" w14:textId="77777777" w:rsidR="00F30779" w:rsidRDefault="00F30779" w:rsidP="00E65C06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C815E9F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1F4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28B23E19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B4933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D53C926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34F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77BF3BDE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51B19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33ED7C01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7BF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09C9F790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8998C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0DD79144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57E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3CEF5F30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AF90D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1FA121DF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B1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10B2D9E5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237DA4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82D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779" w14:paraId="1DE9BB8B" w14:textId="77777777" w:rsidTr="00E65C06">
        <w:trPr>
          <w:gridAfter w:val="1"/>
          <w:wAfter w:w="8" w:type="dxa"/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DEDF9" w14:textId="77777777" w:rsidR="00F30779" w:rsidRDefault="00F30779" w:rsidP="00E65C0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 včetně uvedení plochy prosklení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3C0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B56CB81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BC9FAE4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AACD4C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92DFF5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2A6A3E1" w14:textId="77777777" w:rsidR="00F30779" w:rsidRDefault="00F30779" w:rsidP="00E65C0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A0270C" w14:textId="77777777" w:rsidR="00346910" w:rsidRDefault="00346910" w:rsidP="002164F7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A81080" w:rsidRPr="00B2414F" w14:paraId="62D31A80" w14:textId="77777777" w:rsidTr="00A14FFA">
        <w:tc>
          <w:tcPr>
            <w:tcW w:w="10915" w:type="dxa"/>
          </w:tcPr>
          <w:p w14:paraId="2B2E0914" w14:textId="77777777" w:rsidR="00A81080" w:rsidRPr="008743D0" w:rsidDel="00F510C3" w:rsidRDefault="00A81080" w:rsidP="00346910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201F10C5" w14:textId="77777777" w:rsidR="00A81080" w:rsidRPr="00B2414F" w:rsidRDefault="00A81080" w:rsidP="00346910">
            <w:pPr>
              <w:spacing w:line="276" w:lineRule="auto"/>
              <w:contextualSpacing/>
            </w:pPr>
          </w:p>
        </w:tc>
      </w:tr>
      <w:tr w:rsidR="00A81080" w:rsidRPr="00B2414F" w14:paraId="6E8622A7" w14:textId="77777777" w:rsidTr="00A14FFA">
        <w:tc>
          <w:tcPr>
            <w:tcW w:w="10915" w:type="dxa"/>
          </w:tcPr>
          <w:p w14:paraId="57AC7E89" w14:textId="77777777" w:rsidR="00A81080" w:rsidRPr="008743D0" w:rsidRDefault="00A81080" w:rsidP="003469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  <w:r w:rsidRPr="008743D0">
              <w:rPr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i/>
                <w:lang w:eastAsia="x-none"/>
              </w:rPr>
              <w:t>ú</w:t>
            </w:r>
            <w:r w:rsidRPr="008743D0">
              <w:rPr>
                <w:i/>
                <w:lang w:eastAsia="x-none"/>
              </w:rPr>
              <w:t>častníka</w:t>
            </w:r>
            <w:r w:rsidRPr="008743D0">
              <w:rPr>
                <w:i/>
                <w:lang w:val="x-none" w:eastAsia="x-none"/>
              </w:rPr>
              <w:t xml:space="preserve"> - doplní </w:t>
            </w:r>
            <w:r w:rsidRPr="008743D0">
              <w:rPr>
                <w:i/>
                <w:lang w:eastAsia="x-none"/>
              </w:rPr>
              <w:t>účastník</w:t>
            </w:r>
            <w:r w:rsidRPr="008743D0">
              <w:rPr>
                <w:i/>
                <w:lang w:val="x-none" w:eastAsia="x-none"/>
              </w:rPr>
              <w:t>)</w:t>
            </w:r>
          </w:p>
          <w:p w14:paraId="0F7F260A" w14:textId="77777777" w:rsidR="00A81080" w:rsidRPr="008743D0" w:rsidDel="00F510C3" w:rsidRDefault="00A81080" w:rsidP="003469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1BE30010" w14:textId="77777777" w:rsidR="00A81080" w:rsidRPr="00B2414F" w:rsidRDefault="00A81080" w:rsidP="00346910">
            <w:pPr>
              <w:spacing w:line="276" w:lineRule="auto"/>
              <w:contextualSpacing/>
              <w:jc w:val="both"/>
            </w:pPr>
          </w:p>
        </w:tc>
      </w:tr>
    </w:tbl>
    <w:p w14:paraId="2AEC4D64" w14:textId="77777777" w:rsidR="00A81080" w:rsidRPr="00B2414F" w:rsidRDefault="00A81080" w:rsidP="00346910">
      <w:pPr>
        <w:tabs>
          <w:tab w:val="center" w:pos="7230"/>
        </w:tabs>
        <w:spacing w:line="276" w:lineRule="auto"/>
        <w:contextualSpacing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A81080" w:rsidRPr="00B2414F" w14:paraId="2ED19343" w14:textId="77777777" w:rsidTr="00A14FFA">
        <w:tc>
          <w:tcPr>
            <w:tcW w:w="4361" w:type="dxa"/>
            <w:shd w:val="clear" w:color="auto" w:fill="auto"/>
          </w:tcPr>
          <w:p w14:paraId="4661BE62" w14:textId="77777777" w:rsidR="00A81080" w:rsidRPr="00B2414F" w:rsidRDefault="00A81080" w:rsidP="00A14FFA">
            <w:pPr>
              <w:spacing w:line="276" w:lineRule="auto"/>
              <w:jc w:val="both"/>
            </w:pPr>
          </w:p>
        </w:tc>
      </w:tr>
    </w:tbl>
    <w:p w14:paraId="39C3ACF4" w14:textId="5CD1C5FB" w:rsidR="00E64130" w:rsidRDefault="00E64130">
      <w:pPr>
        <w:rPr>
          <w:b/>
          <w:bCs/>
        </w:rPr>
      </w:pPr>
    </w:p>
    <w:p w14:paraId="76A5192E" w14:textId="36C3E23D" w:rsidR="006137AC" w:rsidRDefault="006137AC">
      <w:pPr>
        <w:rPr>
          <w:b/>
          <w:bCs/>
        </w:rPr>
      </w:pPr>
    </w:p>
    <w:p w14:paraId="4950F575" w14:textId="77777777" w:rsidR="00DD0BC8" w:rsidRDefault="00DD0BC8">
      <w:pPr>
        <w:rPr>
          <w:b/>
          <w:bCs/>
        </w:rPr>
      </w:pPr>
    </w:p>
    <w:p w14:paraId="13CB00A0" w14:textId="6DE3B205" w:rsidR="006137AC" w:rsidRDefault="006137AC">
      <w:pPr>
        <w:rPr>
          <w:b/>
          <w:bCs/>
        </w:rPr>
      </w:pPr>
    </w:p>
    <w:p w14:paraId="7FBCD72C" w14:textId="77777777" w:rsidR="00C5669C" w:rsidRDefault="00C5669C">
      <w:pPr>
        <w:rPr>
          <w:b/>
          <w:bCs/>
        </w:rPr>
      </w:pPr>
    </w:p>
    <w:p w14:paraId="37B35A95" w14:textId="0FBA27CA" w:rsidR="006137AC" w:rsidRPr="001B0D63" w:rsidRDefault="006137AC" w:rsidP="006137AC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t xml:space="preserve">Příloha č. </w:t>
      </w:r>
      <w:r w:rsidR="001C710A">
        <w:rPr>
          <w:b/>
          <w:bCs/>
          <w:szCs w:val="26"/>
        </w:rPr>
        <w:t>3</w:t>
      </w:r>
    </w:p>
    <w:p w14:paraId="76A6E882" w14:textId="77777777" w:rsidR="006137AC" w:rsidRPr="00460F8F" w:rsidRDefault="006137AC" w:rsidP="006137AC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527C83DB" w14:textId="77777777" w:rsidR="00405A1B" w:rsidRDefault="00405A1B" w:rsidP="00405A1B">
      <w:pPr>
        <w:jc w:val="center"/>
        <w:rPr>
          <w:rFonts w:ascii="Verdana" w:hAnsi="Verdana"/>
          <w:b/>
          <w:sz w:val="28"/>
          <w:szCs w:val="20"/>
        </w:rPr>
      </w:pPr>
      <w:r>
        <w:rPr>
          <w:rFonts w:cstheme="minorHAnsi"/>
          <w:b/>
          <w:sz w:val="36"/>
          <w:szCs w:val="36"/>
        </w:rPr>
        <w:t xml:space="preserve"> </w:t>
      </w: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F97A621" w14:textId="77777777" w:rsidR="006137AC" w:rsidRPr="00460F8F" w:rsidRDefault="006137AC" w:rsidP="006137AC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37CD12A3" w14:textId="77777777" w:rsidR="006137AC" w:rsidRPr="00460F8F" w:rsidRDefault="006137AC" w:rsidP="006137AC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6137AC" w:rsidRPr="00460F8F" w14:paraId="267A4947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50B81A" w14:textId="77777777" w:rsidR="006137AC" w:rsidRPr="00460F8F" w:rsidRDefault="006137AC" w:rsidP="00107D10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2D3" w14:textId="713BB9BA" w:rsidR="006137AC" w:rsidRPr="00F74312" w:rsidRDefault="00F30779" w:rsidP="00107D10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 w:rsidRPr="002265D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Rekonstrukce INT I</w:t>
            </w:r>
          </w:p>
        </w:tc>
      </w:tr>
      <w:tr w:rsidR="006137AC" w:rsidRPr="00460F8F" w14:paraId="7732BF1E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9ED5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740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714923A0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ADF2D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62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59743DAB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E89E13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694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5B6EA1E9" w14:textId="77777777" w:rsidR="006137AC" w:rsidRPr="00460F8F" w:rsidRDefault="006137AC" w:rsidP="006137AC">
      <w:pPr>
        <w:suppressAutoHyphens/>
        <w:ind w:left="426"/>
        <w:jc w:val="both"/>
        <w:rPr>
          <w:rFonts w:cstheme="minorHAnsi"/>
        </w:rPr>
      </w:pPr>
    </w:p>
    <w:p w14:paraId="3DE6C7AF" w14:textId="77777777" w:rsidR="001C710A" w:rsidRPr="0081534F" w:rsidRDefault="001C710A" w:rsidP="001C710A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1C710A" w:rsidRPr="00122D7B" w14:paraId="05633E95" w14:textId="77777777" w:rsidTr="00872086">
        <w:trPr>
          <w:trHeight w:val="1287"/>
        </w:trPr>
        <w:tc>
          <w:tcPr>
            <w:tcW w:w="2799" w:type="dxa"/>
            <w:vAlign w:val="center"/>
          </w:tcPr>
          <w:p w14:paraId="5987683A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3AB6693D" w14:textId="469845D1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D15270">
              <w:rPr>
                <w:rFonts w:ascii="Verdana" w:hAnsi="Verdana"/>
                <w:sz w:val="20"/>
                <w:szCs w:val="20"/>
              </w:rPr>
              <w:t>, mail, telefon</w:t>
            </w:r>
            <w:r w:rsidR="00D15270">
              <w:rPr>
                <w:rStyle w:val="Znakapoznpodarou"/>
                <w:rFonts w:ascii="Verdana" w:hAnsi="Verdana"/>
                <w:sz w:val="20"/>
                <w:szCs w:val="20"/>
              </w:rPr>
              <w:footnoteReference w:id="3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02F01FC8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50FFEE3B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1C710A" w:rsidRPr="00122D7B" w14:paraId="08BE5B02" w14:textId="77777777" w:rsidTr="00872086">
        <w:trPr>
          <w:trHeight w:val="829"/>
        </w:trPr>
        <w:tc>
          <w:tcPr>
            <w:tcW w:w="2799" w:type="dxa"/>
          </w:tcPr>
          <w:p w14:paraId="4B6488E2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AE42D2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41B76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45C8C0B4" w14:textId="77777777" w:rsidTr="00872086">
        <w:trPr>
          <w:trHeight w:val="861"/>
        </w:trPr>
        <w:tc>
          <w:tcPr>
            <w:tcW w:w="2799" w:type="dxa"/>
          </w:tcPr>
          <w:p w14:paraId="09B606B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72D3E2E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B7230F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20A5245D" w14:textId="77777777" w:rsidTr="00872086">
        <w:trPr>
          <w:trHeight w:val="1035"/>
        </w:trPr>
        <w:tc>
          <w:tcPr>
            <w:tcW w:w="2799" w:type="dxa"/>
          </w:tcPr>
          <w:p w14:paraId="41959374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246AFB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CFF2E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55565CE2" w14:textId="77777777" w:rsidTr="00872086">
        <w:trPr>
          <w:trHeight w:val="1364"/>
        </w:trPr>
        <w:tc>
          <w:tcPr>
            <w:tcW w:w="2799" w:type="dxa"/>
          </w:tcPr>
          <w:p w14:paraId="7A70C4F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3415F5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F3998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613A1A" w14:textId="488CF72A" w:rsid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62F2E4E4" w14:textId="77777777" w:rsidR="006137AC" w:rsidRP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6137AC" w:rsidRPr="00B2414F" w14:paraId="4245F64F" w14:textId="77777777" w:rsidTr="00107D10">
        <w:tc>
          <w:tcPr>
            <w:tcW w:w="10915" w:type="dxa"/>
          </w:tcPr>
          <w:p w14:paraId="2FA0FF82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4E76E542" w14:textId="77777777" w:rsidR="006137AC" w:rsidRPr="00B2414F" w:rsidRDefault="006137AC" w:rsidP="00107D10">
            <w:pPr>
              <w:spacing w:line="276" w:lineRule="auto"/>
              <w:contextualSpacing/>
            </w:pPr>
          </w:p>
        </w:tc>
      </w:tr>
      <w:tr w:rsidR="006137AC" w:rsidRPr="00B2414F" w14:paraId="4FF67F3A" w14:textId="77777777" w:rsidTr="00107D10">
        <w:tc>
          <w:tcPr>
            <w:tcW w:w="10915" w:type="dxa"/>
          </w:tcPr>
          <w:p w14:paraId="11070CAB" w14:textId="77777777" w:rsidR="006137AC" w:rsidRPr="008743D0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  <w:r w:rsidRPr="008743D0">
              <w:rPr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i/>
                <w:lang w:eastAsia="x-none"/>
              </w:rPr>
              <w:t>ú</w:t>
            </w:r>
            <w:r w:rsidRPr="008743D0">
              <w:rPr>
                <w:i/>
                <w:lang w:eastAsia="x-none"/>
              </w:rPr>
              <w:t>častníka</w:t>
            </w:r>
            <w:r w:rsidRPr="008743D0">
              <w:rPr>
                <w:i/>
                <w:lang w:val="x-none" w:eastAsia="x-none"/>
              </w:rPr>
              <w:t xml:space="preserve"> - doplní </w:t>
            </w:r>
            <w:r w:rsidRPr="008743D0">
              <w:rPr>
                <w:i/>
                <w:lang w:eastAsia="x-none"/>
              </w:rPr>
              <w:t>účastník</w:t>
            </w:r>
            <w:r w:rsidRPr="008743D0">
              <w:rPr>
                <w:i/>
                <w:lang w:val="x-none" w:eastAsia="x-none"/>
              </w:rPr>
              <w:t>)</w:t>
            </w:r>
          </w:p>
          <w:p w14:paraId="567DB909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03081F6" w14:textId="77777777" w:rsidR="006137AC" w:rsidRPr="00B2414F" w:rsidRDefault="006137AC" w:rsidP="00107D10">
            <w:pPr>
              <w:spacing w:line="276" w:lineRule="auto"/>
              <w:contextualSpacing/>
              <w:jc w:val="both"/>
            </w:pPr>
          </w:p>
        </w:tc>
      </w:tr>
    </w:tbl>
    <w:p w14:paraId="0B041C03" w14:textId="77777777" w:rsidR="006137AC" w:rsidRPr="00031B9E" w:rsidRDefault="006137AC">
      <w:pPr>
        <w:rPr>
          <w:b/>
          <w:bCs/>
        </w:rPr>
      </w:pPr>
    </w:p>
    <w:sectPr w:rsidR="006137AC" w:rsidRPr="00031B9E" w:rsidSect="0001408F">
      <w:pgSz w:w="11906" w:h="16838"/>
      <w:pgMar w:top="60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D39E" w14:textId="77777777" w:rsidR="001F2F21" w:rsidRDefault="001F2F21" w:rsidP="00031B9E">
      <w:pPr>
        <w:spacing w:after="0" w:line="240" w:lineRule="auto"/>
      </w:pPr>
      <w:r>
        <w:separator/>
      </w:r>
    </w:p>
  </w:endnote>
  <w:endnote w:type="continuationSeparator" w:id="0">
    <w:p w14:paraId="68476EAD" w14:textId="77777777" w:rsidR="001F2F21" w:rsidRDefault="001F2F21" w:rsidP="0003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5A54" w14:textId="77777777" w:rsidR="001F2F21" w:rsidRDefault="001F2F21" w:rsidP="00031B9E">
      <w:pPr>
        <w:spacing w:after="0" w:line="240" w:lineRule="auto"/>
      </w:pPr>
      <w:r>
        <w:separator/>
      </w:r>
    </w:p>
  </w:footnote>
  <w:footnote w:type="continuationSeparator" w:id="0">
    <w:p w14:paraId="3FCE163B" w14:textId="77777777" w:rsidR="001F2F21" w:rsidRDefault="001F2F21" w:rsidP="00031B9E">
      <w:pPr>
        <w:spacing w:after="0" w:line="240" w:lineRule="auto"/>
      </w:pPr>
      <w:r>
        <w:continuationSeparator/>
      </w:r>
    </w:p>
  </w:footnote>
  <w:footnote w:id="1">
    <w:p w14:paraId="4F3DA6E4" w14:textId="77777777" w:rsidR="00031B9E" w:rsidRDefault="00031B9E" w:rsidP="00031B9E">
      <w:pPr>
        <w:pStyle w:val="Textpoznpodarou"/>
      </w:pPr>
      <w:r>
        <w:rPr>
          <w:rStyle w:val="Znakapoznpodarou"/>
          <w:rFonts w:eastAsia="Calibri"/>
        </w:rPr>
        <w:footnoteRef/>
      </w:r>
      <w:r>
        <w:t xml:space="preserve"> Účastník zvolí jednu z variant</w:t>
      </w:r>
    </w:p>
  </w:footnote>
  <w:footnote w:id="2">
    <w:p w14:paraId="597735A0" w14:textId="3C82CBAF" w:rsidR="00F30779" w:rsidRDefault="00F30779">
      <w:pPr>
        <w:pStyle w:val="Textpoznpodarou"/>
      </w:pPr>
      <w:r>
        <w:rPr>
          <w:rStyle w:val="Znakapoznpodarou"/>
        </w:rPr>
        <w:footnoteRef/>
      </w:r>
      <w:r>
        <w:t xml:space="preserve"> Připojit referenční listiny</w:t>
      </w:r>
    </w:p>
  </w:footnote>
  <w:footnote w:id="3">
    <w:p w14:paraId="5ABB37F8" w14:textId="021748A5" w:rsidR="00D15270" w:rsidRDefault="00D15270">
      <w:pPr>
        <w:pStyle w:val="Textpoznpodarou"/>
      </w:pPr>
      <w:r>
        <w:rPr>
          <w:rStyle w:val="Znakapoznpodarou"/>
        </w:rPr>
        <w:footnoteRef/>
      </w:r>
      <w:r>
        <w:t xml:space="preserve"> Informace budou uveřejněny v rámci VVZ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690"/>
    <w:multiLevelType w:val="hybridMultilevel"/>
    <w:tmpl w:val="E3024C98"/>
    <w:lvl w:ilvl="0" w:tplc="9AFE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1360"/>
    <w:multiLevelType w:val="hybridMultilevel"/>
    <w:tmpl w:val="3D36A766"/>
    <w:lvl w:ilvl="0" w:tplc="CB90D6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11623"/>
    <w:multiLevelType w:val="hybridMultilevel"/>
    <w:tmpl w:val="09D47E42"/>
    <w:lvl w:ilvl="0" w:tplc="06DEBAF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88222974">
    <w:abstractNumId w:val="3"/>
  </w:num>
  <w:num w:numId="2" w16cid:durableId="1113015625">
    <w:abstractNumId w:val="0"/>
  </w:num>
  <w:num w:numId="3" w16cid:durableId="1703362280">
    <w:abstractNumId w:val="2"/>
  </w:num>
  <w:num w:numId="4" w16cid:durableId="3014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9E"/>
    <w:rsid w:val="0001408F"/>
    <w:rsid w:val="00031B9E"/>
    <w:rsid w:val="00037824"/>
    <w:rsid w:val="00065519"/>
    <w:rsid w:val="000F0FCF"/>
    <w:rsid w:val="001633B8"/>
    <w:rsid w:val="001C0321"/>
    <w:rsid w:val="001C710A"/>
    <w:rsid w:val="001D061A"/>
    <w:rsid w:val="001E4050"/>
    <w:rsid w:val="001F2F21"/>
    <w:rsid w:val="002164F7"/>
    <w:rsid w:val="002409E5"/>
    <w:rsid w:val="00243024"/>
    <w:rsid w:val="002811B9"/>
    <w:rsid w:val="00284DBC"/>
    <w:rsid w:val="00313FF7"/>
    <w:rsid w:val="0032393E"/>
    <w:rsid w:val="0034164B"/>
    <w:rsid w:val="00346910"/>
    <w:rsid w:val="00405A1B"/>
    <w:rsid w:val="004662D6"/>
    <w:rsid w:val="004A36E9"/>
    <w:rsid w:val="004B3980"/>
    <w:rsid w:val="005060C5"/>
    <w:rsid w:val="00546D15"/>
    <w:rsid w:val="0059500C"/>
    <w:rsid w:val="005B6910"/>
    <w:rsid w:val="006137AC"/>
    <w:rsid w:val="006737B5"/>
    <w:rsid w:val="006E7FC7"/>
    <w:rsid w:val="007B251B"/>
    <w:rsid w:val="007C132E"/>
    <w:rsid w:val="00864740"/>
    <w:rsid w:val="00885E31"/>
    <w:rsid w:val="00896F3D"/>
    <w:rsid w:val="008A247A"/>
    <w:rsid w:val="0092181B"/>
    <w:rsid w:val="00984605"/>
    <w:rsid w:val="00990D31"/>
    <w:rsid w:val="009973DD"/>
    <w:rsid w:val="009C1B28"/>
    <w:rsid w:val="00A81080"/>
    <w:rsid w:val="00B1147F"/>
    <w:rsid w:val="00C420AC"/>
    <w:rsid w:val="00C45CF2"/>
    <w:rsid w:val="00C5669C"/>
    <w:rsid w:val="00C57545"/>
    <w:rsid w:val="00C70B3C"/>
    <w:rsid w:val="00CA4A3A"/>
    <w:rsid w:val="00D15270"/>
    <w:rsid w:val="00D8304A"/>
    <w:rsid w:val="00D95ED7"/>
    <w:rsid w:val="00DC78FF"/>
    <w:rsid w:val="00DD0BC8"/>
    <w:rsid w:val="00E0293A"/>
    <w:rsid w:val="00E108F8"/>
    <w:rsid w:val="00E40E26"/>
    <w:rsid w:val="00E64130"/>
    <w:rsid w:val="00E91E5D"/>
    <w:rsid w:val="00ED1647"/>
    <w:rsid w:val="00ED76CC"/>
    <w:rsid w:val="00F30779"/>
    <w:rsid w:val="00F4296D"/>
    <w:rsid w:val="00F514D9"/>
    <w:rsid w:val="00F62E82"/>
    <w:rsid w:val="00F95282"/>
    <w:rsid w:val="00FB4A77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81AE"/>
  <w15:chartTrackingRefBased/>
  <w15:docId w15:val="{FB009BBE-B09D-0049-899A-5F82106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B9E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,Odstavec cíl se seznamem,Odstavec se seznamem5,Odstavec_muj,Odrážky,Normální - úroveň 3"/>
    <w:basedOn w:val="Normln"/>
    <w:link w:val="OdstavecseseznamemChar"/>
    <w:uiPriority w:val="34"/>
    <w:qFormat/>
    <w:rsid w:val="00031B9E"/>
    <w:pPr>
      <w:ind w:left="720"/>
      <w:contextualSpacing/>
    </w:p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"/>
    <w:link w:val="Odstavecseseznamem"/>
    <w:uiPriority w:val="34"/>
    <w:rsid w:val="00031B9E"/>
    <w:rPr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031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1B9E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31B9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B9E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1B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31B9E"/>
    <w:rPr>
      <w:vertAlign w:val="superscript"/>
    </w:rPr>
  </w:style>
  <w:style w:type="paragraph" w:customStyle="1" w:styleId="Zkladntext21">
    <w:name w:val="Základní text 21"/>
    <w:basedOn w:val="Normln"/>
    <w:rsid w:val="00031B9E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table" w:styleId="Barevntabulkasmkou6">
    <w:name w:val="Grid Table 6 Colorful"/>
    <w:basedOn w:val="Normlntabulka"/>
    <w:uiPriority w:val="51"/>
    <w:rsid w:val="002811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katabulky">
    <w:name w:val="Table Grid"/>
    <w:basedOn w:val="Normlntabulka"/>
    <w:uiPriority w:val="39"/>
    <w:rsid w:val="001C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1C71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ze">
    <w:name w:val="Revision"/>
    <w:hidden/>
    <w:uiPriority w:val="99"/>
    <w:semiHidden/>
    <w:rsid w:val="00984605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32393E"/>
    <w:rPr>
      <w:rFonts w:ascii="Calibri" w:eastAsia="Calibri" w:hAnsi="Calibri" w:cs="Times New Roman"/>
      <w:sz w:val="22"/>
      <w:szCs w:val="22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C420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0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0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BDCD86-2B34-4BE0-8162-4072B8C36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606A9-5C34-4101-A13C-F20B8528F1FE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07325F4D-5A4E-4906-892B-1B2BF6F3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E06D7-D031-2845-8592-4C9FD546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10</cp:revision>
  <dcterms:created xsi:type="dcterms:W3CDTF">2024-10-15T13:36:00Z</dcterms:created>
  <dcterms:modified xsi:type="dcterms:W3CDTF">2025-04-08T13:01:00Z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