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FC491" w14:textId="60704A67" w:rsidR="00C93123" w:rsidRPr="00C4266D" w:rsidRDefault="00C93123" w:rsidP="00861436">
      <w:pPr>
        <w:jc w:val="center"/>
        <w:rPr>
          <w:rFonts w:cs="Arial"/>
          <w:b/>
          <w:sz w:val="32"/>
          <w:szCs w:val="32"/>
        </w:rPr>
      </w:pPr>
      <w:r w:rsidRPr="00C4266D">
        <w:rPr>
          <w:rFonts w:cs="Arial"/>
          <w:b/>
          <w:sz w:val="32"/>
          <w:szCs w:val="32"/>
        </w:rPr>
        <w:t xml:space="preserve">Příloha č. </w:t>
      </w:r>
      <w:r w:rsidR="007B49EB" w:rsidRPr="00C4266D">
        <w:rPr>
          <w:rFonts w:cs="Arial"/>
          <w:b/>
          <w:sz w:val="32"/>
          <w:szCs w:val="32"/>
        </w:rPr>
        <w:t>X</w:t>
      </w:r>
      <w:r w:rsidRPr="00C4266D">
        <w:rPr>
          <w:rFonts w:cs="Arial"/>
          <w:b/>
          <w:sz w:val="32"/>
          <w:szCs w:val="32"/>
        </w:rPr>
        <w:t xml:space="preserve"> zadávací dokumentace </w:t>
      </w:r>
      <w:r w:rsidR="00A9383E" w:rsidRPr="00C4266D">
        <w:rPr>
          <w:rFonts w:cs="Arial"/>
          <w:b/>
          <w:sz w:val="32"/>
          <w:szCs w:val="32"/>
        </w:rPr>
        <w:t>k</w:t>
      </w:r>
      <w:r w:rsidRPr="00C4266D">
        <w:rPr>
          <w:rFonts w:cs="Arial"/>
          <w:b/>
          <w:sz w:val="32"/>
          <w:szCs w:val="32"/>
        </w:rPr>
        <w:t xml:space="preserve"> veřejné zakázce</w:t>
      </w:r>
    </w:p>
    <w:p w14:paraId="0019133F" w14:textId="609F834F" w:rsidR="00C93123" w:rsidRDefault="00C93123" w:rsidP="00861436">
      <w:pPr>
        <w:pStyle w:val="Nzev"/>
        <w:keepNext w:val="0"/>
        <w:spacing w:before="0" w:after="120"/>
        <w:rPr>
          <w:sz w:val="28"/>
        </w:rPr>
      </w:pPr>
      <w:r w:rsidRPr="00C4266D">
        <w:rPr>
          <w:sz w:val="28"/>
        </w:rPr>
        <w:t>„</w:t>
      </w:r>
      <w:r w:rsidR="00BE79A4" w:rsidRPr="004950C5">
        <w:rPr>
          <w:sz w:val="28"/>
        </w:rPr>
        <w:t>Zvýšení kybernetické b</w:t>
      </w:r>
      <w:r w:rsidR="00BE79A4" w:rsidRPr="00C4266D">
        <w:rPr>
          <w:sz w:val="28"/>
        </w:rPr>
        <w:t>ezpečnosti v Nemocnici Prachatice, a.s.</w:t>
      </w:r>
      <w:r w:rsidRPr="00C4266D">
        <w:rPr>
          <w:sz w:val="28"/>
        </w:rPr>
        <w:t>“</w:t>
      </w:r>
    </w:p>
    <w:p w14:paraId="327D35D6" w14:textId="77777777" w:rsidR="00830C42" w:rsidRPr="00830C42" w:rsidRDefault="00830C42" w:rsidP="00830C42"/>
    <w:p w14:paraId="4942DF38" w14:textId="3002771D" w:rsidR="00845248" w:rsidRPr="00C4266D" w:rsidRDefault="00845248" w:rsidP="00861436">
      <w:pPr>
        <w:pStyle w:val="Nzev"/>
        <w:keepNext w:val="0"/>
        <w:spacing w:before="0" w:after="120"/>
        <w:rPr>
          <w:sz w:val="24"/>
          <w:szCs w:val="18"/>
        </w:rPr>
      </w:pPr>
      <w:bookmarkStart w:id="0" w:name="_Hlk99824290"/>
      <w:r w:rsidRPr="00C4266D">
        <w:rPr>
          <w:sz w:val="24"/>
          <w:szCs w:val="18"/>
        </w:rPr>
        <w:t xml:space="preserve">[část </w:t>
      </w:r>
      <w:r w:rsidR="00EB15CC">
        <w:rPr>
          <w:sz w:val="24"/>
          <w:szCs w:val="18"/>
        </w:rPr>
        <w:t>3</w:t>
      </w:r>
      <w:r w:rsidRPr="00C4266D">
        <w:rPr>
          <w:sz w:val="24"/>
          <w:szCs w:val="18"/>
        </w:rPr>
        <w:t xml:space="preserve"> – </w:t>
      </w:r>
      <w:r w:rsidR="00EB15CC">
        <w:rPr>
          <w:sz w:val="24"/>
          <w:szCs w:val="18"/>
        </w:rPr>
        <w:t>Elektroagregát</w:t>
      </w:r>
      <w:r w:rsidRPr="00C4266D">
        <w:rPr>
          <w:sz w:val="24"/>
          <w:szCs w:val="18"/>
        </w:rPr>
        <w:t>]</w:t>
      </w:r>
      <w:bookmarkEnd w:id="0"/>
    </w:p>
    <w:p w14:paraId="323B906D" w14:textId="704182F8" w:rsidR="00C93123" w:rsidRPr="00276569" w:rsidRDefault="00C93123" w:rsidP="21C386B1">
      <w:pPr>
        <w:rPr>
          <w:rFonts w:cs="Arial"/>
          <w:b/>
          <w:bCs/>
          <w:sz w:val="28"/>
          <w:szCs w:val="28"/>
        </w:rPr>
      </w:pPr>
    </w:p>
    <w:p w14:paraId="19309E32" w14:textId="4ADC08E4" w:rsidR="00861436" w:rsidRPr="001153A9" w:rsidRDefault="00861436" w:rsidP="00D36771">
      <w:pPr>
        <w:pStyle w:val="Nadpis10"/>
        <w:shd w:val="clear" w:color="auto" w:fill="D9D9D9" w:themeFill="background1" w:themeFillShade="D9"/>
      </w:pPr>
      <w:bookmarkStart w:id="1" w:name="_Toc500081209"/>
      <w:bookmarkStart w:id="2" w:name="_Toc96979719"/>
      <w:r w:rsidRPr="001153A9">
        <w:t xml:space="preserve">PŘEDMĚT </w:t>
      </w:r>
      <w:bookmarkEnd w:id="1"/>
      <w:bookmarkEnd w:id="2"/>
      <w:r w:rsidR="009E5C69" w:rsidRPr="001153A9">
        <w:t>DODÁVKY</w:t>
      </w:r>
    </w:p>
    <w:p w14:paraId="191F1EB8" w14:textId="129501D0" w:rsidR="00F21F6D" w:rsidRDefault="00861436" w:rsidP="00861436">
      <w:pPr>
        <w:rPr>
          <w:rFonts w:cs="Arial"/>
        </w:rPr>
      </w:pPr>
      <w:bookmarkStart w:id="3" w:name="_Hlk99982611"/>
      <w:r w:rsidRPr="00A32376">
        <w:rPr>
          <w:rFonts w:cs="Arial"/>
        </w:rPr>
        <w:t xml:space="preserve">Předmětem </w:t>
      </w:r>
      <w:r w:rsidR="004B7370" w:rsidRPr="00A32376">
        <w:rPr>
          <w:rFonts w:cs="Arial"/>
        </w:rPr>
        <w:t xml:space="preserve">veřejné zakázky </w:t>
      </w:r>
      <w:r w:rsidR="00F21F6D" w:rsidRPr="00A32376">
        <w:rPr>
          <w:rFonts w:cs="Arial"/>
        </w:rPr>
        <w:t>„</w:t>
      </w:r>
      <w:r w:rsidR="00BE79A4" w:rsidRPr="00A32376">
        <w:rPr>
          <w:rFonts w:cs="Arial"/>
        </w:rPr>
        <w:t>Zvýšení kybernetické bezpečnosti v Nemocnici Prachatice, a.s.</w:t>
      </w:r>
      <w:r w:rsidR="00F21F6D" w:rsidRPr="00A32376">
        <w:rPr>
          <w:rFonts w:cs="Arial"/>
        </w:rPr>
        <w:t xml:space="preserve">“ </w:t>
      </w:r>
      <w:r w:rsidRPr="00A32376">
        <w:rPr>
          <w:rFonts w:cs="Arial"/>
        </w:rPr>
        <w:t xml:space="preserve">je HW a SW vybavení potřebné pro provoz </w:t>
      </w:r>
      <w:r w:rsidR="00BE79A4" w:rsidRPr="00A32376">
        <w:rPr>
          <w:rFonts w:cs="Arial"/>
        </w:rPr>
        <w:t xml:space="preserve">informačních systémů </w:t>
      </w:r>
      <w:r w:rsidRPr="00A32376">
        <w:rPr>
          <w:rFonts w:cs="Arial"/>
        </w:rPr>
        <w:t xml:space="preserve">(dále také “IS”) pro </w:t>
      </w:r>
      <w:r w:rsidR="00BE79A4" w:rsidRPr="00A32376">
        <w:rPr>
          <w:rFonts w:cs="Arial"/>
        </w:rPr>
        <w:t>Nemocnici Prachatice, a.s.</w:t>
      </w:r>
      <w:r w:rsidRPr="00A32376">
        <w:rPr>
          <w:rFonts w:cs="Arial"/>
        </w:rPr>
        <w:t xml:space="preserve"> (dále také “</w:t>
      </w:r>
      <w:r w:rsidR="00BE79A4" w:rsidRPr="00A32376">
        <w:rPr>
          <w:rFonts w:cs="Arial"/>
        </w:rPr>
        <w:t>NPT</w:t>
      </w:r>
      <w:r w:rsidRPr="00A32376">
        <w:rPr>
          <w:rFonts w:cs="Arial"/>
        </w:rPr>
        <w:t>”).</w:t>
      </w:r>
      <w:bookmarkEnd w:id="3"/>
    </w:p>
    <w:p w14:paraId="58739388" w14:textId="77777777" w:rsidR="006210A2" w:rsidRPr="00276569" w:rsidRDefault="006210A2" w:rsidP="00861436">
      <w:pPr>
        <w:rPr>
          <w:rFonts w:cs="Arial"/>
        </w:rPr>
      </w:pPr>
    </w:p>
    <w:p w14:paraId="53BD01C3" w14:textId="6B945715" w:rsidR="006210A2" w:rsidRDefault="00BD1296" w:rsidP="00F21361">
      <w:pPr>
        <w:rPr>
          <w:rFonts w:cs="Arial"/>
        </w:rPr>
      </w:pPr>
      <w:bookmarkStart w:id="4" w:name="_Hlk89615429"/>
      <w:r>
        <w:rPr>
          <w:rFonts w:cs="Arial"/>
        </w:rPr>
        <w:t>P</w:t>
      </w:r>
      <w:r w:rsidR="009E5C69" w:rsidRPr="009E5C69">
        <w:rPr>
          <w:rFonts w:cs="Arial"/>
        </w:rPr>
        <w:t>ředmět</w:t>
      </w:r>
      <w:r>
        <w:rPr>
          <w:rFonts w:cs="Arial"/>
        </w:rPr>
        <w:t xml:space="preserve">em </w:t>
      </w:r>
      <w:r w:rsidR="00F21361">
        <w:rPr>
          <w:rFonts w:cs="Arial"/>
        </w:rPr>
        <w:t xml:space="preserve">této části </w:t>
      </w:r>
      <w:r w:rsidR="00514924">
        <w:rPr>
          <w:rFonts w:cs="Arial"/>
        </w:rPr>
        <w:t xml:space="preserve">veřejné zakázky </w:t>
      </w:r>
      <w:r w:rsidR="00F21361">
        <w:rPr>
          <w:rFonts w:cs="Arial"/>
        </w:rPr>
        <w:t>je d</w:t>
      </w:r>
      <w:r w:rsidR="009E5C69" w:rsidRPr="009E5C69">
        <w:rPr>
          <w:rFonts w:cs="Arial"/>
        </w:rPr>
        <w:t xml:space="preserve">odávka </w:t>
      </w:r>
      <w:r w:rsidR="00EB15CC">
        <w:rPr>
          <w:rFonts w:cs="Arial"/>
        </w:rPr>
        <w:t>elektroagregátu</w:t>
      </w:r>
    </w:p>
    <w:p w14:paraId="3E927BDF" w14:textId="543AC6D8" w:rsidR="009E5C69" w:rsidRPr="009E5C69" w:rsidRDefault="00514924" w:rsidP="00F21361">
      <w:pPr>
        <w:rPr>
          <w:rFonts w:cs="Arial"/>
        </w:rPr>
      </w:pPr>
      <w:r>
        <w:rPr>
          <w:rFonts w:cs="Arial"/>
        </w:rPr>
        <w:t>Součástí dodávky je</w:t>
      </w:r>
      <w:r w:rsidR="004B7370">
        <w:rPr>
          <w:rFonts w:cs="Arial"/>
        </w:rPr>
        <w:t xml:space="preserve"> </w:t>
      </w:r>
    </w:p>
    <w:p w14:paraId="14A6DDFA" w14:textId="171B1FF9" w:rsidR="009E5C69" w:rsidRDefault="009E5C69" w:rsidP="00A93D9E">
      <w:pPr>
        <w:pStyle w:val="Odstavecseseznamem"/>
        <w:numPr>
          <w:ilvl w:val="1"/>
          <w:numId w:val="38"/>
        </w:numPr>
        <w:spacing w:before="60" w:after="60" w:line="276" w:lineRule="auto"/>
        <w:ind w:left="567"/>
        <w:rPr>
          <w:rFonts w:cs="Arial"/>
        </w:rPr>
      </w:pPr>
      <w:r w:rsidRPr="009E5C69">
        <w:rPr>
          <w:rFonts w:cs="Arial"/>
        </w:rPr>
        <w:t xml:space="preserve">Dodávka </w:t>
      </w:r>
      <w:r w:rsidR="000F3A0C">
        <w:rPr>
          <w:rFonts w:cs="Arial"/>
        </w:rPr>
        <w:t>elektroagregátu</w:t>
      </w:r>
    </w:p>
    <w:p w14:paraId="16D27BB8" w14:textId="11C8D6E9" w:rsidR="00A40BA5" w:rsidRPr="009E5C69" w:rsidRDefault="00A40BA5" w:rsidP="00A93D9E">
      <w:pPr>
        <w:pStyle w:val="Odstavecseseznamem"/>
        <w:numPr>
          <w:ilvl w:val="1"/>
          <w:numId w:val="38"/>
        </w:numPr>
        <w:spacing w:before="60" w:after="60" w:line="276" w:lineRule="auto"/>
        <w:ind w:left="567"/>
        <w:rPr>
          <w:rFonts w:cs="Arial"/>
        </w:rPr>
      </w:pPr>
      <w:r>
        <w:rPr>
          <w:rFonts w:cs="Arial"/>
        </w:rPr>
        <w:t>Požadavky na školení</w:t>
      </w:r>
    </w:p>
    <w:p w14:paraId="3B9D4BB6" w14:textId="2703ADE4" w:rsidR="00306E09" w:rsidRPr="009E5C69" w:rsidRDefault="006E082D" w:rsidP="00A93D9E">
      <w:pPr>
        <w:pStyle w:val="Odstavecseseznamem"/>
        <w:numPr>
          <w:ilvl w:val="1"/>
          <w:numId w:val="38"/>
        </w:numPr>
        <w:spacing w:before="60" w:after="60" w:line="276" w:lineRule="auto"/>
        <w:ind w:left="567"/>
        <w:rPr>
          <w:rFonts w:cs="Arial"/>
        </w:rPr>
      </w:pPr>
      <w:r>
        <w:rPr>
          <w:rFonts w:cs="Arial"/>
        </w:rPr>
        <w:t>Poprodejní (p</w:t>
      </w:r>
      <w:r w:rsidR="00306E09">
        <w:rPr>
          <w:rFonts w:cs="Arial"/>
        </w:rPr>
        <w:t>ost-sale</w:t>
      </w:r>
      <w:r>
        <w:rPr>
          <w:rFonts w:cs="Arial"/>
        </w:rPr>
        <w:t>)</w:t>
      </w:r>
      <w:r w:rsidR="00306E09">
        <w:rPr>
          <w:rFonts w:cs="Arial"/>
        </w:rPr>
        <w:t xml:space="preserve"> podpo</w:t>
      </w:r>
      <w:r>
        <w:rPr>
          <w:rFonts w:cs="Arial"/>
        </w:rPr>
        <w:t xml:space="preserve">ra </w:t>
      </w:r>
    </w:p>
    <w:p w14:paraId="6B9E8CC9" w14:textId="63443BC5" w:rsidR="009E5C69" w:rsidRDefault="009E5C69" w:rsidP="009E5C69">
      <w:pPr>
        <w:spacing w:before="60" w:after="60" w:line="276" w:lineRule="auto"/>
        <w:ind w:left="426" w:hanging="284"/>
        <w:rPr>
          <w:rFonts w:cs="Arial"/>
        </w:rPr>
      </w:pPr>
    </w:p>
    <w:p w14:paraId="6E51A7EF" w14:textId="2E472B7F" w:rsidR="00861436" w:rsidRPr="001153A9" w:rsidRDefault="00861436" w:rsidP="00D36771">
      <w:pPr>
        <w:pStyle w:val="Nadpis10"/>
        <w:shd w:val="clear" w:color="auto" w:fill="D9D9D9" w:themeFill="background1" w:themeFillShade="D9"/>
        <w:rPr>
          <w:sz w:val="24"/>
          <w:szCs w:val="24"/>
        </w:rPr>
      </w:pPr>
      <w:bookmarkStart w:id="5" w:name="_Ref416863794"/>
      <w:bookmarkStart w:id="6" w:name="_Ref416863796"/>
      <w:bookmarkStart w:id="7" w:name="_Toc500081211"/>
      <w:bookmarkStart w:id="8" w:name="_Toc96979720"/>
      <w:bookmarkEnd w:id="4"/>
      <w:r w:rsidRPr="001153A9">
        <w:rPr>
          <w:sz w:val="24"/>
          <w:szCs w:val="24"/>
          <w:shd w:val="clear" w:color="auto" w:fill="D9D9D9" w:themeFill="background1" w:themeFillShade="D9"/>
        </w:rPr>
        <w:t>POŽADAVKY NA DODÁVKY A SOUVISEJÍCÍ SLUŽBY</w:t>
      </w:r>
      <w:bookmarkEnd w:id="5"/>
      <w:bookmarkEnd w:id="6"/>
      <w:bookmarkEnd w:id="7"/>
      <w:bookmarkEnd w:id="8"/>
    </w:p>
    <w:p w14:paraId="4DA46CF7" w14:textId="5D0A0F47" w:rsidR="00861436" w:rsidRPr="00F0524D" w:rsidRDefault="00861436" w:rsidP="00844218">
      <w:pPr>
        <w:pStyle w:val="Nadpis3"/>
        <w:numPr>
          <w:ilvl w:val="1"/>
          <w:numId w:val="36"/>
        </w:numPr>
        <w:ind w:left="426"/>
        <w:rPr>
          <w:sz w:val="22"/>
          <w:szCs w:val="22"/>
        </w:rPr>
      </w:pPr>
      <w:bookmarkStart w:id="9" w:name="_Toc96979723"/>
      <w:r w:rsidRPr="00F0524D">
        <w:rPr>
          <w:sz w:val="22"/>
          <w:szCs w:val="22"/>
        </w:rPr>
        <w:t>Technické parametry dodávaného HW a SW</w:t>
      </w:r>
      <w:bookmarkEnd w:id="9"/>
    </w:p>
    <w:p w14:paraId="37F5245C" w14:textId="77777777" w:rsidR="00861436" w:rsidRPr="00276569" w:rsidRDefault="00861436" w:rsidP="00861436">
      <w:pPr>
        <w:rPr>
          <w:rFonts w:cs="Arial"/>
        </w:rPr>
      </w:pPr>
      <w:r w:rsidRPr="00276569">
        <w:rPr>
          <w:rFonts w:cs="Arial"/>
        </w:rPr>
        <w:t xml:space="preserve">Zadavatel vymezuje níže závazné minimální požadavky na dodávku. </w:t>
      </w:r>
    </w:p>
    <w:p w14:paraId="5280B516" w14:textId="313B841E" w:rsidR="00861436" w:rsidRPr="002C3F98" w:rsidRDefault="00861436" w:rsidP="00861436">
      <w:pPr>
        <w:rPr>
          <w:rFonts w:cs="Arial"/>
          <w:b/>
          <w:bCs/>
          <w:u w:val="single"/>
        </w:rPr>
      </w:pPr>
      <w:r w:rsidRPr="002C3F98">
        <w:rPr>
          <w:rFonts w:cs="Arial"/>
          <w:b/>
          <w:bCs/>
          <w:u w:val="single"/>
        </w:rPr>
        <w:t xml:space="preserve">V souladu se zadávací dokumentací musí nabídka obsahovat specifikaci nabízeného plnění, ze které bude vyplývat splnění požadavků stanovených zadavatelem v rámci zadávacích podmínek. Splnění závazných požadavků popíše </w:t>
      </w:r>
      <w:r w:rsidR="00763DBE" w:rsidRPr="002C3F98">
        <w:rPr>
          <w:rFonts w:cs="Arial"/>
          <w:b/>
          <w:bCs/>
          <w:u w:val="single"/>
        </w:rPr>
        <w:t>Dodavatel</w:t>
      </w:r>
      <w:r w:rsidRPr="002C3F98">
        <w:rPr>
          <w:rFonts w:cs="Arial"/>
          <w:b/>
          <w:bCs/>
          <w:u w:val="single"/>
        </w:rPr>
        <w:t xml:space="preserve"> v níže uvedené tabulce u všech požadavků a doloží relevantními dokumenty ve své nabídce. </w:t>
      </w:r>
      <w:bookmarkStart w:id="10" w:name="_Hlk101899653"/>
      <w:r w:rsidRPr="002C3F98">
        <w:rPr>
          <w:rFonts w:eastAsiaTheme="minorHAnsi" w:cs="Arial"/>
          <w:b/>
          <w:bCs/>
          <w:szCs w:val="20"/>
          <w:u w:val="single"/>
          <w:lang w:eastAsia="en-US"/>
        </w:rPr>
        <w:t>Pro možnost posouzení splnění podmínek technické specifikace je vyžadován kusovník (BOM = Bill of Materials) obsahující minimálně produktové číslo, popis produktu a počet kusů.</w:t>
      </w:r>
      <w:r w:rsidRPr="002C3F98">
        <w:rPr>
          <w:rFonts w:cs="Arial"/>
          <w:b/>
          <w:bCs/>
          <w:u w:val="single"/>
        </w:rPr>
        <w:t xml:space="preserve"> </w:t>
      </w:r>
      <w:bookmarkEnd w:id="10"/>
    </w:p>
    <w:p w14:paraId="2EAFFAC3" w14:textId="77777777" w:rsidR="00861436" w:rsidRPr="00276569" w:rsidRDefault="00861436" w:rsidP="00861436">
      <w:pPr>
        <w:rPr>
          <w:rFonts w:cs="Arial"/>
        </w:rPr>
      </w:pPr>
      <w:r w:rsidRPr="00276569">
        <w:rPr>
          <w:rFonts w:cs="Arial"/>
        </w:rPr>
        <w:t>Všechny dodávané součástí musí být instalovány nové, nepoužité, licencované na koncového uživatele.</w:t>
      </w:r>
    </w:p>
    <w:p w14:paraId="3033E8A7" w14:textId="074F15F5" w:rsidR="00861436" w:rsidRDefault="00861436" w:rsidP="00861436">
      <w:pPr>
        <w:rPr>
          <w:rFonts w:cs="Arial"/>
          <w:b/>
          <w:bCs/>
          <w:sz w:val="22"/>
          <w:szCs w:val="22"/>
          <w:u w:val="single"/>
        </w:rPr>
      </w:pPr>
    </w:p>
    <w:p w14:paraId="52711207" w14:textId="0CCC6E98" w:rsidR="00861436" w:rsidRPr="00276569" w:rsidRDefault="004A17B8" w:rsidP="00861436">
      <w:pPr>
        <w:rPr>
          <w:rFonts w:cs="Arial"/>
          <w:b/>
          <w:bCs/>
          <w:sz w:val="22"/>
          <w:szCs w:val="22"/>
          <w:u w:val="single"/>
        </w:rPr>
      </w:pPr>
      <w:r>
        <w:rPr>
          <w:rFonts w:cs="Arial"/>
          <w:b/>
          <w:bCs/>
          <w:sz w:val="22"/>
          <w:szCs w:val="22"/>
          <w:u w:val="single"/>
        </w:rPr>
        <w:t>Elektroagregát</w:t>
      </w:r>
    </w:p>
    <w:p w14:paraId="2116F900" w14:textId="47F2C2EC" w:rsidR="00AB1C09" w:rsidRDefault="004A17B8" w:rsidP="00861436">
      <w:pPr>
        <w:rPr>
          <w:rFonts w:cs="Arial"/>
          <w:szCs w:val="20"/>
        </w:rPr>
      </w:pPr>
      <w:r>
        <w:rPr>
          <w:rFonts w:cs="Arial"/>
          <w:szCs w:val="20"/>
        </w:rPr>
        <w:t>Dodání elektroagregátu pro zajištění nepřetržité provozu.</w:t>
      </w:r>
    </w:p>
    <w:p w14:paraId="56CD7BB2" w14:textId="34AA4158" w:rsidR="00861436" w:rsidRDefault="00861436" w:rsidP="00861436">
      <w:pPr>
        <w:rPr>
          <w:rFonts w:cs="Arial"/>
          <w:szCs w:val="20"/>
        </w:rPr>
      </w:pPr>
    </w:p>
    <w:tbl>
      <w:tblPr>
        <w:tblStyle w:val="Mkatabulky"/>
        <w:tblW w:w="9567" w:type="dxa"/>
        <w:tblInd w:w="-289" w:type="dxa"/>
        <w:tblLook w:val="04A0" w:firstRow="1" w:lastRow="0" w:firstColumn="1" w:lastColumn="0" w:noHBand="0" w:noVBand="1"/>
      </w:tblPr>
      <w:tblGrid>
        <w:gridCol w:w="2217"/>
        <w:gridCol w:w="5176"/>
        <w:gridCol w:w="1012"/>
        <w:gridCol w:w="1162"/>
      </w:tblGrid>
      <w:tr w:rsidR="004C2EF8" w:rsidRPr="00402FA8" w14:paraId="706C3D96" w14:textId="77777777" w:rsidTr="00C51179">
        <w:trPr>
          <w:trHeight w:val="525"/>
        </w:trPr>
        <w:tc>
          <w:tcPr>
            <w:tcW w:w="0" w:type="auto"/>
            <w:noWrap/>
            <w:hideMark/>
          </w:tcPr>
          <w:p w14:paraId="69A0125A" w14:textId="661616F9" w:rsidR="00402FA8" w:rsidRPr="00C96266" w:rsidRDefault="00F56F7B" w:rsidP="00C96266">
            <w:pPr>
              <w:ind w:firstLine="708"/>
              <w:rPr>
                <w:rFonts w:cs="Arial"/>
                <w:b/>
                <w:bCs/>
                <w:sz w:val="24"/>
              </w:rPr>
            </w:pPr>
            <w:r>
              <w:rPr>
                <w:rFonts w:cs="Arial"/>
                <w:b/>
                <w:bCs/>
                <w:sz w:val="24"/>
              </w:rPr>
              <w:t>1</w:t>
            </w:r>
            <w:r w:rsidR="00C96266" w:rsidRPr="00C96266">
              <w:rPr>
                <w:rFonts w:cs="Arial"/>
                <w:b/>
                <w:bCs/>
                <w:sz w:val="24"/>
              </w:rPr>
              <w:t xml:space="preserve"> ks</w:t>
            </w:r>
          </w:p>
          <w:p w14:paraId="752E954D" w14:textId="77777777" w:rsidR="00C96266" w:rsidRPr="00C96266" w:rsidRDefault="00C96266" w:rsidP="00C96266">
            <w:pPr>
              <w:rPr>
                <w:rFonts w:cs="Arial"/>
                <w:sz w:val="16"/>
                <w:szCs w:val="16"/>
              </w:rPr>
            </w:pPr>
          </w:p>
        </w:tc>
        <w:tc>
          <w:tcPr>
            <w:tcW w:w="5176" w:type="dxa"/>
            <w:noWrap/>
            <w:hideMark/>
          </w:tcPr>
          <w:p w14:paraId="172290A7" w14:textId="77777777" w:rsidR="00402FA8" w:rsidRPr="004C2EF8" w:rsidRDefault="00402FA8">
            <w:pPr>
              <w:rPr>
                <w:rFonts w:cs="Arial"/>
                <w:b/>
                <w:bCs/>
                <w:sz w:val="16"/>
                <w:szCs w:val="16"/>
              </w:rPr>
            </w:pPr>
            <w:r w:rsidRPr="004C2EF8">
              <w:rPr>
                <w:rFonts w:cs="Arial"/>
                <w:b/>
                <w:bCs/>
                <w:sz w:val="16"/>
                <w:szCs w:val="16"/>
              </w:rPr>
              <w:t>Minimální parametry (v případě maximálního, nebo fixního parametru, bude toto uvedeno)</w:t>
            </w:r>
          </w:p>
        </w:tc>
        <w:tc>
          <w:tcPr>
            <w:tcW w:w="1012" w:type="dxa"/>
            <w:noWrap/>
            <w:hideMark/>
          </w:tcPr>
          <w:p w14:paraId="24141CE1" w14:textId="77777777" w:rsidR="00402FA8" w:rsidRPr="004C2EF8" w:rsidRDefault="00402FA8" w:rsidP="00402FA8">
            <w:pPr>
              <w:rPr>
                <w:rFonts w:cs="Arial"/>
                <w:b/>
                <w:bCs/>
                <w:sz w:val="16"/>
                <w:szCs w:val="16"/>
              </w:rPr>
            </w:pPr>
            <w:r w:rsidRPr="004C2EF8">
              <w:rPr>
                <w:rFonts w:cs="Arial"/>
                <w:b/>
                <w:bCs/>
                <w:sz w:val="16"/>
                <w:szCs w:val="16"/>
              </w:rPr>
              <w:t>Splněno</w:t>
            </w:r>
          </w:p>
        </w:tc>
        <w:tc>
          <w:tcPr>
            <w:tcW w:w="1162" w:type="dxa"/>
            <w:noWrap/>
            <w:hideMark/>
          </w:tcPr>
          <w:p w14:paraId="32A49EC8" w14:textId="77777777" w:rsidR="00402FA8" w:rsidRPr="004C2EF8" w:rsidRDefault="00402FA8" w:rsidP="00402FA8">
            <w:pPr>
              <w:rPr>
                <w:rFonts w:cs="Arial"/>
                <w:b/>
                <w:bCs/>
                <w:sz w:val="16"/>
                <w:szCs w:val="16"/>
              </w:rPr>
            </w:pPr>
            <w:r w:rsidRPr="004C2EF8">
              <w:rPr>
                <w:rFonts w:cs="Arial"/>
                <w:b/>
                <w:bCs/>
                <w:sz w:val="16"/>
                <w:szCs w:val="16"/>
              </w:rPr>
              <w:t>Stručný popis plnění</w:t>
            </w:r>
          </w:p>
        </w:tc>
      </w:tr>
      <w:tr w:rsidR="00566B65" w:rsidRPr="00402FA8" w14:paraId="5223AC70" w14:textId="77777777" w:rsidTr="00C51179">
        <w:trPr>
          <w:trHeight w:val="184"/>
        </w:trPr>
        <w:tc>
          <w:tcPr>
            <w:tcW w:w="0" w:type="auto"/>
            <w:noWrap/>
            <w:hideMark/>
          </w:tcPr>
          <w:p w14:paraId="0383A905" w14:textId="77777777" w:rsidR="00566B65" w:rsidRPr="004C2EF8" w:rsidRDefault="00566B65" w:rsidP="00FC70D2">
            <w:pPr>
              <w:spacing w:before="0" w:after="0"/>
              <w:rPr>
                <w:rFonts w:cs="Arial"/>
                <w:b/>
                <w:bCs/>
                <w:sz w:val="16"/>
                <w:szCs w:val="16"/>
              </w:rPr>
            </w:pPr>
            <w:r w:rsidRPr="004C2EF8">
              <w:rPr>
                <w:rFonts w:cs="Arial"/>
                <w:b/>
                <w:bCs/>
                <w:sz w:val="16"/>
                <w:szCs w:val="16"/>
              </w:rPr>
              <w:t>Základní specifikace</w:t>
            </w:r>
          </w:p>
        </w:tc>
        <w:tc>
          <w:tcPr>
            <w:tcW w:w="5176" w:type="dxa"/>
            <w:hideMark/>
          </w:tcPr>
          <w:p w14:paraId="6CF7CC4D" w14:textId="1955EDDF" w:rsidR="00566B65" w:rsidRPr="004C2EF8" w:rsidRDefault="00566B65" w:rsidP="00FC70D2">
            <w:pPr>
              <w:spacing w:before="0" w:after="0"/>
              <w:rPr>
                <w:rFonts w:cs="Arial"/>
                <w:sz w:val="16"/>
                <w:szCs w:val="16"/>
              </w:rPr>
            </w:pPr>
            <w:r w:rsidRPr="00DC454F">
              <w:rPr>
                <w:rFonts w:cs="Arial"/>
                <w:sz w:val="16"/>
                <w:szCs w:val="16"/>
              </w:rPr>
              <w:t>Záložní napájecí zdroj </w:t>
            </w:r>
          </w:p>
        </w:tc>
        <w:tc>
          <w:tcPr>
            <w:tcW w:w="1012" w:type="dxa"/>
            <w:hideMark/>
          </w:tcPr>
          <w:p w14:paraId="79659B9B" w14:textId="77777777" w:rsidR="00566B65" w:rsidRPr="004C2EF8" w:rsidRDefault="00566B65" w:rsidP="00FC70D2">
            <w:pPr>
              <w:spacing w:before="0" w:after="0"/>
              <w:rPr>
                <w:rFonts w:cs="Arial"/>
                <w:sz w:val="16"/>
                <w:szCs w:val="16"/>
              </w:rPr>
            </w:pPr>
            <w:r w:rsidRPr="004C2EF8">
              <w:rPr>
                <w:rFonts w:cs="Arial"/>
                <w:sz w:val="16"/>
                <w:szCs w:val="16"/>
              </w:rPr>
              <w:t> </w:t>
            </w:r>
          </w:p>
        </w:tc>
        <w:tc>
          <w:tcPr>
            <w:tcW w:w="1162" w:type="dxa"/>
            <w:hideMark/>
          </w:tcPr>
          <w:p w14:paraId="4A0F9067" w14:textId="77777777" w:rsidR="00566B65" w:rsidRPr="004C2EF8" w:rsidRDefault="00566B65" w:rsidP="00FC70D2">
            <w:pPr>
              <w:spacing w:before="0" w:after="0"/>
              <w:rPr>
                <w:rFonts w:cs="Arial"/>
                <w:sz w:val="16"/>
                <w:szCs w:val="16"/>
              </w:rPr>
            </w:pPr>
            <w:r w:rsidRPr="004C2EF8">
              <w:rPr>
                <w:rFonts w:cs="Arial"/>
                <w:sz w:val="16"/>
                <w:szCs w:val="16"/>
              </w:rPr>
              <w:t> </w:t>
            </w:r>
          </w:p>
        </w:tc>
      </w:tr>
      <w:tr w:rsidR="00566B65" w:rsidRPr="00402FA8" w14:paraId="5FFC373A" w14:textId="77777777" w:rsidTr="00C51179">
        <w:trPr>
          <w:trHeight w:val="130"/>
        </w:trPr>
        <w:tc>
          <w:tcPr>
            <w:tcW w:w="0" w:type="auto"/>
            <w:hideMark/>
          </w:tcPr>
          <w:p w14:paraId="3D9B298B" w14:textId="77777777" w:rsidR="00566B65" w:rsidRPr="004C2EF8" w:rsidRDefault="00566B65" w:rsidP="00FC70D2">
            <w:pPr>
              <w:spacing w:before="0" w:after="0"/>
              <w:rPr>
                <w:rFonts w:cs="Arial"/>
                <w:b/>
                <w:bCs/>
                <w:sz w:val="16"/>
                <w:szCs w:val="16"/>
              </w:rPr>
            </w:pPr>
          </w:p>
        </w:tc>
        <w:tc>
          <w:tcPr>
            <w:tcW w:w="5176" w:type="dxa"/>
            <w:hideMark/>
          </w:tcPr>
          <w:p w14:paraId="04957FB5" w14:textId="19D7AD10" w:rsidR="00566B65" w:rsidRPr="004C2EF8" w:rsidRDefault="00566B65" w:rsidP="00FC70D2">
            <w:pPr>
              <w:spacing w:before="0" w:after="0"/>
              <w:rPr>
                <w:rFonts w:cs="Arial"/>
                <w:sz w:val="16"/>
                <w:szCs w:val="16"/>
              </w:rPr>
            </w:pPr>
            <w:r w:rsidRPr="00DC454F">
              <w:rPr>
                <w:rFonts w:cs="Arial"/>
                <w:sz w:val="16"/>
                <w:szCs w:val="16"/>
              </w:rPr>
              <w:t>Min. nekapotované provedení dle ČSN ISO 8528, třída provedení G2</w:t>
            </w:r>
          </w:p>
        </w:tc>
        <w:tc>
          <w:tcPr>
            <w:tcW w:w="1012" w:type="dxa"/>
            <w:hideMark/>
          </w:tcPr>
          <w:p w14:paraId="7650FDCB" w14:textId="77777777" w:rsidR="00566B65" w:rsidRPr="004C2EF8" w:rsidRDefault="00566B65" w:rsidP="00FC70D2">
            <w:pPr>
              <w:spacing w:before="0" w:after="0"/>
              <w:rPr>
                <w:rFonts w:cs="Arial"/>
                <w:sz w:val="16"/>
                <w:szCs w:val="16"/>
              </w:rPr>
            </w:pPr>
            <w:r w:rsidRPr="004C2EF8">
              <w:rPr>
                <w:rFonts w:cs="Arial"/>
                <w:sz w:val="16"/>
                <w:szCs w:val="16"/>
              </w:rPr>
              <w:t> </w:t>
            </w:r>
          </w:p>
        </w:tc>
        <w:tc>
          <w:tcPr>
            <w:tcW w:w="1162" w:type="dxa"/>
            <w:hideMark/>
          </w:tcPr>
          <w:p w14:paraId="1C255A0C" w14:textId="77777777" w:rsidR="00566B65" w:rsidRPr="004C2EF8" w:rsidRDefault="00566B65" w:rsidP="00FC70D2">
            <w:pPr>
              <w:spacing w:before="0" w:after="0"/>
              <w:rPr>
                <w:rFonts w:cs="Arial"/>
                <w:sz w:val="16"/>
                <w:szCs w:val="16"/>
              </w:rPr>
            </w:pPr>
            <w:r w:rsidRPr="004C2EF8">
              <w:rPr>
                <w:rFonts w:cs="Arial"/>
                <w:sz w:val="16"/>
                <w:szCs w:val="16"/>
              </w:rPr>
              <w:t> </w:t>
            </w:r>
          </w:p>
        </w:tc>
      </w:tr>
      <w:tr w:rsidR="00566B65" w:rsidRPr="00402FA8" w14:paraId="00A61164" w14:textId="77777777" w:rsidTr="00C51179">
        <w:trPr>
          <w:trHeight w:val="218"/>
        </w:trPr>
        <w:tc>
          <w:tcPr>
            <w:tcW w:w="0" w:type="auto"/>
            <w:hideMark/>
          </w:tcPr>
          <w:p w14:paraId="69DFA71A" w14:textId="77777777" w:rsidR="00566B65" w:rsidRPr="004C2EF8" w:rsidRDefault="00566B65" w:rsidP="00FC70D2">
            <w:pPr>
              <w:spacing w:before="0" w:after="0"/>
              <w:rPr>
                <w:rFonts w:cs="Arial"/>
                <w:b/>
                <w:bCs/>
                <w:sz w:val="16"/>
                <w:szCs w:val="16"/>
              </w:rPr>
            </w:pPr>
          </w:p>
        </w:tc>
        <w:tc>
          <w:tcPr>
            <w:tcW w:w="5176" w:type="dxa"/>
            <w:hideMark/>
          </w:tcPr>
          <w:p w14:paraId="441A7406" w14:textId="3AE27CD9" w:rsidR="00566B65" w:rsidRPr="004C2EF8" w:rsidRDefault="00566B65" w:rsidP="00FC70D2">
            <w:pPr>
              <w:spacing w:before="0" w:after="0"/>
              <w:rPr>
                <w:rFonts w:cs="Arial"/>
                <w:sz w:val="16"/>
                <w:szCs w:val="16"/>
              </w:rPr>
            </w:pPr>
            <w:r w:rsidRPr="00DC454F">
              <w:rPr>
                <w:rFonts w:cs="Arial"/>
                <w:sz w:val="16"/>
                <w:szCs w:val="16"/>
              </w:rPr>
              <w:t>Pro provoz v režimu StandBy s automatickým startem v případě výpadku napájení z Veřejné Distribuční Sítě</w:t>
            </w:r>
          </w:p>
        </w:tc>
        <w:tc>
          <w:tcPr>
            <w:tcW w:w="1012" w:type="dxa"/>
            <w:hideMark/>
          </w:tcPr>
          <w:p w14:paraId="45E1F361" w14:textId="77777777" w:rsidR="00566B65" w:rsidRPr="004C2EF8" w:rsidRDefault="00566B65" w:rsidP="00FC70D2">
            <w:pPr>
              <w:spacing w:before="0" w:after="0"/>
              <w:rPr>
                <w:rFonts w:cs="Arial"/>
                <w:sz w:val="16"/>
                <w:szCs w:val="16"/>
              </w:rPr>
            </w:pPr>
            <w:r w:rsidRPr="004C2EF8">
              <w:rPr>
                <w:rFonts w:cs="Arial"/>
                <w:sz w:val="16"/>
                <w:szCs w:val="16"/>
              </w:rPr>
              <w:t> </w:t>
            </w:r>
          </w:p>
        </w:tc>
        <w:tc>
          <w:tcPr>
            <w:tcW w:w="1162" w:type="dxa"/>
            <w:hideMark/>
          </w:tcPr>
          <w:p w14:paraId="0842AAFB" w14:textId="77777777" w:rsidR="00566B65" w:rsidRPr="004C2EF8" w:rsidRDefault="00566B65" w:rsidP="00FC70D2">
            <w:pPr>
              <w:spacing w:before="0" w:after="0"/>
              <w:rPr>
                <w:rFonts w:cs="Arial"/>
                <w:b/>
                <w:bCs/>
                <w:sz w:val="16"/>
                <w:szCs w:val="16"/>
              </w:rPr>
            </w:pPr>
            <w:r w:rsidRPr="004C2EF8">
              <w:rPr>
                <w:rFonts w:cs="Arial"/>
                <w:b/>
                <w:bCs/>
                <w:sz w:val="16"/>
                <w:szCs w:val="16"/>
              </w:rPr>
              <w:t> </w:t>
            </w:r>
          </w:p>
        </w:tc>
      </w:tr>
      <w:tr w:rsidR="00566B65" w:rsidRPr="00402FA8" w14:paraId="0C3E9938" w14:textId="77777777" w:rsidTr="00C51179">
        <w:trPr>
          <w:trHeight w:val="201"/>
        </w:trPr>
        <w:tc>
          <w:tcPr>
            <w:tcW w:w="0" w:type="auto"/>
            <w:hideMark/>
          </w:tcPr>
          <w:p w14:paraId="7DF5D143" w14:textId="77777777" w:rsidR="00566B65" w:rsidRPr="004C2EF8" w:rsidRDefault="00566B65" w:rsidP="00FC70D2">
            <w:pPr>
              <w:spacing w:before="0" w:after="0"/>
              <w:rPr>
                <w:rFonts w:cs="Arial"/>
                <w:b/>
                <w:bCs/>
                <w:sz w:val="16"/>
                <w:szCs w:val="16"/>
              </w:rPr>
            </w:pPr>
          </w:p>
        </w:tc>
        <w:tc>
          <w:tcPr>
            <w:tcW w:w="5176" w:type="dxa"/>
            <w:hideMark/>
          </w:tcPr>
          <w:p w14:paraId="5A69F06D" w14:textId="3E61A1CE" w:rsidR="00566B65" w:rsidRPr="004C2EF8" w:rsidRDefault="00566B65" w:rsidP="00FC70D2">
            <w:pPr>
              <w:spacing w:before="0" w:after="0"/>
              <w:rPr>
                <w:rFonts w:cs="Arial"/>
                <w:sz w:val="16"/>
                <w:szCs w:val="16"/>
              </w:rPr>
            </w:pPr>
            <w:r w:rsidRPr="00566B65">
              <w:rPr>
                <w:rFonts w:cs="Arial"/>
                <w:sz w:val="16"/>
                <w:szCs w:val="16"/>
              </w:rPr>
              <w:t>Zařízení vybaveno dobíječem startovacích baterií</w:t>
            </w:r>
          </w:p>
        </w:tc>
        <w:tc>
          <w:tcPr>
            <w:tcW w:w="1012" w:type="dxa"/>
            <w:hideMark/>
          </w:tcPr>
          <w:p w14:paraId="2D3958FF" w14:textId="77777777" w:rsidR="00566B65" w:rsidRPr="004C2EF8" w:rsidRDefault="00566B65" w:rsidP="00FC70D2">
            <w:pPr>
              <w:spacing w:before="0" w:after="0"/>
              <w:rPr>
                <w:rFonts w:cs="Arial"/>
                <w:sz w:val="16"/>
                <w:szCs w:val="16"/>
              </w:rPr>
            </w:pPr>
            <w:r w:rsidRPr="004C2EF8">
              <w:rPr>
                <w:rFonts w:cs="Arial"/>
                <w:sz w:val="16"/>
                <w:szCs w:val="16"/>
              </w:rPr>
              <w:t> </w:t>
            </w:r>
          </w:p>
        </w:tc>
        <w:tc>
          <w:tcPr>
            <w:tcW w:w="1162" w:type="dxa"/>
            <w:hideMark/>
          </w:tcPr>
          <w:p w14:paraId="0C17E87C" w14:textId="77777777" w:rsidR="00566B65" w:rsidRPr="004C2EF8" w:rsidRDefault="00566B65" w:rsidP="00FC70D2">
            <w:pPr>
              <w:spacing w:before="0" w:after="0"/>
              <w:rPr>
                <w:rFonts w:cs="Arial"/>
                <w:b/>
                <w:bCs/>
                <w:sz w:val="16"/>
                <w:szCs w:val="16"/>
              </w:rPr>
            </w:pPr>
            <w:r w:rsidRPr="004C2EF8">
              <w:rPr>
                <w:rFonts w:cs="Arial"/>
                <w:b/>
                <w:bCs/>
                <w:sz w:val="16"/>
                <w:szCs w:val="16"/>
              </w:rPr>
              <w:t> </w:t>
            </w:r>
          </w:p>
        </w:tc>
      </w:tr>
      <w:tr w:rsidR="00566B65" w:rsidRPr="00402FA8" w14:paraId="34D47A35" w14:textId="77777777" w:rsidTr="00C51179">
        <w:trPr>
          <w:trHeight w:val="184"/>
        </w:trPr>
        <w:tc>
          <w:tcPr>
            <w:tcW w:w="0" w:type="auto"/>
            <w:hideMark/>
          </w:tcPr>
          <w:p w14:paraId="5888A759" w14:textId="77777777" w:rsidR="00566B65" w:rsidRPr="004C2EF8" w:rsidRDefault="00566B65" w:rsidP="00FC70D2">
            <w:pPr>
              <w:spacing w:before="0" w:after="0"/>
              <w:rPr>
                <w:rFonts w:cs="Arial"/>
                <w:b/>
                <w:bCs/>
                <w:sz w:val="16"/>
                <w:szCs w:val="16"/>
              </w:rPr>
            </w:pPr>
          </w:p>
        </w:tc>
        <w:tc>
          <w:tcPr>
            <w:tcW w:w="5176" w:type="dxa"/>
            <w:hideMark/>
          </w:tcPr>
          <w:p w14:paraId="0D88EF68" w14:textId="002BF1A7" w:rsidR="00566B65" w:rsidRPr="004C2EF8" w:rsidRDefault="00566B65" w:rsidP="00FC70D2">
            <w:pPr>
              <w:spacing w:before="0" w:after="0"/>
              <w:rPr>
                <w:rFonts w:cs="Arial"/>
                <w:sz w:val="16"/>
                <w:szCs w:val="16"/>
              </w:rPr>
            </w:pPr>
            <w:r w:rsidRPr="00566B65">
              <w:rPr>
                <w:rFonts w:cs="Arial"/>
                <w:sz w:val="16"/>
                <w:szCs w:val="16"/>
              </w:rPr>
              <w:t>Zařízení vybaveno automatickým předehřevem motoru a chladící kapaliny</w:t>
            </w:r>
          </w:p>
        </w:tc>
        <w:tc>
          <w:tcPr>
            <w:tcW w:w="1012" w:type="dxa"/>
            <w:hideMark/>
          </w:tcPr>
          <w:p w14:paraId="595515BD" w14:textId="77777777" w:rsidR="00566B65" w:rsidRPr="004C2EF8" w:rsidRDefault="00566B65" w:rsidP="00FC70D2">
            <w:pPr>
              <w:spacing w:before="0" w:after="0"/>
              <w:rPr>
                <w:rFonts w:cs="Arial"/>
                <w:sz w:val="16"/>
                <w:szCs w:val="16"/>
              </w:rPr>
            </w:pPr>
            <w:r w:rsidRPr="004C2EF8">
              <w:rPr>
                <w:rFonts w:cs="Arial"/>
                <w:sz w:val="16"/>
                <w:szCs w:val="16"/>
              </w:rPr>
              <w:t> </w:t>
            </w:r>
          </w:p>
        </w:tc>
        <w:tc>
          <w:tcPr>
            <w:tcW w:w="1162" w:type="dxa"/>
            <w:hideMark/>
          </w:tcPr>
          <w:p w14:paraId="302FCCE7" w14:textId="77777777" w:rsidR="00566B65" w:rsidRPr="004C2EF8" w:rsidRDefault="00566B65" w:rsidP="00FC70D2">
            <w:pPr>
              <w:spacing w:before="0" w:after="0"/>
              <w:rPr>
                <w:rFonts w:cs="Arial"/>
                <w:b/>
                <w:bCs/>
                <w:sz w:val="16"/>
                <w:szCs w:val="16"/>
              </w:rPr>
            </w:pPr>
            <w:r w:rsidRPr="004C2EF8">
              <w:rPr>
                <w:rFonts w:cs="Arial"/>
                <w:b/>
                <w:bCs/>
                <w:sz w:val="16"/>
                <w:szCs w:val="16"/>
              </w:rPr>
              <w:t> </w:t>
            </w:r>
          </w:p>
        </w:tc>
      </w:tr>
      <w:tr w:rsidR="00F52E35" w:rsidRPr="00402FA8" w14:paraId="5F3D9D15" w14:textId="77777777" w:rsidTr="00C51179">
        <w:trPr>
          <w:trHeight w:val="184"/>
        </w:trPr>
        <w:tc>
          <w:tcPr>
            <w:tcW w:w="0" w:type="auto"/>
          </w:tcPr>
          <w:p w14:paraId="2E4122C6" w14:textId="77777777" w:rsidR="00F52E35" w:rsidRPr="004C2EF8" w:rsidRDefault="00F52E35" w:rsidP="00FC70D2">
            <w:pPr>
              <w:spacing w:before="0" w:after="0"/>
              <w:rPr>
                <w:rFonts w:cs="Arial"/>
                <w:b/>
                <w:bCs/>
                <w:sz w:val="16"/>
                <w:szCs w:val="16"/>
              </w:rPr>
            </w:pPr>
          </w:p>
        </w:tc>
        <w:tc>
          <w:tcPr>
            <w:tcW w:w="5176" w:type="dxa"/>
          </w:tcPr>
          <w:p w14:paraId="13DFC03A" w14:textId="10F74FED" w:rsidR="00F52E35" w:rsidRPr="00566B65" w:rsidRDefault="003311F8" w:rsidP="00FC70D2">
            <w:pPr>
              <w:spacing w:before="0" w:after="0"/>
              <w:rPr>
                <w:rFonts w:cs="Arial"/>
                <w:sz w:val="16"/>
                <w:szCs w:val="16"/>
              </w:rPr>
            </w:pPr>
            <w:r>
              <w:rPr>
                <w:rFonts w:cs="Arial"/>
                <w:sz w:val="16"/>
                <w:szCs w:val="16"/>
              </w:rPr>
              <w:t>Mechanická blokace MTG/Síť</w:t>
            </w:r>
          </w:p>
        </w:tc>
        <w:tc>
          <w:tcPr>
            <w:tcW w:w="1012" w:type="dxa"/>
          </w:tcPr>
          <w:p w14:paraId="09DE30B0" w14:textId="77777777" w:rsidR="00F52E35" w:rsidRPr="004C2EF8" w:rsidRDefault="00F52E35" w:rsidP="00FC70D2">
            <w:pPr>
              <w:spacing w:before="0" w:after="0"/>
              <w:rPr>
                <w:rFonts w:cs="Arial"/>
                <w:sz w:val="16"/>
                <w:szCs w:val="16"/>
              </w:rPr>
            </w:pPr>
          </w:p>
        </w:tc>
        <w:tc>
          <w:tcPr>
            <w:tcW w:w="1162" w:type="dxa"/>
          </w:tcPr>
          <w:p w14:paraId="2BFE8B95" w14:textId="77777777" w:rsidR="00F52E35" w:rsidRPr="004C2EF8" w:rsidRDefault="00F52E35" w:rsidP="00FC70D2">
            <w:pPr>
              <w:spacing w:before="0" w:after="0"/>
              <w:rPr>
                <w:rFonts w:cs="Arial"/>
                <w:b/>
                <w:bCs/>
                <w:sz w:val="16"/>
                <w:szCs w:val="16"/>
              </w:rPr>
            </w:pPr>
          </w:p>
        </w:tc>
      </w:tr>
      <w:tr w:rsidR="00F52E35" w:rsidRPr="00402FA8" w14:paraId="7C91B4FB" w14:textId="77777777" w:rsidTr="00C51179">
        <w:trPr>
          <w:trHeight w:val="184"/>
        </w:trPr>
        <w:tc>
          <w:tcPr>
            <w:tcW w:w="0" w:type="auto"/>
          </w:tcPr>
          <w:p w14:paraId="685BCE6E" w14:textId="77777777" w:rsidR="00F52E35" w:rsidRPr="004C2EF8" w:rsidRDefault="00F52E35" w:rsidP="00FC70D2">
            <w:pPr>
              <w:spacing w:before="0" w:after="0"/>
              <w:rPr>
                <w:rFonts w:cs="Arial"/>
                <w:b/>
                <w:bCs/>
                <w:sz w:val="16"/>
                <w:szCs w:val="16"/>
              </w:rPr>
            </w:pPr>
          </w:p>
        </w:tc>
        <w:tc>
          <w:tcPr>
            <w:tcW w:w="5176" w:type="dxa"/>
          </w:tcPr>
          <w:p w14:paraId="250B4BB9" w14:textId="39979F0A" w:rsidR="00F52E35" w:rsidRPr="00566B65" w:rsidRDefault="0083218A" w:rsidP="00FC70D2">
            <w:pPr>
              <w:spacing w:before="0" w:after="0"/>
              <w:rPr>
                <w:rFonts w:cs="Arial"/>
                <w:sz w:val="16"/>
                <w:szCs w:val="16"/>
              </w:rPr>
            </w:pPr>
            <w:r>
              <w:rPr>
                <w:rFonts w:cs="Arial"/>
                <w:sz w:val="16"/>
                <w:szCs w:val="16"/>
              </w:rPr>
              <w:t>Propojení mezí RATS a rozvaděčem pro napájení serverů, klimatizací a UPS (do 1</w:t>
            </w:r>
            <w:r w:rsidR="00182D26">
              <w:rPr>
                <w:rFonts w:cs="Arial"/>
                <w:sz w:val="16"/>
                <w:szCs w:val="16"/>
              </w:rPr>
              <w:t>5</w:t>
            </w:r>
            <w:r>
              <w:rPr>
                <w:rFonts w:cs="Arial"/>
                <w:sz w:val="16"/>
                <w:szCs w:val="16"/>
              </w:rPr>
              <w:t>m)</w:t>
            </w:r>
          </w:p>
        </w:tc>
        <w:tc>
          <w:tcPr>
            <w:tcW w:w="1012" w:type="dxa"/>
          </w:tcPr>
          <w:p w14:paraId="3D64B20D" w14:textId="77777777" w:rsidR="00F52E35" w:rsidRPr="004C2EF8" w:rsidRDefault="00F52E35" w:rsidP="00FC70D2">
            <w:pPr>
              <w:spacing w:before="0" w:after="0"/>
              <w:rPr>
                <w:rFonts w:cs="Arial"/>
                <w:sz w:val="16"/>
                <w:szCs w:val="16"/>
              </w:rPr>
            </w:pPr>
          </w:p>
        </w:tc>
        <w:tc>
          <w:tcPr>
            <w:tcW w:w="1162" w:type="dxa"/>
          </w:tcPr>
          <w:p w14:paraId="5B0F7F41" w14:textId="77777777" w:rsidR="00F52E35" w:rsidRPr="004C2EF8" w:rsidRDefault="00F52E35" w:rsidP="00FC70D2">
            <w:pPr>
              <w:spacing w:before="0" w:after="0"/>
              <w:rPr>
                <w:rFonts w:cs="Arial"/>
                <w:b/>
                <w:bCs/>
                <w:sz w:val="16"/>
                <w:szCs w:val="16"/>
              </w:rPr>
            </w:pPr>
          </w:p>
        </w:tc>
      </w:tr>
      <w:tr w:rsidR="00182D26" w:rsidRPr="00402FA8" w14:paraId="78E8CC76" w14:textId="77777777" w:rsidTr="00C51179">
        <w:trPr>
          <w:trHeight w:val="184"/>
        </w:trPr>
        <w:tc>
          <w:tcPr>
            <w:tcW w:w="0" w:type="auto"/>
          </w:tcPr>
          <w:p w14:paraId="183230C4" w14:textId="77777777" w:rsidR="00182D26" w:rsidRPr="004C2EF8" w:rsidRDefault="00182D26" w:rsidP="00FC70D2">
            <w:pPr>
              <w:spacing w:before="0" w:after="0"/>
              <w:rPr>
                <w:rFonts w:cs="Arial"/>
                <w:b/>
                <w:bCs/>
                <w:sz w:val="16"/>
                <w:szCs w:val="16"/>
              </w:rPr>
            </w:pPr>
          </w:p>
        </w:tc>
        <w:tc>
          <w:tcPr>
            <w:tcW w:w="5176" w:type="dxa"/>
          </w:tcPr>
          <w:p w14:paraId="588589DF" w14:textId="13F112C2" w:rsidR="00182D26" w:rsidRDefault="00182D26" w:rsidP="00FC70D2">
            <w:pPr>
              <w:spacing w:before="0" w:after="0"/>
              <w:rPr>
                <w:rFonts w:cs="Arial"/>
                <w:sz w:val="16"/>
                <w:szCs w:val="16"/>
              </w:rPr>
            </w:pPr>
            <w:r>
              <w:rPr>
                <w:rFonts w:cs="Arial"/>
                <w:sz w:val="16"/>
                <w:szCs w:val="16"/>
              </w:rPr>
              <w:t>Řídící systém RSA – komunikace v českém jazyce</w:t>
            </w:r>
          </w:p>
        </w:tc>
        <w:tc>
          <w:tcPr>
            <w:tcW w:w="1012" w:type="dxa"/>
          </w:tcPr>
          <w:p w14:paraId="16071278" w14:textId="77777777" w:rsidR="00182D26" w:rsidRPr="004C2EF8" w:rsidRDefault="00182D26" w:rsidP="00FC70D2">
            <w:pPr>
              <w:spacing w:before="0" w:after="0"/>
              <w:rPr>
                <w:rFonts w:cs="Arial"/>
                <w:sz w:val="16"/>
                <w:szCs w:val="16"/>
              </w:rPr>
            </w:pPr>
          </w:p>
        </w:tc>
        <w:tc>
          <w:tcPr>
            <w:tcW w:w="1162" w:type="dxa"/>
          </w:tcPr>
          <w:p w14:paraId="285C52FF" w14:textId="77777777" w:rsidR="00182D26" w:rsidRPr="004C2EF8" w:rsidRDefault="00182D26" w:rsidP="00FC70D2">
            <w:pPr>
              <w:spacing w:before="0" w:after="0"/>
              <w:rPr>
                <w:rFonts w:cs="Arial"/>
                <w:b/>
                <w:bCs/>
                <w:sz w:val="16"/>
                <w:szCs w:val="16"/>
              </w:rPr>
            </w:pPr>
          </w:p>
        </w:tc>
      </w:tr>
      <w:tr w:rsidR="0073009E" w:rsidRPr="00402FA8" w14:paraId="38BB3418" w14:textId="77777777" w:rsidTr="00C51179">
        <w:trPr>
          <w:trHeight w:val="133"/>
        </w:trPr>
        <w:tc>
          <w:tcPr>
            <w:tcW w:w="0" w:type="auto"/>
            <w:vMerge w:val="restart"/>
            <w:noWrap/>
          </w:tcPr>
          <w:p w14:paraId="5FE571B0" w14:textId="07BF10AB" w:rsidR="0073009E" w:rsidRPr="004C2EF8" w:rsidRDefault="0073009E" w:rsidP="00FC70D2">
            <w:pPr>
              <w:spacing w:before="0" w:after="0"/>
              <w:rPr>
                <w:rFonts w:cs="Arial"/>
                <w:b/>
                <w:bCs/>
                <w:sz w:val="16"/>
                <w:szCs w:val="16"/>
              </w:rPr>
            </w:pPr>
            <w:r>
              <w:rPr>
                <w:rFonts w:cs="Arial"/>
                <w:b/>
                <w:bCs/>
                <w:sz w:val="16"/>
                <w:szCs w:val="16"/>
              </w:rPr>
              <w:lastRenderedPageBreak/>
              <w:t>Výkonová specifikace</w:t>
            </w:r>
          </w:p>
        </w:tc>
        <w:tc>
          <w:tcPr>
            <w:tcW w:w="5176" w:type="dxa"/>
          </w:tcPr>
          <w:p w14:paraId="00474CC6" w14:textId="58C41BEF" w:rsidR="0073009E" w:rsidRPr="004C2EF8" w:rsidRDefault="0073009E" w:rsidP="00FC70D2">
            <w:pPr>
              <w:spacing w:before="0" w:after="0"/>
              <w:rPr>
                <w:rFonts w:cs="Arial"/>
                <w:sz w:val="16"/>
                <w:szCs w:val="16"/>
              </w:rPr>
            </w:pPr>
            <w:r w:rsidRPr="0073009E">
              <w:rPr>
                <w:rFonts w:cs="Arial"/>
                <w:sz w:val="16"/>
                <w:szCs w:val="16"/>
              </w:rPr>
              <w:t>Výkon dle ČSN ISO 8528 min. 66kVA</w:t>
            </w:r>
          </w:p>
        </w:tc>
        <w:tc>
          <w:tcPr>
            <w:tcW w:w="1012" w:type="dxa"/>
          </w:tcPr>
          <w:p w14:paraId="4A59079E" w14:textId="77777777" w:rsidR="0073009E" w:rsidRPr="004C2EF8" w:rsidRDefault="0073009E" w:rsidP="00FC70D2">
            <w:pPr>
              <w:spacing w:before="0" w:after="0"/>
              <w:rPr>
                <w:rFonts w:cs="Arial"/>
                <w:sz w:val="16"/>
                <w:szCs w:val="16"/>
              </w:rPr>
            </w:pPr>
          </w:p>
        </w:tc>
        <w:tc>
          <w:tcPr>
            <w:tcW w:w="1162" w:type="dxa"/>
          </w:tcPr>
          <w:p w14:paraId="54862160" w14:textId="77777777" w:rsidR="0073009E" w:rsidRPr="004C2EF8" w:rsidRDefault="0073009E" w:rsidP="00FC70D2">
            <w:pPr>
              <w:spacing w:before="0" w:after="0"/>
              <w:rPr>
                <w:rFonts w:cs="Arial"/>
                <w:sz w:val="16"/>
                <w:szCs w:val="16"/>
              </w:rPr>
            </w:pPr>
          </w:p>
        </w:tc>
      </w:tr>
      <w:tr w:rsidR="0073009E" w:rsidRPr="00402FA8" w14:paraId="54FC477C" w14:textId="77777777" w:rsidTr="00C51179">
        <w:trPr>
          <w:trHeight w:val="133"/>
        </w:trPr>
        <w:tc>
          <w:tcPr>
            <w:tcW w:w="0" w:type="auto"/>
            <w:vMerge/>
            <w:noWrap/>
          </w:tcPr>
          <w:p w14:paraId="023D4FF1" w14:textId="77777777" w:rsidR="0073009E" w:rsidRPr="004C2EF8" w:rsidRDefault="0073009E" w:rsidP="00FC70D2">
            <w:pPr>
              <w:spacing w:before="0" w:after="0"/>
              <w:rPr>
                <w:rFonts w:cs="Arial"/>
                <w:b/>
                <w:bCs/>
                <w:sz w:val="16"/>
                <w:szCs w:val="16"/>
              </w:rPr>
            </w:pPr>
          </w:p>
        </w:tc>
        <w:tc>
          <w:tcPr>
            <w:tcW w:w="5176" w:type="dxa"/>
          </w:tcPr>
          <w:p w14:paraId="05308022" w14:textId="26AF1B33" w:rsidR="0073009E" w:rsidRPr="004C2EF8" w:rsidRDefault="0073009E" w:rsidP="00FC70D2">
            <w:pPr>
              <w:spacing w:before="0" w:after="0"/>
              <w:rPr>
                <w:rFonts w:cs="Arial"/>
                <w:sz w:val="16"/>
                <w:szCs w:val="16"/>
              </w:rPr>
            </w:pPr>
            <w:r w:rsidRPr="0073009E">
              <w:rPr>
                <w:rFonts w:cs="Arial"/>
                <w:sz w:val="16"/>
                <w:szCs w:val="16"/>
              </w:rPr>
              <w:t>Nádrž na palivo alespoň na 6 hodin provozu</w:t>
            </w:r>
          </w:p>
        </w:tc>
        <w:tc>
          <w:tcPr>
            <w:tcW w:w="1012" w:type="dxa"/>
          </w:tcPr>
          <w:p w14:paraId="30B058F1" w14:textId="77777777" w:rsidR="0073009E" w:rsidRPr="004C2EF8" w:rsidRDefault="0073009E" w:rsidP="00FC70D2">
            <w:pPr>
              <w:spacing w:before="0" w:after="0"/>
              <w:rPr>
                <w:rFonts w:cs="Arial"/>
                <w:sz w:val="16"/>
                <w:szCs w:val="16"/>
              </w:rPr>
            </w:pPr>
          </w:p>
        </w:tc>
        <w:tc>
          <w:tcPr>
            <w:tcW w:w="1162" w:type="dxa"/>
          </w:tcPr>
          <w:p w14:paraId="7850F60D" w14:textId="77777777" w:rsidR="0073009E" w:rsidRPr="004C2EF8" w:rsidRDefault="0073009E" w:rsidP="00FC70D2">
            <w:pPr>
              <w:spacing w:before="0" w:after="0"/>
              <w:rPr>
                <w:rFonts w:cs="Arial"/>
                <w:sz w:val="16"/>
                <w:szCs w:val="16"/>
              </w:rPr>
            </w:pPr>
          </w:p>
        </w:tc>
      </w:tr>
      <w:tr w:rsidR="0073009E" w:rsidRPr="00402FA8" w14:paraId="68C2D592" w14:textId="77777777" w:rsidTr="00C51179">
        <w:trPr>
          <w:trHeight w:val="133"/>
        </w:trPr>
        <w:tc>
          <w:tcPr>
            <w:tcW w:w="0" w:type="auto"/>
            <w:vMerge/>
            <w:noWrap/>
          </w:tcPr>
          <w:p w14:paraId="6D4F3623" w14:textId="77777777" w:rsidR="0073009E" w:rsidRPr="004C2EF8" w:rsidRDefault="0073009E" w:rsidP="00FC70D2">
            <w:pPr>
              <w:spacing w:before="0" w:after="0"/>
              <w:rPr>
                <w:rFonts w:cs="Arial"/>
                <w:b/>
                <w:bCs/>
                <w:sz w:val="16"/>
                <w:szCs w:val="16"/>
              </w:rPr>
            </w:pPr>
          </w:p>
        </w:tc>
        <w:tc>
          <w:tcPr>
            <w:tcW w:w="5176" w:type="dxa"/>
          </w:tcPr>
          <w:p w14:paraId="12DCD19B" w14:textId="4D941948" w:rsidR="0073009E" w:rsidRPr="004C2EF8" w:rsidRDefault="0073009E" w:rsidP="00FC70D2">
            <w:pPr>
              <w:spacing w:before="0" w:after="0"/>
              <w:rPr>
                <w:rFonts w:cs="Arial"/>
                <w:sz w:val="16"/>
                <w:szCs w:val="16"/>
              </w:rPr>
            </w:pPr>
            <w:r w:rsidRPr="0073009E">
              <w:rPr>
                <w:rFonts w:cs="Arial"/>
                <w:sz w:val="16"/>
                <w:szCs w:val="16"/>
              </w:rPr>
              <w:t>Hmotnost max. 1 350 Kg</w:t>
            </w:r>
          </w:p>
        </w:tc>
        <w:tc>
          <w:tcPr>
            <w:tcW w:w="1012" w:type="dxa"/>
          </w:tcPr>
          <w:p w14:paraId="3C61E892" w14:textId="77777777" w:rsidR="0073009E" w:rsidRPr="004C2EF8" w:rsidRDefault="0073009E" w:rsidP="00FC70D2">
            <w:pPr>
              <w:spacing w:before="0" w:after="0"/>
              <w:rPr>
                <w:rFonts w:cs="Arial"/>
                <w:sz w:val="16"/>
                <w:szCs w:val="16"/>
              </w:rPr>
            </w:pPr>
          </w:p>
        </w:tc>
        <w:tc>
          <w:tcPr>
            <w:tcW w:w="1162" w:type="dxa"/>
          </w:tcPr>
          <w:p w14:paraId="13240AE6" w14:textId="77777777" w:rsidR="0073009E" w:rsidRPr="004C2EF8" w:rsidRDefault="0073009E" w:rsidP="00FC70D2">
            <w:pPr>
              <w:spacing w:before="0" w:after="0"/>
              <w:rPr>
                <w:rFonts w:cs="Arial"/>
                <w:sz w:val="16"/>
                <w:szCs w:val="16"/>
              </w:rPr>
            </w:pPr>
          </w:p>
        </w:tc>
      </w:tr>
      <w:tr w:rsidR="0073009E" w:rsidRPr="00402FA8" w14:paraId="093F70C0" w14:textId="77777777" w:rsidTr="00C51179">
        <w:trPr>
          <w:trHeight w:val="133"/>
        </w:trPr>
        <w:tc>
          <w:tcPr>
            <w:tcW w:w="0" w:type="auto"/>
            <w:vMerge/>
            <w:noWrap/>
          </w:tcPr>
          <w:p w14:paraId="15882ED6" w14:textId="77777777" w:rsidR="0073009E" w:rsidRPr="004C2EF8" w:rsidRDefault="0073009E" w:rsidP="00FC70D2">
            <w:pPr>
              <w:spacing w:before="0" w:after="0"/>
              <w:rPr>
                <w:rFonts w:cs="Arial"/>
                <w:b/>
                <w:bCs/>
                <w:sz w:val="16"/>
                <w:szCs w:val="16"/>
              </w:rPr>
            </w:pPr>
          </w:p>
        </w:tc>
        <w:tc>
          <w:tcPr>
            <w:tcW w:w="5176" w:type="dxa"/>
          </w:tcPr>
          <w:p w14:paraId="247997B1" w14:textId="49BF8917" w:rsidR="0073009E" w:rsidRPr="004C2EF8" w:rsidRDefault="0073009E" w:rsidP="00FC70D2">
            <w:pPr>
              <w:spacing w:before="0" w:after="0"/>
              <w:rPr>
                <w:rFonts w:cs="Arial"/>
                <w:sz w:val="16"/>
                <w:szCs w:val="16"/>
              </w:rPr>
            </w:pPr>
            <w:r w:rsidRPr="0073009E">
              <w:rPr>
                <w:rFonts w:cs="Arial"/>
                <w:sz w:val="16"/>
                <w:szCs w:val="16"/>
              </w:rPr>
              <w:t>Zařízení musí obsahovat ekologickou jímku, zabraňující vytékání paliva a provozních náplní mimo motorgenerátor</w:t>
            </w:r>
          </w:p>
        </w:tc>
        <w:tc>
          <w:tcPr>
            <w:tcW w:w="1012" w:type="dxa"/>
          </w:tcPr>
          <w:p w14:paraId="67BD33DF" w14:textId="77777777" w:rsidR="0073009E" w:rsidRPr="004C2EF8" w:rsidRDefault="0073009E" w:rsidP="00FC70D2">
            <w:pPr>
              <w:spacing w:before="0" w:after="0"/>
              <w:rPr>
                <w:rFonts w:cs="Arial"/>
                <w:sz w:val="16"/>
                <w:szCs w:val="16"/>
              </w:rPr>
            </w:pPr>
          </w:p>
        </w:tc>
        <w:tc>
          <w:tcPr>
            <w:tcW w:w="1162" w:type="dxa"/>
          </w:tcPr>
          <w:p w14:paraId="607BD24B" w14:textId="77777777" w:rsidR="0073009E" w:rsidRPr="004C2EF8" w:rsidRDefault="0073009E" w:rsidP="00FC70D2">
            <w:pPr>
              <w:spacing w:before="0" w:after="0"/>
              <w:rPr>
                <w:rFonts w:cs="Arial"/>
                <w:sz w:val="16"/>
                <w:szCs w:val="16"/>
              </w:rPr>
            </w:pPr>
          </w:p>
        </w:tc>
      </w:tr>
      <w:tr w:rsidR="00E51FC1" w:rsidRPr="00402FA8" w14:paraId="4B66E2AB" w14:textId="77777777" w:rsidTr="00C51179">
        <w:trPr>
          <w:trHeight w:val="124"/>
        </w:trPr>
        <w:tc>
          <w:tcPr>
            <w:tcW w:w="0" w:type="auto"/>
            <w:vMerge w:val="restart"/>
            <w:noWrap/>
            <w:hideMark/>
          </w:tcPr>
          <w:p w14:paraId="69CF86F7" w14:textId="6DAD4667" w:rsidR="00E51FC1" w:rsidRPr="004C2EF8" w:rsidRDefault="00E51FC1" w:rsidP="00FC70D2">
            <w:pPr>
              <w:spacing w:before="0" w:after="0"/>
              <w:rPr>
                <w:rFonts w:cs="Arial"/>
                <w:b/>
                <w:bCs/>
                <w:sz w:val="16"/>
                <w:szCs w:val="16"/>
              </w:rPr>
            </w:pPr>
            <w:r>
              <w:rPr>
                <w:rFonts w:cs="Arial"/>
                <w:b/>
                <w:bCs/>
                <w:sz w:val="16"/>
                <w:szCs w:val="16"/>
              </w:rPr>
              <w:t>Funkční specifikace</w:t>
            </w:r>
          </w:p>
        </w:tc>
        <w:tc>
          <w:tcPr>
            <w:tcW w:w="5176" w:type="dxa"/>
            <w:hideMark/>
          </w:tcPr>
          <w:p w14:paraId="59799C47" w14:textId="104CFFD1" w:rsidR="00E51FC1" w:rsidRPr="004C2EF8" w:rsidRDefault="00E51FC1" w:rsidP="00FC70D2">
            <w:pPr>
              <w:spacing w:before="0" w:after="0"/>
              <w:rPr>
                <w:rFonts w:cs="Arial"/>
                <w:sz w:val="16"/>
                <w:szCs w:val="16"/>
              </w:rPr>
            </w:pPr>
            <w:r w:rsidRPr="00E51FC1">
              <w:rPr>
                <w:rFonts w:cs="Arial"/>
                <w:sz w:val="16"/>
                <w:szCs w:val="16"/>
              </w:rPr>
              <w:t xml:space="preserve">Se </w:t>
            </w:r>
            <w:r w:rsidR="00F52E35">
              <w:rPr>
                <w:rFonts w:cs="Arial"/>
                <w:sz w:val="16"/>
                <w:szCs w:val="16"/>
              </w:rPr>
              <w:t>zařízením</w:t>
            </w:r>
            <w:r w:rsidRPr="00E51FC1">
              <w:rPr>
                <w:rFonts w:cs="Arial"/>
                <w:sz w:val="16"/>
                <w:szCs w:val="16"/>
              </w:rPr>
              <w:t xml:space="preserve"> dodat kompletní technickou dokumentaci, zkušebními protokoly, osvědčením o jakosti a kompletnosti výrobku včetně prohlášení o shodě dle platných norem a předpisů pro Českou republiku</w:t>
            </w:r>
          </w:p>
        </w:tc>
        <w:tc>
          <w:tcPr>
            <w:tcW w:w="1012" w:type="dxa"/>
            <w:hideMark/>
          </w:tcPr>
          <w:p w14:paraId="296D34DF" w14:textId="77777777" w:rsidR="00E51FC1" w:rsidRPr="004C2EF8" w:rsidRDefault="00E51FC1" w:rsidP="00FC70D2">
            <w:pPr>
              <w:spacing w:before="0" w:after="0"/>
              <w:rPr>
                <w:rFonts w:cs="Arial"/>
                <w:sz w:val="16"/>
                <w:szCs w:val="16"/>
              </w:rPr>
            </w:pPr>
            <w:r w:rsidRPr="004C2EF8">
              <w:rPr>
                <w:rFonts w:cs="Arial"/>
                <w:sz w:val="16"/>
                <w:szCs w:val="16"/>
              </w:rPr>
              <w:t> </w:t>
            </w:r>
          </w:p>
        </w:tc>
        <w:tc>
          <w:tcPr>
            <w:tcW w:w="1162" w:type="dxa"/>
            <w:hideMark/>
          </w:tcPr>
          <w:p w14:paraId="5D922A1F" w14:textId="77777777" w:rsidR="00E51FC1" w:rsidRPr="004C2EF8" w:rsidRDefault="00E51FC1" w:rsidP="00FC70D2">
            <w:pPr>
              <w:spacing w:before="0" w:after="0"/>
              <w:rPr>
                <w:rFonts w:cs="Arial"/>
                <w:sz w:val="16"/>
                <w:szCs w:val="16"/>
              </w:rPr>
            </w:pPr>
            <w:r w:rsidRPr="004C2EF8">
              <w:rPr>
                <w:rFonts w:cs="Arial"/>
                <w:sz w:val="16"/>
                <w:szCs w:val="16"/>
              </w:rPr>
              <w:t> </w:t>
            </w:r>
          </w:p>
        </w:tc>
      </w:tr>
      <w:tr w:rsidR="00E51FC1" w:rsidRPr="00402FA8" w14:paraId="2DECE829" w14:textId="77777777" w:rsidTr="00C51179">
        <w:trPr>
          <w:trHeight w:val="82"/>
        </w:trPr>
        <w:tc>
          <w:tcPr>
            <w:tcW w:w="0" w:type="auto"/>
            <w:vMerge/>
            <w:hideMark/>
          </w:tcPr>
          <w:p w14:paraId="45129A2E" w14:textId="77777777" w:rsidR="00E51FC1" w:rsidRPr="004C2EF8" w:rsidRDefault="00E51FC1" w:rsidP="00FC70D2">
            <w:pPr>
              <w:spacing w:before="0" w:after="0"/>
              <w:rPr>
                <w:rFonts w:cs="Arial"/>
                <w:b/>
                <w:bCs/>
                <w:sz w:val="16"/>
                <w:szCs w:val="16"/>
              </w:rPr>
            </w:pPr>
          </w:p>
        </w:tc>
        <w:tc>
          <w:tcPr>
            <w:tcW w:w="5176" w:type="dxa"/>
            <w:hideMark/>
          </w:tcPr>
          <w:p w14:paraId="75B1AB4D" w14:textId="52608891" w:rsidR="00E51FC1" w:rsidRPr="004C2EF8" w:rsidRDefault="00E51FC1" w:rsidP="00FC70D2">
            <w:pPr>
              <w:spacing w:before="0" w:after="0"/>
              <w:rPr>
                <w:rFonts w:cs="Arial"/>
                <w:sz w:val="16"/>
                <w:szCs w:val="16"/>
              </w:rPr>
            </w:pPr>
            <w:r w:rsidRPr="00E51FC1">
              <w:rPr>
                <w:rFonts w:cs="Arial"/>
                <w:sz w:val="16"/>
                <w:szCs w:val="16"/>
              </w:rPr>
              <w:t>Dodavatel zajistí výchozí elektrorevizi</w:t>
            </w:r>
          </w:p>
        </w:tc>
        <w:tc>
          <w:tcPr>
            <w:tcW w:w="1012" w:type="dxa"/>
            <w:hideMark/>
          </w:tcPr>
          <w:p w14:paraId="3C05ABF3" w14:textId="77777777" w:rsidR="00E51FC1" w:rsidRPr="004C2EF8" w:rsidRDefault="00E51FC1" w:rsidP="00FC70D2">
            <w:pPr>
              <w:spacing w:before="0" w:after="0"/>
              <w:rPr>
                <w:rFonts w:cs="Arial"/>
                <w:sz w:val="16"/>
                <w:szCs w:val="16"/>
              </w:rPr>
            </w:pPr>
            <w:r w:rsidRPr="004C2EF8">
              <w:rPr>
                <w:rFonts w:cs="Arial"/>
                <w:sz w:val="16"/>
                <w:szCs w:val="16"/>
              </w:rPr>
              <w:t> </w:t>
            </w:r>
          </w:p>
        </w:tc>
        <w:tc>
          <w:tcPr>
            <w:tcW w:w="1162" w:type="dxa"/>
            <w:hideMark/>
          </w:tcPr>
          <w:p w14:paraId="40A2503C" w14:textId="77777777" w:rsidR="00E51FC1" w:rsidRPr="004C2EF8" w:rsidRDefault="00E51FC1" w:rsidP="00FC70D2">
            <w:pPr>
              <w:spacing w:before="0" w:after="0"/>
              <w:rPr>
                <w:rFonts w:cs="Arial"/>
                <w:sz w:val="16"/>
                <w:szCs w:val="16"/>
              </w:rPr>
            </w:pPr>
            <w:r w:rsidRPr="004C2EF8">
              <w:rPr>
                <w:rFonts w:cs="Arial"/>
                <w:sz w:val="16"/>
                <w:szCs w:val="16"/>
              </w:rPr>
              <w:t> </w:t>
            </w:r>
          </w:p>
        </w:tc>
      </w:tr>
      <w:tr w:rsidR="00E51FC1" w:rsidRPr="00402FA8" w14:paraId="2A5FEF67" w14:textId="77777777" w:rsidTr="00C51179">
        <w:trPr>
          <w:trHeight w:val="127"/>
        </w:trPr>
        <w:tc>
          <w:tcPr>
            <w:tcW w:w="0" w:type="auto"/>
            <w:vMerge/>
            <w:hideMark/>
          </w:tcPr>
          <w:p w14:paraId="749348FB" w14:textId="77777777" w:rsidR="00E51FC1" w:rsidRPr="004C2EF8" w:rsidRDefault="00E51FC1" w:rsidP="00FC70D2">
            <w:pPr>
              <w:spacing w:before="0" w:after="0"/>
              <w:rPr>
                <w:rFonts w:cs="Arial"/>
                <w:b/>
                <w:bCs/>
                <w:sz w:val="16"/>
                <w:szCs w:val="16"/>
              </w:rPr>
            </w:pPr>
          </w:p>
        </w:tc>
        <w:tc>
          <w:tcPr>
            <w:tcW w:w="5176" w:type="dxa"/>
            <w:hideMark/>
          </w:tcPr>
          <w:p w14:paraId="5163A817" w14:textId="74B6396F" w:rsidR="00E51FC1" w:rsidRPr="004C2EF8" w:rsidRDefault="00E51FC1" w:rsidP="00FC70D2">
            <w:pPr>
              <w:spacing w:before="0" w:after="0"/>
              <w:rPr>
                <w:rFonts w:cs="Arial"/>
                <w:sz w:val="16"/>
                <w:szCs w:val="16"/>
              </w:rPr>
            </w:pPr>
            <w:r w:rsidRPr="00E51FC1">
              <w:rPr>
                <w:rFonts w:cs="Arial"/>
                <w:sz w:val="16"/>
                <w:szCs w:val="16"/>
              </w:rPr>
              <w:t xml:space="preserve">Dodavatel zajistí zaškolení obsluhy (min. </w:t>
            </w:r>
            <w:r w:rsidR="008071CF">
              <w:rPr>
                <w:rFonts w:cs="Arial"/>
                <w:sz w:val="16"/>
                <w:szCs w:val="16"/>
              </w:rPr>
              <w:t>3</w:t>
            </w:r>
            <w:r w:rsidRPr="00E51FC1">
              <w:rPr>
                <w:rFonts w:cs="Arial"/>
                <w:sz w:val="16"/>
                <w:szCs w:val="16"/>
              </w:rPr>
              <w:t xml:space="preserve"> osoby)</w:t>
            </w:r>
          </w:p>
        </w:tc>
        <w:tc>
          <w:tcPr>
            <w:tcW w:w="1012" w:type="dxa"/>
            <w:hideMark/>
          </w:tcPr>
          <w:p w14:paraId="77344B33" w14:textId="77777777" w:rsidR="00E51FC1" w:rsidRPr="004C2EF8" w:rsidRDefault="00E51FC1" w:rsidP="00FC70D2">
            <w:pPr>
              <w:spacing w:before="0" w:after="0"/>
              <w:rPr>
                <w:rFonts w:cs="Arial"/>
                <w:sz w:val="16"/>
                <w:szCs w:val="16"/>
              </w:rPr>
            </w:pPr>
            <w:r w:rsidRPr="004C2EF8">
              <w:rPr>
                <w:rFonts w:cs="Arial"/>
                <w:sz w:val="16"/>
                <w:szCs w:val="16"/>
              </w:rPr>
              <w:t> </w:t>
            </w:r>
          </w:p>
        </w:tc>
        <w:tc>
          <w:tcPr>
            <w:tcW w:w="1162" w:type="dxa"/>
            <w:hideMark/>
          </w:tcPr>
          <w:p w14:paraId="2C35E35B" w14:textId="77777777" w:rsidR="00E51FC1" w:rsidRPr="004C2EF8" w:rsidRDefault="00E51FC1" w:rsidP="00FC70D2">
            <w:pPr>
              <w:spacing w:before="0" w:after="0"/>
              <w:rPr>
                <w:rFonts w:cs="Arial"/>
                <w:sz w:val="16"/>
                <w:szCs w:val="16"/>
              </w:rPr>
            </w:pPr>
            <w:r w:rsidRPr="004C2EF8">
              <w:rPr>
                <w:rFonts w:cs="Arial"/>
                <w:sz w:val="16"/>
                <w:szCs w:val="16"/>
              </w:rPr>
              <w:t> </w:t>
            </w:r>
          </w:p>
        </w:tc>
      </w:tr>
      <w:tr w:rsidR="00021224" w:rsidRPr="00402FA8" w14:paraId="15A54352" w14:textId="77777777" w:rsidTr="00021224">
        <w:trPr>
          <w:trHeight w:val="213"/>
        </w:trPr>
        <w:tc>
          <w:tcPr>
            <w:tcW w:w="0" w:type="auto"/>
            <w:vMerge w:val="restart"/>
            <w:noWrap/>
            <w:hideMark/>
          </w:tcPr>
          <w:p w14:paraId="084A9A03" w14:textId="77777777" w:rsidR="00021224" w:rsidRPr="004C2EF8" w:rsidRDefault="00021224" w:rsidP="00FC70D2">
            <w:pPr>
              <w:spacing w:before="0" w:after="0"/>
              <w:rPr>
                <w:rFonts w:cs="Arial"/>
                <w:b/>
                <w:bCs/>
                <w:sz w:val="16"/>
                <w:szCs w:val="16"/>
              </w:rPr>
            </w:pPr>
            <w:r w:rsidRPr="004C2EF8">
              <w:rPr>
                <w:rFonts w:cs="Arial"/>
                <w:b/>
                <w:bCs/>
                <w:sz w:val="16"/>
                <w:szCs w:val="16"/>
              </w:rPr>
              <w:t xml:space="preserve">Záruky a podpora výrobce </w:t>
            </w:r>
          </w:p>
        </w:tc>
        <w:tc>
          <w:tcPr>
            <w:tcW w:w="5176" w:type="dxa"/>
            <w:hideMark/>
          </w:tcPr>
          <w:p w14:paraId="31032049" w14:textId="0961CBD8" w:rsidR="00021224" w:rsidRPr="004C2EF8" w:rsidRDefault="00021224" w:rsidP="00FC70D2">
            <w:pPr>
              <w:spacing w:before="0" w:after="0"/>
              <w:rPr>
                <w:rFonts w:cs="Arial"/>
                <w:sz w:val="16"/>
                <w:szCs w:val="16"/>
              </w:rPr>
            </w:pPr>
            <w:r w:rsidRPr="00021224">
              <w:rPr>
                <w:rFonts w:cs="Arial"/>
                <w:sz w:val="16"/>
                <w:szCs w:val="16"/>
              </w:rPr>
              <w:t>Záruka na zařízení min. 24 měsíců</w:t>
            </w:r>
          </w:p>
        </w:tc>
        <w:tc>
          <w:tcPr>
            <w:tcW w:w="1012" w:type="dxa"/>
            <w:hideMark/>
          </w:tcPr>
          <w:p w14:paraId="5FFA5707" w14:textId="77777777" w:rsidR="00021224" w:rsidRPr="004C2EF8" w:rsidRDefault="00021224" w:rsidP="00FC70D2">
            <w:pPr>
              <w:spacing w:before="0" w:after="0"/>
              <w:rPr>
                <w:rFonts w:cs="Arial"/>
                <w:sz w:val="16"/>
                <w:szCs w:val="16"/>
              </w:rPr>
            </w:pPr>
            <w:r w:rsidRPr="004C2EF8">
              <w:rPr>
                <w:rFonts w:cs="Arial"/>
                <w:sz w:val="16"/>
                <w:szCs w:val="16"/>
              </w:rPr>
              <w:t> </w:t>
            </w:r>
          </w:p>
        </w:tc>
        <w:tc>
          <w:tcPr>
            <w:tcW w:w="1162" w:type="dxa"/>
            <w:hideMark/>
          </w:tcPr>
          <w:p w14:paraId="21E97E76" w14:textId="77777777" w:rsidR="00021224" w:rsidRPr="004C2EF8" w:rsidRDefault="00021224" w:rsidP="00FC70D2">
            <w:pPr>
              <w:spacing w:before="0" w:after="0"/>
              <w:rPr>
                <w:rFonts w:cs="Arial"/>
                <w:sz w:val="16"/>
                <w:szCs w:val="16"/>
              </w:rPr>
            </w:pPr>
            <w:r w:rsidRPr="004C2EF8">
              <w:rPr>
                <w:rFonts w:cs="Arial"/>
                <w:sz w:val="16"/>
                <w:szCs w:val="16"/>
              </w:rPr>
              <w:t> </w:t>
            </w:r>
          </w:p>
        </w:tc>
      </w:tr>
      <w:tr w:rsidR="00021224" w:rsidRPr="00402FA8" w14:paraId="468C2D41" w14:textId="77777777" w:rsidTr="00021224">
        <w:trPr>
          <w:trHeight w:val="131"/>
        </w:trPr>
        <w:tc>
          <w:tcPr>
            <w:tcW w:w="0" w:type="auto"/>
            <w:vMerge/>
            <w:hideMark/>
          </w:tcPr>
          <w:p w14:paraId="00145B16" w14:textId="77777777" w:rsidR="00021224" w:rsidRPr="004C2EF8" w:rsidRDefault="00021224" w:rsidP="00FC70D2">
            <w:pPr>
              <w:spacing w:before="0" w:after="0"/>
              <w:rPr>
                <w:rFonts w:cs="Arial"/>
                <w:b/>
                <w:bCs/>
                <w:sz w:val="16"/>
                <w:szCs w:val="16"/>
              </w:rPr>
            </w:pPr>
          </w:p>
        </w:tc>
        <w:tc>
          <w:tcPr>
            <w:tcW w:w="5176" w:type="dxa"/>
            <w:hideMark/>
          </w:tcPr>
          <w:p w14:paraId="27F71A9C" w14:textId="6578805A" w:rsidR="00021224" w:rsidRPr="004C2EF8" w:rsidRDefault="00021224" w:rsidP="00FC70D2">
            <w:pPr>
              <w:spacing w:before="0" w:after="0"/>
              <w:rPr>
                <w:rFonts w:cs="Arial"/>
                <w:sz w:val="16"/>
                <w:szCs w:val="16"/>
              </w:rPr>
            </w:pPr>
            <w:r w:rsidRPr="00021224">
              <w:rPr>
                <w:rFonts w:cs="Arial"/>
                <w:sz w:val="16"/>
                <w:szCs w:val="16"/>
              </w:rPr>
              <w:t>Nabídka na servisní smlouvu na 60 měsíců</w:t>
            </w:r>
          </w:p>
        </w:tc>
        <w:tc>
          <w:tcPr>
            <w:tcW w:w="1012" w:type="dxa"/>
            <w:hideMark/>
          </w:tcPr>
          <w:p w14:paraId="4DC48E51" w14:textId="77777777" w:rsidR="00021224" w:rsidRPr="004C2EF8" w:rsidRDefault="00021224" w:rsidP="00FC70D2">
            <w:pPr>
              <w:spacing w:before="0" w:after="0"/>
              <w:rPr>
                <w:rFonts w:cs="Arial"/>
                <w:sz w:val="16"/>
                <w:szCs w:val="16"/>
              </w:rPr>
            </w:pPr>
            <w:r w:rsidRPr="004C2EF8">
              <w:rPr>
                <w:rFonts w:cs="Arial"/>
                <w:sz w:val="16"/>
                <w:szCs w:val="16"/>
              </w:rPr>
              <w:t> </w:t>
            </w:r>
          </w:p>
        </w:tc>
        <w:tc>
          <w:tcPr>
            <w:tcW w:w="1162" w:type="dxa"/>
            <w:hideMark/>
          </w:tcPr>
          <w:p w14:paraId="08949105" w14:textId="77777777" w:rsidR="00021224" w:rsidRPr="004C2EF8" w:rsidRDefault="00021224" w:rsidP="00FC70D2">
            <w:pPr>
              <w:spacing w:before="0" w:after="0"/>
              <w:rPr>
                <w:rFonts w:cs="Arial"/>
                <w:sz w:val="16"/>
                <w:szCs w:val="16"/>
              </w:rPr>
            </w:pPr>
            <w:r w:rsidRPr="004C2EF8">
              <w:rPr>
                <w:rFonts w:cs="Arial"/>
                <w:sz w:val="16"/>
                <w:szCs w:val="16"/>
              </w:rPr>
              <w:t> </w:t>
            </w:r>
          </w:p>
        </w:tc>
      </w:tr>
    </w:tbl>
    <w:p w14:paraId="293483C0" w14:textId="77777777" w:rsidR="00D55C45" w:rsidRPr="00D55C45" w:rsidRDefault="00D55C45" w:rsidP="00A7499E">
      <w:pPr>
        <w:spacing w:before="0" w:after="0"/>
        <w:jc w:val="left"/>
        <w:rPr>
          <w:rFonts w:eastAsiaTheme="minorHAnsi" w:cs="Arial"/>
          <w:szCs w:val="20"/>
          <w:lang w:eastAsia="en-US"/>
        </w:rPr>
      </w:pPr>
    </w:p>
    <w:p w14:paraId="06ED9C23" w14:textId="77777777" w:rsidR="00276569" w:rsidRPr="00276569" w:rsidRDefault="00276569" w:rsidP="00837F5A">
      <w:pPr>
        <w:spacing w:before="0" w:after="0" w:line="259" w:lineRule="auto"/>
        <w:ind w:left="720"/>
        <w:rPr>
          <w:rFonts w:eastAsiaTheme="minorHAnsi" w:cs="Arial"/>
          <w:szCs w:val="22"/>
          <w:lang w:eastAsia="en-US"/>
        </w:rPr>
      </w:pPr>
    </w:p>
    <w:p w14:paraId="648B9EDD" w14:textId="51550387" w:rsidR="00276569" w:rsidRPr="00276569" w:rsidRDefault="00276569" w:rsidP="00D73230">
      <w:pPr>
        <w:pStyle w:val="Nadpis3"/>
        <w:numPr>
          <w:ilvl w:val="1"/>
          <w:numId w:val="41"/>
        </w:numPr>
      </w:pPr>
      <w:bookmarkStart w:id="11" w:name="_Toc96979726"/>
      <w:r w:rsidRPr="00276569">
        <w:t>Obecné požadavky</w:t>
      </w:r>
      <w:bookmarkEnd w:id="11"/>
    </w:p>
    <w:p w14:paraId="13FBF109" w14:textId="7626BDB6" w:rsidR="00985D72" w:rsidRDefault="00763DBE" w:rsidP="00837F5A">
      <w:pPr>
        <w:pStyle w:val="Normln-Odstavec"/>
        <w:rPr>
          <w:rFonts w:cs="Arial"/>
        </w:rPr>
      </w:pPr>
      <w:r>
        <w:rPr>
          <w:rFonts w:cs="Arial"/>
        </w:rPr>
        <w:t>Dodavatel</w:t>
      </w:r>
      <w:r w:rsidR="00276569" w:rsidRPr="00276569">
        <w:rPr>
          <w:rFonts w:cs="Arial"/>
        </w:rPr>
        <w:t xml:space="preserve"> je povinen zahrnout do nabídky </w:t>
      </w:r>
      <w:r w:rsidR="00985D72">
        <w:rPr>
          <w:rFonts w:cs="Arial"/>
        </w:rPr>
        <w:t xml:space="preserve">i </w:t>
      </w:r>
      <w:r w:rsidR="00276569" w:rsidRPr="00276569">
        <w:rPr>
          <w:rFonts w:cs="Arial"/>
        </w:rPr>
        <w:t xml:space="preserve">veškeré další činnosti a prostředky, které jsou nezbytné pro </w:t>
      </w:r>
      <w:r w:rsidR="008D15A8">
        <w:rPr>
          <w:rFonts w:cs="Arial"/>
        </w:rPr>
        <w:t xml:space="preserve">řádné </w:t>
      </w:r>
      <w:r w:rsidR="00276569" w:rsidRPr="00276569">
        <w:rPr>
          <w:rFonts w:cs="Arial"/>
        </w:rPr>
        <w:t xml:space="preserve">provedení díla v rozsahu doporučeném výrobci a dle tzv. nejlepších praktik, i v případě, pokud nejsou explicitně uvedeny, ale jsou pro realizaci předmětu plnění podstatné. </w:t>
      </w:r>
    </w:p>
    <w:p w14:paraId="5B5A6E4F" w14:textId="037AAAED" w:rsidR="00276569" w:rsidRPr="00276569" w:rsidRDefault="00276569" w:rsidP="00837F5A">
      <w:pPr>
        <w:pStyle w:val="Normln-Odstavec"/>
        <w:rPr>
          <w:rFonts w:cs="Arial"/>
        </w:rPr>
      </w:pPr>
      <w:r w:rsidRPr="00276569">
        <w:rPr>
          <w:rFonts w:cs="Arial"/>
        </w:rPr>
        <w:t>Implementační služby budou minimálně v následujícím rozsahu:</w:t>
      </w:r>
    </w:p>
    <w:p w14:paraId="754CFEB8" w14:textId="41897CF4" w:rsidR="00F64ABB" w:rsidRPr="00F64ABB" w:rsidRDefault="00276569" w:rsidP="00F64ABB">
      <w:pPr>
        <w:pStyle w:val="Normln-Odstavec"/>
        <w:numPr>
          <w:ilvl w:val="0"/>
          <w:numId w:val="30"/>
        </w:numPr>
        <w:spacing w:after="0"/>
        <w:ind w:left="714" w:hanging="357"/>
        <w:rPr>
          <w:rFonts w:cs="Arial"/>
        </w:rPr>
      </w:pPr>
      <w:r w:rsidRPr="00276569">
        <w:rPr>
          <w:rFonts w:cs="Arial"/>
        </w:rPr>
        <w:t xml:space="preserve">dodávku nabízeného hardware </w:t>
      </w:r>
    </w:p>
    <w:p w14:paraId="44425AE2" w14:textId="17DA54BE" w:rsidR="00276569" w:rsidRPr="00276569" w:rsidRDefault="00276569" w:rsidP="00837F5A">
      <w:pPr>
        <w:pStyle w:val="Normln-Odstavec"/>
        <w:numPr>
          <w:ilvl w:val="0"/>
          <w:numId w:val="30"/>
        </w:numPr>
        <w:spacing w:after="0"/>
        <w:ind w:left="714" w:hanging="357"/>
        <w:rPr>
          <w:rFonts w:cs="Arial"/>
        </w:rPr>
      </w:pPr>
      <w:r w:rsidRPr="00276569">
        <w:rPr>
          <w:rFonts w:cs="Arial"/>
        </w:rPr>
        <w:t>zaškolení administrátorů</w:t>
      </w:r>
    </w:p>
    <w:p w14:paraId="644C46C6" w14:textId="77777777" w:rsidR="000B39D2" w:rsidRDefault="000B39D2" w:rsidP="000B39D2">
      <w:pPr>
        <w:pStyle w:val="Normln-Odstavec"/>
        <w:spacing w:after="0"/>
        <w:rPr>
          <w:rFonts w:cs="Arial"/>
        </w:rPr>
      </w:pPr>
    </w:p>
    <w:p w14:paraId="3453B1DB" w14:textId="77777777" w:rsidR="007C07BB" w:rsidRPr="00276569" w:rsidRDefault="007C07BB" w:rsidP="007C07BB">
      <w:pPr>
        <w:spacing w:before="240" w:after="80" w:line="259" w:lineRule="auto"/>
        <w:rPr>
          <w:rFonts w:eastAsiaTheme="minorHAnsi" w:cs="Arial"/>
          <w:szCs w:val="22"/>
          <w:lang w:eastAsia="en-US"/>
        </w:rPr>
      </w:pPr>
      <w:r>
        <w:rPr>
          <w:rFonts w:eastAsiaTheme="minorHAnsi" w:cs="Arial"/>
          <w:szCs w:val="22"/>
          <w:lang w:eastAsia="en-US"/>
        </w:rPr>
        <w:t>V rámci i</w:t>
      </w:r>
      <w:r w:rsidRPr="00276569">
        <w:rPr>
          <w:rFonts w:eastAsiaTheme="minorHAnsi" w:cs="Arial"/>
          <w:szCs w:val="22"/>
          <w:lang w:eastAsia="en-US"/>
        </w:rPr>
        <w:t>nstalační</w:t>
      </w:r>
      <w:r>
        <w:rPr>
          <w:rFonts w:eastAsiaTheme="minorHAnsi" w:cs="Arial"/>
          <w:szCs w:val="22"/>
          <w:lang w:eastAsia="en-US"/>
        </w:rPr>
        <w:t>ch</w:t>
      </w:r>
      <w:r w:rsidRPr="00276569">
        <w:rPr>
          <w:rFonts w:eastAsiaTheme="minorHAnsi" w:cs="Arial"/>
          <w:szCs w:val="22"/>
          <w:lang w:eastAsia="en-US"/>
        </w:rPr>
        <w:t xml:space="preserve"> a implementační</w:t>
      </w:r>
      <w:r>
        <w:rPr>
          <w:rFonts w:eastAsiaTheme="minorHAnsi" w:cs="Arial"/>
          <w:szCs w:val="22"/>
          <w:lang w:eastAsia="en-US"/>
        </w:rPr>
        <w:t>ch</w:t>
      </w:r>
      <w:r w:rsidRPr="00276569">
        <w:rPr>
          <w:rFonts w:eastAsiaTheme="minorHAnsi" w:cs="Arial"/>
          <w:szCs w:val="22"/>
          <w:lang w:eastAsia="en-US"/>
        </w:rPr>
        <w:t xml:space="preserve"> pr</w:t>
      </w:r>
      <w:r>
        <w:rPr>
          <w:rFonts w:eastAsiaTheme="minorHAnsi" w:cs="Arial"/>
          <w:szCs w:val="22"/>
          <w:lang w:eastAsia="en-US"/>
        </w:rPr>
        <w:t>a</w:t>
      </w:r>
      <w:r w:rsidRPr="00276569">
        <w:rPr>
          <w:rFonts w:eastAsiaTheme="minorHAnsi" w:cs="Arial"/>
          <w:szCs w:val="22"/>
          <w:lang w:eastAsia="en-US"/>
        </w:rPr>
        <w:t>c</w:t>
      </w:r>
      <w:r>
        <w:rPr>
          <w:rFonts w:eastAsiaTheme="minorHAnsi" w:cs="Arial"/>
          <w:szCs w:val="22"/>
          <w:lang w:eastAsia="en-US"/>
        </w:rPr>
        <w:t>í</w:t>
      </w:r>
      <w:r w:rsidRPr="00276569">
        <w:rPr>
          <w:rFonts w:eastAsiaTheme="minorHAnsi" w:cs="Arial"/>
          <w:szCs w:val="22"/>
          <w:lang w:eastAsia="en-US"/>
        </w:rPr>
        <w:t>:</w:t>
      </w:r>
    </w:p>
    <w:p w14:paraId="09DB00A5" w14:textId="16A42FBD" w:rsidR="007C07BB" w:rsidRPr="00276569" w:rsidRDefault="007C07BB" w:rsidP="007C07BB">
      <w:pPr>
        <w:numPr>
          <w:ilvl w:val="0"/>
          <w:numId w:val="27"/>
        </w:numPr>
        <w:spacing w:before="0" w:after="0" w:line="259" w:lineRule="auto"/>
        <w:rPr>
          <w:rFonts w:eastAsiaTheme="minorHAnsi" w:cs="Arial"/>
          <w:szCs w:val="22"/>
          <w:lang w:eastAsia="en-US"/>
        </w:rPr>
      </w:pPr>
      <w:r w:rsidRPr="00276569">
        <w:rPr>
          <w:rFonts w:eastAsiaTheme="minorHAnsi" w:cs="Arial"/>
          <w:szCs w:val="22"/>
          <w:lang w:eastAsia="en-US"/>
        </w:rPr>
        <w:t xml:space="preserve">dodávka požadovaného </w:t>
      </w:r>
      <w:r w:rsidR="004F5FCB">
        <w:rPr>
          <w:rFonts w:eastAsiaTheme="minorHAnsi" w:cs="Arial"/>
          <w:szCs w:val="22"/>
          <w:lang w:eastAsia="en-US"/>
        </w:rPr>
        <w:t>zařízení</w:t>
      </w:r>
    </w:p>
    <w:p w14:paraId="3B524AFF" w14:textId="703E4CE3" w:rsidR="000B39D2" w:rsidRDefault="007C07BB" w:rsidP="000B39D2">
      <w:pPr>
        <w:numPr>
          <w:ilvl w:val="0"/>
          <w:numId w:val="27"/>
        </w:numPr>
        <w:spacing w:before="0" w:after="0" w:line="259" w:lineRule="auto"/>
        <w:rPr>
          <w:rFonts w:eastAsiaTheme="minorHAnsi" w:cs="Arial"/>
          <w:szCs w:val="22"/>
          <w:lang w:eastAsia="en-US"/>
        </w:rPr>
      </w:pPr>
      <w:r w:rsidRPr="00276569">
        <w:rPr>
          <w:rFonts w:eastAsiaTheme="minorHAnsi" w:cs="Arial"/>
          <w:szCs w:val="22"/>
          <w:lang w:eastAsia="en-US"/>
        </w:rPr>
        <w:t xml:space="preserve">doprava </w:t>
      </w:r>
      <w:r w:rsidR="00A931E9">
        <w:rPr>
          <w:rFonts w:eastAsiaTheme="minorHAnsi" w:cs="Arial"/>
          <w:szCs w:val="22"/>
          <w:lang w:eastAsia="en-US"/>
        </w:rPr>
        <w:t>a nastěhování zařízení</w:t>
      </w:r>
      <w:r w:rsidRPr="00276569">
        <w:rPr>
          <w:rFonts w:eastAsiaTheme="minorHAnsi" w:cs="Arial"/>
          <w:szCs w:val="22"/>
          <w:lang w:eastAsia="en-US"/>
        </w:rPr>
        <w:t xml:space="preserve"> do místa instalace</w:t>
      </w:r>
    </w:p>
    <w:p w14:paraId="606F70AB" w14:textId="429FB64F" w:rsidR="007C07BB" w:rsidRDefault="007C07BB" w:rsidP="000B39D2">
      <w:pPr>
        <w:numPr>
          <w:ilvl w:val="0"/>
          <w:numId w:val="27"/>
        </w:numPr>
        <w:spacing w:before="0" w:after="0" w:line="259" w:lineRule="auto"/>
        <w:rPr>
          <w:rFonts w:eastAsiaTheme="minorHAnsi" w:cs="Arial"/>
          <w:szCs w:val="22"/>
          <w:lang w:eastAsia="en-US"/>
        </w:rPr>
      </w:pPr>
      <w:r>
        <w:rPr>
          <w:rFonts w:eastAsiaTheme="minorHAnsi" w:cs="Arial"/>
          <w:szCs w:val="22"/>
          <w:lang w:eastAsia="en-US"/>
        </w:rPr>
        <w:t>montáž</w:t>
      </w:r>
      <w:r w:rsidR="00220406">
        <w:rPr>
          <w:rFonts w:eastAsiaTheme="minorHAnsi" w:cs="Arial"/>
          <w:szCs w:val="22"/>
          <w:lang w:eastAsia="en-US"/>
        </w:rPr>
        <w:t xml:space="preserve">, </w:t>
      </w:r>
      <w:r>
        <w:rPr>
          <w:rFonts w:eastAsiaTheme="minorHAnsi" w:cs="Arial"/>
          <w:szCs w:val="22"/>
          <w:lang w:eastAsia="en-US"/>
        </w:rPr>
        <w:t>zapojení</w:t>
      </w:r>
      <w:r w:rsidR="00220406">
        <w:rPr>
          <w:rFonts w:eastAsiaTheme="minorHAnsi" w:cs="Arial"/>
          <w:szCs w:val="22"/>
          <w:lang w:eastAsia="en-US"/>
        </w:rPr>
        <w:t xml:space="preserve">, oživení, zprovoznění </w:t>
      </w:r>
      <w:r w:rsidR="0046015C">
        <w:rPr>
          <w:rFonts w:eastAsiaTheme="minorHAnsi" w:cs="Arial"/>
          <w:szCs w:val="22"/>
          <w:lang w:eastAsia="en-US"/>
        </w:rPr>
        <w:t>a odzkoušení včetně paliva pro zkoušky (Nafta 70 l pro zkoušky bez biosložek)</w:t>
      </w:r>
    </w:p>
    <w:p w14:paraId="1003E7F5" w14:textId="54DF67B2" w:rsidR="00AD7F17" w:rsidRDefault="00AD7F17" w:rsidP="000B39D2">
      <w:pPr>
        <w:numPr>
          <w:ilvl w:val="0"/>
          <w:numId w:val="27"/>
        </w:numPr>
        <w:spacing w:before="0" w:after="0" w:line="259" w:lineRule="auto"/>
        <w:rPr>
          <w:rFonts w:eastAsiaTheme="minorHAnsi" w:cs="Arial"/>
          <w:szCs w:val="22"/>
          <w:lang w:eastAsia="en-US"/>
        </w:rPr>
      </w:pPr>
      <w:r>
        <w:rPr>
          <w:rFonts w:eastAsiaTheme="minorHAnsi" w:cs="Arial"/>
          <w:szCs w:val="22"/>
          <w:lang w:eastAsia="en-US"/>
        </w:rPr>
        <w:t>propojení zařízení do stávající infrastruktury</w:t>
      </w:r>
    </w:p>
    <w:p w14:paraId="66F90EB5" w14:textId="03C7B729" w:rsidR="00D20D76" w:rsidRDefault="00D20D76" w:rsidP="000B39D2">
      <w:pPr>
        <w:numPr>
          <w:ilvl w:val="0"/>
          <w:numId w:val="27"/>
        </w:numPr>
        <w:spacing w:before="0" w:after="0" w:line="259" w:lineRule="auto"/>
        <w:rPr>
          <w:rFonts w:eastAsiaTheme="minorHAnsi" w:cs="Arial"/>
          <w:szCs w:val="22"/>
          <w:lang w:eastAsia="en-US"/>
        </w:rPr>
      </w:pPr>
      <w:r>
        <w:rPr>
          <w:rFonts w:eastAsiaTheme="minorHAnsi" w:cs="Arial"/>
          <w:szCs w:val="22"/>
          <w:lang w:eastAsia="en-US"/>
        </w:rPr>
        <w:t>kompletní</w:t>
      </w:r>
      <w:r w:rsidR="009A308C">
        <w:rPr>
          <w:rFonts w:eastAsiaTheme="minorHAnsi" w:cs="Arial"/>
          <w:szCs w:val="22"/>
          <w:lang w:eastAsia="en-US"/>
        </w:rPr>
        <w:t xml:space="preserve"> ověření funkčnosti dodávaných zařízení</w:t>
      </w:r>
    </w:p>
    <w:p w14:paraId="159FB6B0" w14:textId="77777777" w:rsidR="00C43F16" w:rsidRDefault="00C43F16" w:rsidP="00C43F16">
      <w:pPr>
        <w:spacing w:before="0" w:after="0" w:line="259" w:lineRule="auto"/>
        <w:rPr>
          <w:rFonts w:eastAsiaTheme="minorHAnsi" w:cs="Arial"/>
          <w:szCs w:val="22"/>
          <w:lang w:eastAsia="en-US"/>
        </w:rPr>
      </w:pPr>
    </w:p>
    <w:p w14:paraId="72774617" w14:textId="77777777" w:rsidR="00C43F16" w:rsidRPr="007C07BB" w:rsidRDefault="00C43F16" w:rsidP="00C43F16">
      <w:pPr>
        <w:spacing w:before="0" w:after="0" w:line="259" w:lineRule="auto"/>
        <w:rPr>
          <w:rFonts w:eastAsiaTheme="minorHAnsi" w:cs="Arial"/>
          <w:szCs w:val="22"/>
          <w:lang w:eastAsia="en-US"/>
        </w:rPr>
      </w:pPr>
    </w:p>
    <w:p w14:paraId="6744C7AF" w14:textId="7B1E21BA" w:rsidR="00276569" w:rsidRDefault="00276569" w:rsidP="00837F5A">
      <w:pPr>
        <w:pStyle w:val="Normln-Odstavec"/>
        <w:rPr>
          <w:rFonts w:cs="Arial"/>
        </w:rPr>
      </w:pPr>
      <w:r w:rsidRPr="00276569">
        <w:rPr>
          <w:rFonts w:cs="Arial"/>
        </w:rPr>
        <w:t xml:space="preserve">Veškerá dokumentace musí být zhotovena výhradně v českém jazyce, bude dodána v elektronické formě ve standartních formátech (např. MS Office) používaných zadavatelem na datovém nosiči a 1x kopii v papírové formě. </w:t>
      </w:r>
    </w:p>
    <w:p w14:paraId="4D3E719C" w14:textId="77777777" w:rsidR="00423CEB" w:rsidRPr="00276569" w:rsidRDefault="00423CEB" w:rsidP="00423CEB"/>
    <w:p w14:paraId="5F61722C" w14:textId="77777777" w:rsidR="00276569" w:rsidRPr="00276569" w:rsidRDefault="00276569" w:rsidP="00423CEB">
      <w:pPr>
        <w:pStyle w:val="Nadpis3"/>
        <w:ind w:left="709" w:hanging="709"/>
      </w:pPr>
      <w:bookmarkStart w:id="12" w:name="_Toc96979731"/>
      <w:r w:rsidRPr="00276569">
        <w:t>Požadavky na školení</w:t>
      </w:r>
      <w:bookmarkEnd w:id="12"/>
      <w:r w:rsidRPr="00276569">
        <w:t xml:space="preserve"> </w:t>
      </w:r>
    </w:p>
    <w:p w14:paraId="3865DB3A" w14:textId="62A2BF76" w:rsidR="00276569" w:rsidRPr="00276569" w:rsidRDefault="00763DBE" w:rsidP="00276569">
      <w:pPr>
        <w:rPr>
          <w:rFonts w:cs="Arial"/>
        </w:rPr>
      </w:pPr>
      <w:r>
        <w:rPr>
          <w:rFonts w:cs="Arial"/>
        </w:rPr>
        <w:t>Dodavatel</w:t>
      </w:r>
      <w:r w:rsidR="00276569" w:rsidRPr="00276569">
        <w:rPr>
          <w:rFonts w:cs="Arial"/>
        </w:rPr>
        <w:t xml:space="preserve"> zajistí školení zaměstnanců Zadavatele – administrátorů – na zařízení a systémy, dodávané v rámci této veřejné zakázky, a to minimálně v </w:t>
      </w:r>
      <w:r w:rsidR="00276569" w:rsidRPr="00B80F92">
        <w:rPr>
          <w:rFonts w:cs="Arial"/>
        </w:rPr>
        <w:t>rozsahu předávané provozní dokumentace</w:t>
      </w:r>
      <w:r w:rsidR="00276569" w:rsidRPr="00276569">
        <w:rPr>
          <w:rFonts w:cs="Arial"/>
        </w:rPr>
        <w:t xml:space="preserve">. </w:t>
      </w:r>
    </w:p>
    <w:p w14:paraId="3698005C" w14:textId="77777777" w:rsidR="00276569" w:rsidRPr="00276569" w:rsidRDefault="00276569" w:rsidP="00A93D9E">
      <w:pPr>
        <w:pStyle w:val="Odstavecseseznamem"/>
        <w:numPr>
          <w:ilvl w:val="0"/>
          <w:numId w:val="28"/>
        </w:numPr>
        <w:rPr>
          <w:rFonts w:cs="Arial"/>
        </w:rPr>
      </w:pPr>
      <w:r w:rsidRPr="00276569">
        <w:rPr>
          <w:rFonts w:cs="Arial"/>
        </w:rPr>
        <w:t xml:space="preserve">Školení zajistí seznámení zaměstnanců Zadavatele se všemi podstatnými částmi díla v rozsahu potřebném pro provoz, údržbu a identifikaci nestandardních stavů systému a jejich příčin. </w:t>
      </w:r>
    </w:p>
    <w:p w14:paraId="00529D6C" w14:textId="2A693839" w:rsidR="00276569" w:rsidRPr="00276569" w:rsidRDefault="00276569" w:rsidP="00A93D9E">
      <w:pPr>
        <w:pStyle w:val="Odstavecseseznamem"/>
        <w:numPr>
          <w:ilvl w:val="0"/>
          <w:numId w:val="28"/>
        </w:numPr>
        <w:rPr>
          <w:rFonts w:cs="Arial"/>
        </w:rPr>
      </w:pPr>
      <w:r w:rsidRPr="00276569">
        <w:rPr>
          <w:rFonts w:cs="Arial"/>
        </w:rPr>
        <w:t xml:space="preserve">Minimální rozsah školení je </w:t>
      </w:r>
      <w:r w:rsidR="00E80A1B">
        <w:rPr>
          <w:rFonts w:cs="Arial"/>
        </w:rPr>
        <w:t>8</w:t>
      </w:r>
      <w:r w:rsidRPr="00276569">
        <w:rPr>
          <w:rFonts w:cs="Arial"/>
        </w:rPr>
        <w:t xml:space="preserve"> hodin. </w:t>
      </w:r>
    </w:p>
    <w:p w14:paraId="7C6DDD19" w14:textId="77777777" w:rsidR="00276569" w:rsidRPr="00276569" w:rsidRDefault="00276569" w:rsidP="00A93D9E">
      <w:pPr>
        <w:pStyle w:val="Odstavecseseznamem"/>
        <w:numPr>
          <w:ilvl w:val="0"/>
          <w:numId w:val="28"/>
        </w:numPr>
        <w:rPr>
          <w:rFonts w:cs="Arial"/>
        </w:rPr>
      </w:pPr>
      <w:r w:rsidRPr="00276569">
        <w:rPr>
          <w:rFonts w:cs="Arial"/>
        </w:rPr>
        <w:t xml:space="preserve">Školení bude probíhat v sídle Zadavatele. </w:t>
      </w:r>
    </w:p>
    <w:p w14:paraId="1DC7F003" w14:textId="77777777" w:rsidR="00276569" w:rsidRPr="00276569" w:rsidRDefault="00276569" w:rsidP="00A93D9E">
      <w:pPr>
        <w:pStyle w:val="Odstavecseseznamem"/>
        <w:numPr>
          <w:ilvl w:val="0"/>
          <w:numId w:val="28"/>
        </w:numPr>
        <w:rPr>
          <w:rFonts w:cs="Arial"/>
        </w:rPr>
      </w:pPr>
      <w:r w:rsidRPr="00276569">
        <w:rPr>
          <w:rFonts w:cs="Arial"/>
        </w:rPr>
        <w:t>Předpokládá se účast max. 3 administrátorů.</w:t>
      </w:r>
    </w:p>
    <w:p w14:paraId="1A4F628F" w14:textId="77777777" w:rsidR="00276569" w:rsidRPr="00276569" w:rsidRDefault="00276569" w:rsidP="00A93D9E">
      <w:pPr>
        <w:pStyle w:val="Odstavecseseznamem"/>
        <w:numPr>
          <w:ilvl w:val="0"/>
          <w:numId w:val="28"/>
        </w:numPr>
        <w:rPr>
          <w:rFonts w:cs="Arial"/>
        </w:rPr>
      </w:pPr>
      <w:r w:rsidRPr="00276569">
        <w:rPr>
          <w:rFonts w:cs="Arial"/>
        </w:rPr>
        <w:t>Náklady na školení musí být zahrnuty v nabídkové ceně k položce, ke které se vztahují</w:t>
      </w:r>
    </w:p>
    <w:p w14:paraId="7284B5A7" w14:textId="77777777" w:rsidR="00276569" w:rsidRDefault="00276569" w:rsidP="00276569">
      <w:pPr>
        <w:spacing w:before="0" w:after="160" w:line="259" w:lineRule="auto"/>
        <w:jc w:val="left"/>
        <w:rPr>
          <w:rFonts w:eastAsiaTheme="minorHAnsi" w:cs="Arial"/>
          <w:b/>
          <w:bCs/>
          <w:szCs w:val="20"/>
          <w:lang w:eastAsia="en-US"/>
        </w:rPr>
      </w:pPr>
    </w:p>
    <w:p w14:paraId="220CE939" w14:textId="77777777" w:rsidR="007230D6" w:rsidRDefault="007230D6" w:rsidP="00276569">
      <w:pPr>
        <w:spacing w:before="0" w:after="160" w:line="259" w:lineRule="auto"/>
        <w:jc w:val="left"/>
        <w:rPr>
          <w:rFonts w:eastAsiaTheme="minorHAnsi" w:cs="Arial"/>
          <w:b/>
          <w:bCs/>
          <w:szCs w:val="20"/>
          <w:lang w:eastAsia="en-US"/>
        </w:rPr>
      </w:pPr>
    </w:p>
    <w:p w14:paraId="3903FBC0" w14:textId="77777777" w:rsidR="007230D6" w:rsidRDefault="007230D6" w:rsidP="00276569">
      <w:pPr>
        <w:spacing w:before="0" w:after="160" w:line="259" w:lineRule="auto"/>
        <w:jc w:val="left"/>
        <w:rPr>
          <w:rFonts w:eastAsiaTheme="minorHAnsi" w:cs="Arial"/>
          <w:b/>
          <w:bCs/>
          <w:szCs w:val="20"/>
          <w:lang w:eastAsia="en-US"/>
        </w:rPr>
      </w:pPr>
    </w:p>
    <w:p w14:paraId="0F2CF602" w14:textId="77777777" w:rsidR="007230D6" w:rsidRPr="00276569" w:rsidRDefault="007230D6" w:rsidP="00276569">
      <w:pPr>
        <w:spacing w:before="0" w:after="160" w:line="259" w:lineRule="auto"/>
        <w:jc w:val="left"/>
        <w:rPr>
          <w:rFonts w:eastAsiaTheme="minorHAnsi" w:cs="Arial"/>
          <w:b/>
          <w:bCs/>
          <w:szCs w:val="20"/>
          <w:lang w:eastAsia="en-US"/>
        </w:rPr>
      </w:pPr>
    </w:p>
    <w:p w14:paraId="13B29A03" w14:textId="0BB4A326" w:rsidR="00276569" w:rsidRPr="00837F5A" w:rsidRDefault="00276569" w:rsidP="00837F5A">
      <w:pPr>
        <w:pStyle w:val="Nadpis3"/>
        <w:numPr>
          <w:ilvl w:val="1"/>
          <w:numId w:val="36"/>
        </w:numPr>
        <w:ind w:left="426"/>
        <w:rPr>
          <w:rFonts w:cs="Arial"/>
          <w:szCs w:val="20"/>
        </w:rPr>
      </w:pPr>
      <w:bookmarkStart w:id="13" w:name="_Toc96979733"/>
      <w:r w:rsidRPr="00837F5A">
        <w:rPr>
          <w:rFonts w:cs="Arial"/>
          <w:szCs w:val="20"/>
        </w:rPr>
        <w:lastRenderedPageBreak/>
        <w:t>Požadavky na záruky a servisní podmínky v rámci záruky</w:t>
      </w:r>
      <w:bookmarkEnd w:id="13"/>
    </w:p>
    <w:p w14:paraId="45CB12F2" w14:textId="477DC19B" w:rsidR="00276569" w:rsidRPr="00837F5A" w:rsidRDefault="00276569" w:rsidP="00837F5A">
      <w:pPr>
        <w:pStyle w:val="Odstavecseseznamem"/>
        <w:numPr>
          <w:ilvl w:val="0"/>
          <w:numId w:val="35"/>
        </w:numPr>
        <w:spacing w:before="0" w:after="160" w:line="259" w:lineRule="auto"/>
        <w:rPr>
          <w:rFonts w:eastAsiaTheme="minorHAnsi" w:cs="Arial"/>
          <w:szCs w:val="20"/>
          <w:lang w:eastAsia="en-US"/>
        </w:rPr>
      </w:pPr>
      <w:r w:rsidRPr="00837F5A">
        <w:rPr>
          <w:rFonts w:eastAsiaTheme="minorHAnsi" w:cs="Arial"/>
          <w:szCs w:val="20"/>
          <w:lang w:eastAsia="en-US"/>
        </w:rPr>
        <w:t>Požadovaná min. záruka, popř. podpora je uvedena u jednotliv</w:t>
      </w:r>
      <w:r w:rsidR="008C0E69" w:rsidRPr="00837F5A">
        <w:rPr>
          <w:rFonts w:eastAsiaTheme="minorHAnsi" w:cs="Arial"/>
          <w:szCs w:val="20"/>
          <w:lang w:eastAsia="en-US"/>
        </w:rPr>
        <w:t>ých položek HW</w:t>
      </w:r>
      <w:r w:rsidRPr="00837F5A">
        <w:rPr>
          <w:rFonts w:eastAsiaTheme="minorHAnsi" w:cs="Arial"/>
          <w:szCs w:val="20"/>
          <w:lang w:eastAsia="en-US"/>
        </w:rPr>
        <w:t>. Uváděné parametry byly průzkumem trhu zjištěny jako standardní, tj. poskytovány výrobci jako součást standardní dodávky a ceny.</w:t>
      </w:r>
    </w:p>
    <w:p w14:paraId="1AA2AE0D" w14:textId="27174816" w:rsidR="00276569" w:rsidRPr="00837F5A" w:rsidRDefault="00276569" w:rsidP="00837F5A">
      <w:pPr>
        <w:pStyle w:val="Odstavecseseznamem"/>
        <w:numPr>
          <w:ilvl w:val="0"/>
          <w:numId w:val="35"/>
        </w:numPr>
        <w:spacing w:before="0" w:after="160" w:line="259" w:lineRule="auto"/>
        <w:rPr>
          <w:rFonts w:eastAsiaTheme="minorHAnsi" w:cs="Arial"/>
          <w:szCs w:val="20"/>
          <w:lang w:eastAsia="en-US"/>
        </w:rPr>
      </w:pPr>
      <w:r w:rsidRPr="00837F5A">
        <w:rPr>
          <w:rFonts w:eastAsiaTheme="minorHAnsi" w:cs="Arial"/>
          <w:szCs w:val="20"/>
          <w:lang w:eastAsia="en-US"/>
        </w:rPr>
        <w:t xml:space="preserve">Nabídne-li </w:t>
      </w:r>
      <w:r w:rsidR="00763DBE" w:rsidRPr="00837F5A">
        <w:rPr>
          <w:rFonts w:eastAsiaTheme="minorHAnsi" w:cs="Arial"/>
          <w:szCs w:val="20"/>
          <w:lang w:eastAsia="en-US"/>
        </w:rPr>
        <w:t>Dodavatel</w:t>
      </w:r>
      <w:r w:rsidRPr="00837F5A">
        <w:rPr>
          <w:rFonts w:eastAsiaTheme="minorHAnsi" w:cs="Arial"/>
          <w:szCs w:val="20"/>
          <w:lang w:eastAsia="en-US"/>
        </w:rPr>
        <w:t xml:space="preserve"> v rámci svého řešení HW, na něž výrobce standardně (tj. v rámci standardní dodávky a ceny) poskytuje horší záruku</w:t>
      </w:r>
      <w:r w:rsidR="00763DBE" w:rsidRPr="00837F5A">
        <w:rPr>
          <w:rFonts w:eastAsiaTheme="minorHAnsi" w:cs="Arial"/>
          <w:szCs w:val="20"/>
          <w:lang w:eastAsia="en-US"/>
        </w:rPr>
        <w:t>,</w:t>
      </w:r>
      <w:r w:rsidRPr="00837F5A">
        <w:rPr>
          <w:rFonts w:eastAsiaTheme="minorHAnsi" w:cs="Arial"/>
          <w:szCs w:val="20"/>
          <w:lang w:eastAsia="en-US"/>
        </w:rPr>
        <w:t xml:space="preserve"> popř. podporu, požaduje Zadavatel zahrnout do nabídky cenu povýšení záruky</w:t>
      </w:r>
      <w:r w:rsidR="00763DBE" w:rsidRPr="00837F5A">
        <w:rPr>
          <w:rFonts w:eastAsiaTheme="minorHAnsi" w:cs="Arial"/>
          <w:szCs w:val="20"/>
          <w:lang w:eastAsia="en-US"/>
        </w:rPr>
        <w:t>,</w:t>
      </w:r>
      <w:r w:rsidRPr="00837F5A">
        <w:rPr>
          <w:rFonts w:eastAsiaTheme="minorHAnsi" w:cs="Arial"/>
          <w:szCs w:val="20"/>
          <w:lang w:eastAsia="en-US"/>
        </w:rPr>
        <w:t xml:space="preserve"> popř. podpory na jím požadovanou úroveň.</w:t>
      </w:r>
    </w:p>
    <w:p w14:paraId="6DFBDDEB" w14:textId="77777777" w:rsidR="00276569" w:rsidRPr="00837F5A" w:rsidRDefault="00276569" w:rsidP="00837F5A">
      <w:pPr>
        <w:pStyle w:val="Odstavecseseznamem"/>
        <w:numPr>
          <w:ilvl w:val="0"/>
          <w:numId w:val="35"/>
        </w:numPr>
        <w:spacing w:before="0" w:after="160" w:line="259" w:lineRule="auto"/>
        <w:rPr>
          <w:rFonts w:eastAsiaTheme="minorHAnsi" w:cs="Arial"/>
          <w:szCs w:val="20"/>
          <w:lang w:eastAsia="en-US"/>
        </w:rPr>
      </w:pPr>
      <w:r w:rsidRPr="00837F5A">
        <w:rPr>
          <w:rFonts w:eastAsiaTheme="minorHAnsi" w:cs="Arial"/>
          <w:szCs w:val="20"/>
          <w:lang w:eastAsia="en-US"/>
        </w:rPr>
        <w:t>Zadavatel požaduje bezplatný (zahrnutý v ceně zakázky) přístup k aktualizacím software a firmware dodaného HW minimálně po dobu záruky.</w:t>
      </w:r>
    </w:p>
    <w:p w14:paraId="727D7F39" w14:textId="77777777" w:rsidR="00276569" w:rsidRPr="00837F5A" w:rsidRDefault="00276569" w:rsidP="00837F5A">
      <w:pPr>
        <w:pStyle w:val="Odstavecseseznamem"/>
        <w:numPr>
          <w:ilvl w:val="0"/>
          <w:numId w:val="35"/>
        </w:numPr>
        <w:spacing w:before="0" w:after="160" w:line="259" w:lineRule="auto"/>
        <w:rPr>
          <w:rFonts w:eastAsiaTheme="minorHAnsi" w:cs="Arial"/>
          <w:szCs w:val="20"/>
          <w:lang w:eastAsia="en-US"/>
        </w:rPr>
      </w:pPr>
      <w:r w:rsidRPr="00837F5A">
        <w:rPr>
          <w:rFonts w:eastAsiaTheme="minorHAnsi" w:cs="Arial"/>
          <w:szCs w:val="20"/>
          <w:lang w:eastAsia="en-US"/>
        </w:rPr>
        <w:t>Veškeré opravy po dobu záruky budou provedeny bez dalších nákladů pro zadavatele.</w:t>
      </w:r>
    </w:p>
    <w:p w14:paraId="53869B7A" w14:textId="77777777" w:rsidR="00276569" w:rsidRPr="00837F5A" w:rsidRDefault="00276569" w:rsidP="00837F5A">
      <w:pPr>
        <w:pStyle w:val="Odstavecseseznamem"/>
        <w:numPr>
          <w:ilvl w:val="0"/>
          <w:numId w:val="35"/>
        </w:numPr>
        <w:spacing w:before="0" w:after="160" w:line="259" w:lineRule="auto"/>
        <w:rPr>
          <w:rFonts w:eastAsiaTheme="minorHAnsi" w:cs="Arial"/>
          <w:szCs w:val="20"/>
          <w:lang w:eastAsia="en-US"/>
        </w:rPr>
      </w:pPr>
      <w:r w:rsidRPr="00837F5A">
        <w:rPr>
          <w:rFonts w:eastAsiaTheme="minorHAnsi" w:cs="Arial"/>
          <w:szCs w:val="20"/>
          <w:lang w:eastAsia="en-US"/>
        </w:rPr>
        <w:t>Veškeré komponenty, náhradní díly a práce, poskytnuté v rámci záruky budou poskytnuty bezplatně.</w:t>
      </w:r>
    </w:p>
    <w:p w14:paraId="6E077534" w14:textId="574FEB02" w:rsidR="00276569" w:rsidRPr="00837F5A" w:rsidRDefault="00276569" w:rsidP="00837F5A">
      <w:pPr>
        <w:pStyle w:val="Odstavecseseznamem"/>
        <w:numPr>
          <w:ilvl w:val="0"/>
          <w:numId w:val="35"/>
        </w:numPr>
        <w:spacing w:before="0" w:after="160" w:line="259" w:lineRule="auto"/>
        <w:rPr>
          <w:rFonts w:eastAsiaTheme="minorHAnsi" w:cs="Arial"/>
          <w:szCs w:val="20"/>
          <w:lang w:eastAsia="en-US"/>
        </w:rPr>
      </w:pPr>
      <w:r w:rsidRPr="00837F5A">
        <w:rPr>
          <w:rFonts w:eastAsiaTheme="minorHAnsi" w:cs="Arial"/>
          <w:szCs w:val="20"/>
          <w:lang w:eastAsia="en-US"/>
        </w:rPr>
        <w:t xml:space="preserve">Není-li uvedeno u </w:t>
      </w:r>
      <w:r w:rsidR="008C0E69" w:rsidRPr="00837F5A">
        <w:rPr>
          <w:rFonts w:eastAsiaTheme="minorHAnsi" w:cs="Arial"/>
          <w:szCs w:val="20"/>
          <w:lang w:eastAsia="en-US"/>
        </w:rPr>
        <w:t xml:space="preserve">dané položky požadovaného </w:t>
      </w:r>
      <w:r w:rsidRPr="00837F5A">
        <w:rPr>
          <w:rFonts w:eastAsiaTheme="minorHAnsi" w:cs="Arial"/>
          <w:szCs w:val="20"/>
          <w:lang w:eastAsia="en-US"/>
        </w:rPr>
        <w:t>HW jinak</w:t>
      </w:r>
      <w:r w:rsidR="004D7A50" w:rsidRPr="00837F5A">
        <w:rPr>
          <w:rFonts w:eastAsiaTheme="minorHAnsi" w:cs="Arial"/>
          <w:szCs w:val="20"/>
          <w:lang w:eastAsia="en-US"/>
        </w:rPr>
        <w:t>,</w:t>
      </w:r>
      <w:r w:rsidRPr="00837F5A">
        <w:rPr>
          <w:rFonts w:eastAsiaTheme="minorHAnsi" w:cs="Arial"/>
          <w:szCs w:val="20"/>
          <w:lang w:eastAsia="en-US"/>
        </w:rPr>
        <w:t xml:space="preserve"> požaduje zadavatel provedení záruční opravy do </w:t>
      </w:r>
      <w:r w:rsidR="009E100D" w:rsidRPr="00837F5A">
        <w:rPr>
          <w:rFonts w:eastAsiaTheme="minorHAnsi" w:cs="Arial"/>
          <w:szCs w:val="20"/>
          <w:lang w:eastAsia="en-US"/>
        </w:rPr>
        <w:t>deseti</w:t>
      </w:r>
      <w:r w:rsidRPr="00837F5A">
        <w:rPr>
          <w:rFonts w:eastAsiaTheme="minorHAnsi" w:cs="Arial"/>
          <w:szCs w:val="20"/>
          <w:lang w:eastAsia="en-US"/>
        </w:rPr>
        <w:t xml:space="preserve"> pracovních dnů.</w:t>
      </w:r>
    </w:p>
    <w:p w14:paraId="2F283C96" w14:textId="51DA6C7B" w:rsidR="00276569" w:rsidRPr="00837F5A" w:rsidRDefault="00276569" w:rsidP="00837F5A">
      <w:pPr>
        <w:pStyle w:val="Odstavecseseznamem"/>
        <w:numPr>
          <w:ilvl w:val="0"/>
          <w:numId w:val="35"/>
        </w:numPr>
        <w:spacing w:before="0" w:after="160" w:line="259" w:lineRule="auto"/>
        <w:rPr>
          <w:rFonts w:eastAsiaTheme="minorHAnsi" w:cs="Arial"/>
          <w:szCs w:val="20"/>
          <w:lang w:eastAsia="en-US"/>
        </w:rPr>
      </w:pPr>
      <w:r w:rsidRPr="00837F5A">
        <w:rPr>
          <w:rFonts w:eastAsiaTheme="minorHAnsi" w:cs="Arial"/>
          <w:szCs w:val="20"/>
          <w:lang w:eastAsia="en-US"/>
        </w:rPr>
        <w:t xml:space="preserve">Po dobu 60 měsíců od předání díla jako celku do plného provozu, musí </w:t>
      </w:r>
      <w:r w:rsidR="00763DBE" w:rsidRPr="00837F5A">
        <w:rPr>
          <w:rFonts w:eastAsiaTheme="minorHAnsi" w:cs="Arial"/>
          <w:szCs w:val="20"/>
          <w:lang w:eastAsia="en-US"/>
        </w:rPr>
        <w:t>Dodavatel</w:t>
      </w:r>
      <w:r w:rsidRPr="00837F5A">
        <w:rPr>
          <w:rFonts w:eastAsiaTheme="minorHAnsi" w:cs="Arial"/>
          <w:szCs w:val="20"/>
          <w:lang w:eastAsia="en-US"/>
        </w:rPr>
        <w:t xml:space="preserve"> nebo výrobce uvedeného HW garantovat běžnou dostupnost náhradních komponentů a dostupnost servisu. </w:t>
      </w:r>
    </w:p>
    <w:p w14:paraId="35A90129" w14:textId="3330E74D" w:rsidR="00276569" w:rsidRPr="00837F5A" w:rsidRDefault="00763DBE" w:rsidP="00837F5A">
      <w:pPr>
        <w:pStyle w:val="Odstavecseseznamem"/>
        <w:numPr>
          <w:ilvl w:val="0"/>
          <w:numId w:val="35"/>
        </w:numPr>
        <w:spacing w:before="0" w:after="160" w:line="259" w:lineRule="auto"/>
        <w:rPr>
          <w:rFonts w:eastAsiaTheme="minorHAnsi" w:cs="Arial"/>
          <w:szCs w:val="20"/>
          <w:lang w:eastAsia="en-US"/>
        </w:rPr>
      </w:pPr>
      <w:r w:rsidRPr="00837F5A">
        <w:rPr>
          <w:rFonts w:eastAsiaTheme="minorHAnsi" w:cs="Arial"/>
          <w:szCs w:val="20"/>
          <w:lang w:eastAsia="en-US"/>
        </w:rPr>
        <w:t>Dodavatel</w:t>
      </w:r>
      <w:r w:rsidR="00276569" w:rsidRPr="00837F5A">
        <w:rPr>
          <w:rFonts w:eastAsiaTheme="minorHAnsi" w:cs="Arial"/>
          <w:szCs w:val="20"/>
          <w:lang w:eastAsia="en-US"/>
        </w:rPr>
        <w:t xml:space="preserve"> ve své nabídce uvede všechny podmínky záruk.</w:t>
      </w:r>
    </w:p>
    <w:p w14:paraId="7B301CD0" w14:textId="72751142" w:rsidR="00F0524D" w:rsidRPr="00837F5A" w:rsidRDefault="00F0524D" w:rsidP="00837F5A">
      <w:pPr>
        <w:pStyle w:val="Nadpis3"/>
        <w:numPr>
          <w:ilvl w:val="1"/>
          <w:numId w:val="36"/>
        </w:numPr>
        <w:ind w:left="426"/>
        <w:rPr>
          <w:rFonts w:cs="Arial"/>
          <w:szCs w:val="20"/>
        </w:rPr>
      </w:pPr>
      <w:r w:rsidRPr="00837F5A">
        <w:rPr>
          <w:rFonts w:cs="Arial"/>
          <w:szCs w:val="20"/>
        </w:rPr>
        <w:t xml:space="preserve">Požadavky na </w:t>
      </w:r>
      <w:r w:rsidR="0064152E" w:rsidRPr="00837F5A">
        <w:rPr>
          <w:rFonts w:cs="Arial"/>
          <w:szCs w:val="20"/>
        </w:rPr>
        <w:t>poprodejní (post sale) podporu</w:t>
      </w:r>
    </w:p>
    <w:p w14:paraId="2E12CB9C" w14:textId="4391A953" w:rsidR="009D4D8D" w:rsidRPr="00837F5A" w:rsidRDefault="000D257D" w:rsidP="00837F5A">
      <w:pPr>
        <w:rPr>
          <w:rFonts w:cs="Arial"/>
          <w:szCs w:val="20"/>
        </w:rPr>
      </w:pPr>
      <w:r w:rsidRPr="00837F5A">
        <w:rPr>
          <w:rFonts w:cs="Arial"/>
          <w:szCs w:val="20"/>
        </w:rPr>
        <w:t xml:space="preserve">Zadavatel požaduje po </w:t>
      </w:r>
      <w:r w:rsidR="00763DBE" w:rsidRPr="00837F5A">
        <w:rPr>
          <w:rFonts w:cs="Arial"/>
          <w:szCs w:val="20"/>
        </w:rPr>
        <w:t>Dodavatel</w:t>
      </w:r>
      <w:r w:rsidRPr="00837F5A">
        <w:rPr>
          <w:rFonts w:cs="Arial"/>
          <w:szCs w:val="20"/>
        </w:rPr>
        <w:t xml:space="preserve">i </w:t>
      </w:r>
      <w:r w:rsidR="009270DD" w:rsidRPr="00837F5A">
        <w:rPr>
          <w:rFonts w:cs="Arial"/>
          <w:szCs w:val="20"/>
        </w:rPr>
        <w:t xml:space="preserve">poskytnutí </w:t>
      </w:r>
      <w:r w:rsidRPr="00837F5A">
        <w:rPr>
          <w:rFonts w:cs="Arial"/>
          <w:szCs w:val="20"/>
        </w:rPr>
        <w:t xml:space="preserve">poprodejní </w:t>
      </w:r>
      <w:r w:rsidR="009D4D8D" w:rsidRPr="00837F5A">
        <w:rPr>
          <w:rFonts w:cs="Arial"/>
          <w:szCs w:val="20"/>
        </w:rPr>
        <w:t xml:space="preserve">technické </w:t>
      </w:r>
      <w:r w:rsidRPr="00837F5A">
        <w:rPr>
          <w:rFonts w:cs="Arial"/>
          <w:szCs w:val="20"/>
        </w:rPr>
        <w:t>podpory</w:t>
      </w:r>
      <w:r w:rsidR="009D4D8D" w:rsidRPr="00837F5A">
        <w:rPr>
          <w:rFonts w:cs="Arial"/>
          <w:szCs w:val="20"/>
        </w:rPr>
        <w:t xml:space="preserve"> dodaného řešení</w:t>
      </w:r>
      <w:r w:rsidRPr="00837F5A">
        <w:rPr>
          <w:rFonts w:cs="Arial"/>
          <w:szCs w:val="20"/>
        </w:rPr>
        <w:t xml:space="preserve"> </w:t>
      </w:r>
      <w:r w:rsidR="00330013" w:rsidRPr="00837F5A">
        <w:rPr>
          <w:rFonts w:cs="Arial"/>
          <w:szCs w:val="20"/>
        </w:rPr>
        <w:t>proškoleným zaměstnanc</w:t>
      </w:r>
      <w:r w:rsidR="00592A64" w:rsidRPr="00837F5A">
        <w:rPr>
          <w:rFonts w:cs="Arial"/>
          <w:szCs w:val="20"/>
        </w:rPr>
        <w:t>ům</w:t>
      </w:r>
      <w:r w:rsidR="00330013" w:rsidRPr="00837F5A">
        <w:rPr>
          <w:rFonts w:cs="Arial"/>
          <w:szCs w:val="20"/>
        </w:rPr>
        <w:t xml:space="preserve"> Zadavatele (administrátor</w:t>
      </w:r>
      <w:r w:rsidR="00592A64" w:rsidRPr="00837F5A">
        <w:rPr>
          <w:rFonts w:cs="Arial"/>
          <w:szCs w:val="20"/>
        </w:rPr>
        <w:t>ům</w:t>
      </w:r>
      <w:r w:rsidR="00330013" w:rsidRPr="00837F5A">
        <w:rPr>
          <w:rFonts w:cs="Arial"/>
          <w:szCs w:val="20"/>
        </w:rPr>
        <w:t>)</w:t>
      </w:r>
      <w:r w:rsidR="002721BB" w:rsidRPr="00837F5A">
        <w:rPr>
          <w:rFonts w:cs="Arial"/>
          <w:szCs w:val="20"/>
        </w:rPr>
        <w:t xml:space="preserve">. Podpora bude </w:t>
      </w:r>
      <w:r w:rsidR="004D7A50" w:rsidRPr="00837F5A">
        <w:rPr>
          <w:rFonts w:cs="Arial"/>
          <w:szCs w:val="20"/>
        </w:rPr>
        <w:t xml:space="preserve">využita zejména pro potřeby </w:t>
      </w:r>
      <w:r w:rsidR="002721BB" w:rsidRPr="00837F5A">
        <w:rPr>
          <w:rFonts w:cs="Arial"/>
          <w:szCs w:val="20"/>
        </w:rPr>
        <w:t>následné implementace</w:t>
      </w:r>
      <w:r w:rsidR="00CA4175">
        <w:rPr>
          <w:rFonts w:cs="Arial"/>
          <w:szCs w:val="20"/>
        </w:rPr>
        <w:t>.</w:t>
      </w:r>
      <w:r w:rsidR="00330013" w:rsidRPr="00837F5A">
        <w:rPr>
          <w:rFonts w:cs="Arial"/>
          <w:szCs w:val="20"/>
        </w:rPr>
        <w:t xml:space="preserve"> </w:t>
      </w:r>
    </w:p>
    <w:p w14:paraId="7F69A621" w14:textId="079EA137" w:rsidR="007F1711" w:rsidRPr="00837F5A" w:rsidRDefault="00CC292D" w:rsidP="00837F5A">
      <w:pPr>
        <w:pStyle w:val="Odstavecseseznamem"/>
        <w:numPr>
          <w:ilvl w:val="0"/>
          <w:numId w:val="39"/>
        </w:numPr>
        <w:rPr>
          <w:rFonts w:cs="Arial"/>
          <w:szCs w:val="20"/>
        </w:rPr>
      </w:pPr>
      <w:r w:rsidRPr="00837F5A">
        <w:rPr>
          <w:rFonts w:cs="Arial"/>
          <w:szCs w:val="20"/>
        </w:rPr>
        <w:t>Požadovaný r</w:t>
      </w:r>
      <w:r w:rsidR="00D1720A" w:rsidRPr="00837F5A">
        <w:rPr>
          <w:rFonts w:cs="Arial"/>
          <w:szCs w:val="20"/>
        </w:rPr>
        <w:t xml:space="preserve">ozsah </w:t>
      </w:r>
      <w:r w:rsidR="00501771" w:rsidRPr="00837F5A">
        <w:rPr>
          <w:rFonts w:cs="Arial"/>
          <w:szCs w:val="20"/>
        </w:rPr>
        <w:t xml:space="preserve">technické </w:t>
      </w:r>
      <w:r w:rsidR="00D1720A" w:rsidRPr="00837F5A">
        <w:rPr>
          <w:rFonts w:cs="Arial"/>
          <w:szCs w:val="20"/>
        </w:rPr>
        <w:t xml:space="preserve">podpory </w:t>
      </w:r>
      <w:r w:rsidR="002721BB" w:rsidRPr="00837F5A">
        <w:rPr>
          <w:rFonts w:cs="Arial"/>
          <w:szCs w:val="20"/>
        </w:rPr>
        <w:t xml:space="preserve">–. </w:t>
      </w:r>
      <w:r w:rsidR="00D1720A" w:rsidRPr="00837F5A">
        <w:rPr>
          <w:rFonts w:cs="Arial"/>
          <w:szCs w:val="20"/>
        </w:rPr>
        <w:t xml:space="preserve">8 hodin měsíčně po dobu </w:t>
      </w:r>
      <w:r w:rsidR="00DC70E4" w:rsidRPr="00837F5A">
        <w:rPr>
          <w:rFonts w:cs="Arial"/>
          <w:szCs w:val="20"/>
        </w:rPr>
        <w:t>3</w:t>
      </w:r>
      <w:r w:rsidR="00D1720A" w:rsidRPr="00837F5A">
        <w:rPr>
          <w:rFonts w:cs="Arial"/>
          <w:szCs w:val="20"/>
        </w:rPr>
        <w:t xml:space="preserve"> měsíců</w:t>
      </w:r>
      <w:r w:rsidRPr="00837F5A">
        <w:rPr>
          <w:rFonts w:cs="Arial"/>
          <w:szCs w:val="20"/>
        </w:rPr>
        <w:t xml:space="preserve"> od akceptace dod</w:t>
      </w:r>
      <w:r w:rsidR="00850BC8" w:rsidRPr="00837F5A">
        <w:rPr>
          <w:rFonts w:cs="Arial"/>
          <w:szCs w:val="20"/>
        </w:rPr>
        <w:t>aného řešení</w:t>
      </w:r>
      <w:r w:rsidR="00DC70E4" w:rsidRPr="00837F5A">
        <w:rPr>
          <w:rFonts w:cs="Arial"/>
          <w:szCs w:val="20"/>
        </w:rPr>
        <w:t>.</w:t>
      </w:r>
      <w:r w:rsidRPr="00837F5A">
        <w:rPr>
          <w:rFonts w:cs="Arial"/>
          <w:szCs w:val="20"/>
        </w:rPr>
        <w:t xml:space="preserve"> </w:t>
      </w:r>
    </w:p>
    <w:p w14:paraId="55262828" w14:textId="56F11A32" w:rsidR="00850BC8" w:rsidRPr="00837F5A" w:rsidRDefault="00501771" w:rsidP="00837F5A">
      <w:pPr>
        <w:pStyle w:val="Odstavecseseznamem"/>
        <w:numPr>
          <w:ilvl w:val="0"/>
          <w:numId w:val="39"/>
        </w:numPr>
        <w:rPr>
          <w:rFonts w:cs="Arial"/>
          <w:szCs w:val="20"/>
        </w:rPr>
      </w:pPr>
      <w:r w:rsidRPr="00837F5A">
        <w:rPr>
          <w:rFonts w:cs="Arial"/>
          <w:szCs w:val="20"/>
        </w:rPr>
        <w:t>Technická p</w:t>
      </w:r>
      <w:r w:rsidR="00CC292D" w:rsidRPr="00837F5A">
        <w:rPr>
          <w:rFonts w:cs="Arial"/>
          <w:szCs w:val="20"/>
        </w:rPr>
        <w:t xml:space="preserve">odpora </w:t>
      </w:r>
      <w:r w:rsidR="0074264A">
        <w:rPr>
          <w:rFonts w:cs="Arial"/>
          <w:szCs w:val="20"/>
        </w:rPr>
        <w:t xml:space="preserve">může být </w:t>
      </w:r>
      <w:r w:rsidR="00CC292D" w:rsidRPr="00837F5A">
        <w:rPr>
          <w:rFonts w:cs="Arial"/>
          <w:szCs w:val="20"/>
        </w:rPr>
        <w:t>poskytována vzd</w:t>
      </w:r>
      <w:r w:rsidRPr="00837F5A">
        <w:rPr>
          <w:rFonts w:cs="Arial"/>
          <w:szCs w:val="20"/>
        </w:rPr>
        <w:t>álen</w:t>
      </w:r>
      <w:r w:rsidR="00DC70E4" w:rsidRPr="00837F5A">
        <w:rPr>
          <w:rFonts w:cs="Arial"/>
          <w:szCs w:val="20"/>
        </w:rPr>
        <w:t xml:space="preserve">ě (např. </w:t>
      </w:r>
      <w:r w:rsidRPr="00837F5A">
        <w:rPr>
          <w:rFonts w:cs="Arial"/>
          <w:szCs w:val="20"/>
        </w:rPr>
        <w:t>MS Teams</w:t>
      </w:r>
      <w:r w:rsidR="00DC70E4" w:rsidRPr="00837F5A">
        <w:rPr>
          <w:rFonts w:cs="Arial"/>
          <w:szCs w:val="20"/>
        </w:rPr>
        <w:t>)</w:t>
      </w:r>
      <w:r w:rsidRPr="00837F5A">
        <w:rPr>
          <w:rFonts w:cs="Arial"/>
          <w:szCs w:val="20"/>
        </w:rPr>
        <w:t xml:space="preserve"> nebo </w:t>
      </w:r>
      <w:r w:rsidR="00CC292D" w:rsidRPr="00837F5A">
        <w:rPr>
          <w:rFonts w:cs="Arial"/>
          <w:szCs w:val="20"/>
        </w:rPr>
        <w:t>telefonicky</w:t>
      </w:r>
      <w:r w:rsidRPr="00837F5A">
        <w:rPr>
          <w:rFonts w:cs="Arial"/>
          <w:szCs w:val="20"/>
        </w:rPr>
        <w:t>.</w:t>
      </w:r>
      <w:r w:rsidR="00CC292D" w:rsidRPr="00837F5A">
        <w:rPr>
          <w:rFonts w:cs="Arial"/>
          <w:szCs w:val="20"/>
        </w:rPr>
        <w:t xml:space="preserve"> </w:t>
      </w:r>
    </w:p>
    <w:p w14:paraId="5DBCA3F2" w14:textId="0387095A" w:rsidR="00850BC8" w:rsidRPr="00837F5A" w:rsidRDefault="00501771" w:rsidP="00837F5A">
      <w:pPr>
        <w:pStyle w:val="Odstavecseseznamem"/>
        <w:numPr>
          <w:ilvl w:val="0"/>
          <w:numId w:val="39"/>
        </w:numPr>
        <w:rPr>
          <w:rFonts w:cs="Arial"/>
          <w:szCs w:val="20"/>
        </w:rPr>
      </w:pPr>
      <w:r w:rsidRPr="00837F5A">
        <w:rPr>
          <w:rFonts w:cs="Arial"/>
          <w:szCs w:val="20"/>
        </w:rPr>
        <w:t xml:space="preserve">Technická podpora bude dostupná </w:t>
      </w:r>
      <w:r w:rsidR="00CC292D" w:rsidRPr="00837F5A">
        <w:rPr>
          <w:rFonts w:cs="Arial"/>
          <w:szCs w:val="20"/>
        </w:rPr>
        <w:t xml:space="preserve">v pracovní době </w:t>
      </w:r>
      <w:r w:rsidR="00850BC8" w:rsidRPr="00837F5A">
        <w:rPr>
          <w:rFonts w:cs="Arial"/>
          <w:szCs w:val="20"/>
        </w:rPr>
        <w:t xml:space="preserve">od </w:t>
      </w:r>
      <w:r w:rsidR="00CC292D" w:rsidRPr="00837F5A">
        <w:rPr>
          <w:rFonts w:cs="Arial"/>
          <w:szCs w:val="20"/>
        </w:rPr>
        <w:t xml:space="preserve">7:00 </w:t>
      </w:r>
      <w:r w:rsidR="00850BC8" w:rsidRPr="00837F5A">
        <w:rPr>
          <w:rFonts w:cs="Arial"/>
          <w:szCs w:val="20"/>
        </w:rPr>
        <w:t xml:space="preserve">do </w:t>
      </w:r>
      <w:r w:rsidR="00CC292D" w:rsidRPr="00837F5A">
        <w:rPr>
          <w:rFonts w:cs="Arial"/>
          <w:szCs w:val="20"/>
        </w:rPr>
        <w:t>1</w:t>
      </w:r>
      <w:r w:rsidR="00DC70E4" w:rsidRPr="00837F5A">
        <w:rPr>
          <w:rFonts w:cs="Arial"/>
          <w:szCs w:val="20"/>
        </w:rPr>
        <w:t>6</w:t>
      </w:r>
      <w:r w:rsidR="00CC292D" w:rsidRPr="00837F5A">
        <w:rPr>
          <w:rFonts w:cs="Arial"/>
          <w:szCs w:val="20"/>
        </w:rPr>
        <w:t>:00</w:t>
      </w:r>
      <w:r w:rsidR="00850BC8" w:rsidRPr="00837F5A">
        <w:rPr>
          <w:rFonts w:cs="Arial"/>
          <w:szCs w:val="20"/>
        </w:rPr>
        <w:t>.</w:t>
      </w:r>
    </w:p>
    <w:p w14:paraId="06E65B7F" w14:textId="3A8C3D0F" w:rsidR="00850BC8" w:rsidRPr="00837F5A" w:rsidRDefault="00850BC8" w:rsidP="00837F5A">
      <w:pPr>
        <w:pStyle w:val="Odstavecseseznamem"/>
        <w:numPr>
          <w:ilvl w:val="0"/>
          <w:numId w:val="39"/>
        </w:numPr>
        <w:rPr>
          <w:rFonts w:cs="Arial"/>
          <w:szCs w:val="20"/>
        </w:rPr>
      </w:pPr>
      <w:r w:rsidRPr="00837F5A">
        <w:rPr>
          <w:rFonts w:cs="Arial"/>
          <w:szCs w:val="20"/>
        </w:rPr>
        <w:t xml:space="preserve">Podpora bude </w:t>
      </w:r>
      <w:r w:rsidR="00501771" w:rsidRPr="00837F5A">
        <w:rPr>
          <w:rFonts w:cs="Arial"/>
          <w:szCs w:val="20"/>
        </w:rPr>
        <w:t>poskytována technickým specialistou, který byl součástí realizačního týmu</w:t>
      </w:r>
      <w:r w:rsidR="006C2588" w:rsidRPr="00837F5A">
        <w:rPr>
          <w:rFonts w:cs="Arial"/>
          <w:szCs w:val="20"/>
        </w:rPr>
        <w:t>,</w:t>
      </w:r>
      <w:r w:rsidR="00DC70E4" w:rsidRPr="00837F5A">
        <w:rPr>
          <w:rFonts w:cs="Arial"/>
          <w:szCs w:val="20"/>
        </w:rPr>
        <w:t xml:space="preserve"> </w:t>
      </w:r>
      <w:r w:rsidR="00501771" w:rsidRPr="00837F5A">
        <w:rPr>
          <w:rFonts w:cs="Arial"/>
          <w:szCs w:val="20"/>
        </w:rPr>
        <w:t>případně technickým specialistou odpovídající kvalifikace.</w:t>
      </w:r>
    </w:p>
    <w:p w14:paraId="0F3CC111" w14:textId="1DD342D5" w:rsidR="009270DD" w:rsidRPr="00837F5A" w:rsidRDefault="009270DD" w:rsidP="00837F5A">
      <w:pPr>
        <w:pStyle w:val="Odstavecseseznamem"/>
        <w:numPr>
          <w:ilvl w:val="0"/>
          <w:numId w:val="39"/>
        </w:numPr>
        <w:rPr>
          <w:rFonts w:cs="Arial"/>
          <w:szCs w:val="20"/>
        </w:rPr>
      </w:pPr>
      <w:r w:rsidRPr="00837F5A">
        <w:rPr>
          <w:rFonts w:cs="Arial"/>
          <w:szCs w:val="20"/>
        </w:rPr>
        <w:t xml:space="preserve">Požadavek na podporu </w:t>
      </w:r>
      <w:r w:rsidR="00592A64" w:rsidRPr="00837F5A">
        <w:rPr>
          <w:rFonts w:cs="Arial"/>
          <w:szCs w:val="20"/>
        </w:rPr>
        <w:t xml:space="preserve">bude </w:t>
      </w:r>
      <w:r w:rsidR="0008492A" w:rsidRPr="00837F5A">
        <w:rPr>
          <w:rFonts w:cs="Arial"/>
          <w:szCs w:val="20"/>
        </w:rPr>
        <w:t xml:space="preserve">možné zadat </w:t>
      </w:r>
      <w:r w:rsidR="00592A64" w:rsidRPr="00837F5A">
        <w:rPr>
          <w:rFonts w:cs="Arial"/>
          <w:szCs w:val="20"/>
        </w:rPr>
        <w:t xml:space="preserve">prostřednictvím helpdeskového systému </w:t>
      </w:r>
      <w:r w:rsidR="00763DBE" w:rsidRPr="00837F5A">
        <w:rPr>
          <w:rFonts w:cs="Arial"/>
          <w:szCs w:val="20"/>
        </w:rPr>
        <w:t>Dodavatel</w:t>
      </w:r>
      <w:r w:rsidR="00592A64" w:rsidRPr="00837F5A">
        <w:rPr>
          <w:rFonts w:cs="Arial"/>
          <w:szCs w:val="20"/>
        </w:rPr>
        <w:t>e</w:t>
      </w:r>
      <w:r w:rsidR="006C2588" w:rsidRPr="00837F5A">
        <w:rPr>
          <w:rFonts w:cs="Arial"/>
          <w:szCs w:val="20"/>
        </w:rPr>
        <w:t xml:space="preserve"> nebo </w:t>
      </w:r>
      <w:r w:rsidR="005A1E62">
        <w:rPr>
          <w:rFonts w:cs="Arial"/>
          <w:szCs w:val="20"/>
        </w:rPr>
        <w:t xml:space="preserve">e-mailem, příp. </w:t>
      </w:r>
      <w:r w:rsidR="006C2588" w:rsidRPr="00837F5A">
        <w:rPr>
          <w:rFonts w:cs="Arial"/>
          <w:szCs w:val="20"/>
        </w:rPr>
        <w:t>telefonicky.</w:t>
      </w:r>
    </w:p>
    <w:p w14:paraId="2A123756" w14:textId="77777777" w:rsidR="00F0524D" w:rsidRPr="00837F5A" w:rsidRDefault="00F0524D" w:rsidP="00837F5A">
      <w:pPr>
        <w:pStyle w:val="Odstavecseseznamem"/>
        <w:spacing w:before="0" w:after="160" w:line="259" w:lineRule="auto"/>
        <w:rPr>
          <w:rFonts w:eastAsiaTheme="minorHAnsi" w:cs="Arial"/>
          <w:szCs w:val="20"/>
          <w:lang w:eastAsia="en-US"/>
        </w:rPr>
      </w:pPr>
    </w:p>
    <w:p w14:paraId="6A7C9E18" w14:textId="60543FA4" w:rsidR="00276569" w:rsidRPr="00837F5A" w:rsidRDefault="00276569" w:rsidP="00837F5A">
      <w:pPr>
        <w:pStyle w:val="Nadpis3"/>
        <w:numPr>
          <w:ilvl w:val="1"/>
          <w:numId w:val="36"/>
        </w:numPr>
        <w:ind w:left="426"/>
        <w:rPr>
          <w:rFonts w:cs="Arial"/>
          <w:szCs w:val="20"/>
        </w:rPr>
      </w:pPr>
      <w:bookmarkStart w:id="14" w:name="_Toc96979734"/>
      <w:r w:rsidRPr="00837F5A">
        <w:rPr>
          <w:rFonts w:cs="Arial"/>
          <w:szCs w:val="20"/>
        </w:rPr>
        <w:t>Harmonogram dodávky</w:t>
      </w:r>
      <w:bookmarkEnd w:id="14"/>
    </w:p>
    <w:p w14:paraId="49C9F0E9" w14:textId="3E991328" w:rsidR="00276569" w:rsidRPr="00837F5A" w:rsidRDefault="00276569" w:rsidP="00837F5A">
      <w:pPr>
        <w:rPr>
          <w:rFonts w:cs="Arial"/>
          <w:szCs w:val="20"/>
        </w:rPr>
      </w:pPr>
      <w:r w:rsidRPr="00837F5A">
        <w:rPr>
          <w:rFonts w:cs="Arial"/>
          <w:szCs w:val="20"/>
        </w:rPr>
        <w:t xml:space="preserve">Zadavatel vyžaduje dodržení následujícího harmonogramu plnění – zde jsou uvedeny maximální možné lhůty pro realizaci dodávky. Údaj D značí datum podpisu </w:t>
      </w:r>
      <w:r w:rsidR="00763DBE" w:rsidRPr="00837F5A">
        <w:rPr>
          <w:rFonts w:cs="Arial"/>
          <w:szCs w:val="20"/>
        </w:rPr>
        <w:t xml:space="preserve">Kupní </w:t>
      </w:r>
      <w:r w:rsidRPr="00837F5A">
        <w:rPr>
          <w:rFonts w:cs="Arial"/>
          <w:szCs w:val="20"/>
        </w:rPr>
        <w:t>smlouvy. Čísla značí počet kalendářních dnů.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4"/>
        <w:gridCol w:w="1700"/>
        <w:gridCol w:w="1696"/>
      </w:tblGrid>
      <w:tr w:rsidR="00276569" w:rsidRPr="00837F5A" w14:paraId="3FD10F5E" w14:textId="77777777" w:rsidTr="00995FA6">
        <w:trPr>
          <w:tblHeader/>
        </w:trPr>
        <w:tc>
          <w:tcPr>
            <w:tcW w:w="3126" w:type="pct"/>
            <w:shd w:val="clear" w:color="auto" w:fill="C6D9F1"/>
            <w:vAlign w:val="center"/>
          </w:tcPr>
          <w:p w14:paraId="632BED97" w14:textId="77777777" w:rsidR="00276569" w:rsidRPr="00837F5A" w:rsidRDefault="00276569" w:rsidP="00837F5A">
            <w:pPr>
              <w:spacing w:before="0" w:after="0"/>
              <w:rPr>
                <w:rFonts w:cs="Arial"/>
                <w:bCs/>
                <w:szCs w:val="20"/>
              </w:rPr>
            </w:pPr>
            <w:r w:rsidRPr="00837F5A">
              <w:rPr>
                <w:rFonts w:cs="Arial"/>
                <w:bCs/>
                <w:szCs w:val="20"/>
              </w:rPr>
              <w:t>Aktivita</w:t>
            </w:r>
          </w:p>
        </w:tc>
        <w:tc>
          <w:tcPr>
            <w:tcW w:w="938" w:type="pct"/>
            <w:shd w:val="clear" w:color="auto" w:fill="C6D9F1"/>
            <w:vAlign w:val="center"/>
          </w:tcPr>
          <w:p w14:paraId="2746969E" w14:textId="77777777" w:rsidR="00276569" w:rsidRPr="00837F5A" w:rsidDel="00F33D37" w:rsidRDefault="00276569" w:rsidP="00837F5A">
            <w:pPr>
              <w:spacing w:before="0" w:after="0"/>
              <w:rPr>
                <w:rFonts w:cs="Arial"/>
                <w:bCs/>
                <w:szCs w:val="20"/>
              </w:rPr>
            </w:pPr>
            <w:r w:rsidRPr="00837F5A">
              <w:rPr>
                <w:rFonts w:cs="Arial"/>
                <w:bCs/>
                <w:szCs w:val="20"/>
              </w:rPr>
              <w:t>Začátek</w:t>
            </w:r>
          </w:p>
        </w:tc>
        <w:tc>
          <w:tcPr>
            <w:tcW w:w="936" w:type="pct"/>
            <w:shd w:val="clear" w:color="auto" w:fill="C6D9F1"/>
            <w:vAlign w:val="center"/>
          </w:tcPr>
          <w:p w14:paraId="5A0D004A" w14:textId="450028CB" w:rsidR="00276569" w:rsidRPr="00837F5A" w:rsidRDefault="00276569" w:rsidP="00837F5A">
            <w:pPr>
              <w:spacing w:before="0" w:after="0"/>
              <w:rPr>
                <w:rFonts w:cs="Arial"/>
                <w:bCs/>
                <w:szCs w:val="20"/>
              </w:rPr>
            </w:pPr>
            <w:r w:rsidRPr="00837F5A">
              <w:rPr>
                <w:rFonts w:cs="Arial"/>
                <w:bCs/>
                <w:szCs w:val="20"/>
              </w:rPr>
              <w:t>Termín</w:t>
            </w:r>
            <w:r w:rsidR="00514924" w:rsidRPr="00837F5A">
              <w:rPr>
                <w:rFonts w:cs="Arial"/>
                <w:bCs/>
                <w:szCs w:val="20"/>
              </w:rPr>
              <w:t xml:space="preserve"> splnění</w:t>
            </w:r>
          </w:p>
        </w:tc>
      </w:tr>
      <w:tr w:rsidR="00276569" w:rsidRPr="00837F5A" w14:paraId="2D5B5AA7" w14:textId="77777777" w:rsidTr="00995FA6">
        <w:tc>
          <w:tcPr>
            <w:tcW w:w="3126" w:type="pct"/>
            <w:shd w:val="clear" w:color="auto" w:fill="auto"/>
            <w:vAlign w:val="center"/>
          </w:tcPr>
          <w:p w14:paraId="524765FC" w14:textId="77777777" w:rsidR="00276569" w:rsidRPr="00837F5A" w:rsidRDefault="00276569" w:rsidP="00837F5A">
            <w:pPr>
              <w:spacing w:before="0" w:after="0"/>
              <w:rPr>
                <w:rFonts w:cs="Arial"/>
                <w:bCs/>
                <w:szCs w:val="20"/>
              </w:rPr>
            </w:pPr>
            <w:r w:rsidRPr="00837F5A">
              <w:rPr>
                <w:rFonts w:cs="Arial"/>
                <w:bCs/>
                <w:szCs w:val="20"/>
              </w:rPr>
              <w:t>Podpis smlouvy</w:t>
            </w:r>
          </w:p>
        </w:tc>
        <w:tc>
          <w:tcPr>
            <w:tcW w:w="938" w:type="pct"/>
            <w:shd w:val="clear" w:color="auto" w:fill="auto"/>
            <w:vAlign w:val="center"/>
          </w:tcPr>
          <w:p w14:paraId="18205069" w14:textId="77777777" w:rsidR="00276569" w:rsidRPr="00837F5A" w:rsidRDefault="00276569" w:rsidP="00837F5A">
            <w:pPr>
              <w:spacing w:before="0" w:after="0"/>
              <w:rPr>
                <w:rFonts w:cs="Arial"/>
                <w:szCs w:val="20"/>
              </w:rPr>
            </w:pPr>
            <w:r w:rsidRPr="00837F5A">
              <w:rPr>
                <w:rFonts w:cs="Arial"/>
                <w:szCs w:val="20"/>
              </w:rPr>
              <w:t>D</w:t>
            </w:r>
          </w:p>
        </w:tc>
        <w:tc>
          <w:tcPr>
            <w:tcW w:w="936" w:type="pct"/>
            <w:shd w:val="clear" w:color="auto" w:fill="auto"/>
            <w:vAlign w:val="center"/>
          </w:tcPr>
          <w:p w14:paraId="2AB99A26" w14:textId="77777777" w:rsidR="00276569" w:rsidRPr="00837F5A" w:rsidRDefault="00276569" w:rsidP="00837F5A">
            <w:pPr>
              <w:spacing w:before="0" w:after="0"/>
              <w:rPr>
                <w:rFonts w:cs="Arial"/>
                <w:szCs w:val="20"/>
              </w:rPr>
            </w:pPr>
            <w:r w:rsidRPr="00837F5A">
              <w:rPr>
                <w:rFonts w:cs="Arial"/>
                <w:szCs w:val="20"/>
              </w:rPr>
              <w:t>D</w:t>
            </w:r>
          </w:p>
        </w:tc>
      </w:tr>
      <w:tr w:rsidR="00276569" w:rsidRPr="00837F5A" w14:paraId="3BC31169" w14:textId="77777777" w:rsidTr="00995FA6">
        <w:tc>
          <w:tcPr>
            <w:tcW w:w="3126" w:type="pct"/>
            <w:shd w:val="clear" w:color="auto" w:fill="auto"/>
            <w:vAlign w:val="center"/>
          </w:tcPr>
          <w:p w14:paraId="472D4190" w14:textId="77777777" w:rsidR="00276569" w:rsidRPr="00837F5A" w:rsidRDefault="00276569" w:rsidP="00837F5A">
            <w:pPr>
              <w:spacing w:before="0" w:after="0"/>
              <w:rPr>
                <w:rFonts w:cs="Arial"/>
                <w:bCs/>
                <w:szCs w:val="20"/>
              </w:rPr>
            </w:pPr>
            <w:r w:rsidRPr="00837F5A">
              <w:rPr>
                <w:rFonts w:cs="Arial"/>
                <w:bCs/>
                <w:szCs w:val="20"/>
              </w:rPr>
              <w:t>Realizace předmětu plnění</w:t>
            </w:r>
          </w:p>
        </w:tc>
        <w:tc>
          <w:tcPr>
            <w:tcW w:w="938" w:type="pct"/>
            <w:shd w:val="clear" w:color="auto" w:fill="auto"/>
            <w:vAlign w:val="center"/>
          </w:tcPr>
          <w:p w14:paraId="2E38F965" w14:textId="77777777" w:rsidR="00276569" w:rsidRPr="00837F5A" w:rsidRDefault="00276569" w:rsidP="00837F5A">
            <w:pPr>
              <w:spacing w:before="0" w:after="0"/>
              <w:rPr>
                <w:rFonts w:cs="Arial"/>
                <w:szCs w:val="20"/>
              </w:rPr>
            </w:pPr>
            <w:r w:rsidRPr="00837F5A">
              <w:rPr>
                <w:rFonts w:cs="Arial"/>
                <w:szCs w:val="20"/>
              </w:rPr>
              <w:t>D+40</w:t>
            </w:r>
          </w:p>
        </w:tc>
        <w:tc>
          <w:tcPr>
            <w:tcW w:w="936" w:type="pct"/>
            <w:shd w:val="clear" w:color="auto" w:fill="auto"/>
            <w:vAlign w:val="center"/>
          </w:tcPr>
          <w:p w14:paraId="5AC4677D" w14:textId="77777777" w:rsidR="00276569" w:rsidRPr="00837F5A" w:rsidRDefault="00276569" w:rsidP="00837F5A">
            <w:pPr>
              <w:spacing w:before="0" w:after="0"/>
              <w:rPr>
                <w:rFonts w:cs="Arial"/>
                <w:szCs w:val="20"/>
              </w:rPr>
            </w:pPr>
            <w:r w:rsidRPr="00837F5A">
              <w:rPr>
                <w:rFonts w:cs="Arial"/>
                <w:szCs w:val="20"/>
              </w:rPr>
              <w:t>D+120</w:t>
            </w:r>
          </w:p>
        </w:tc>
      </w:tr>
      <w:tr w:rsidR="00276569" w:rsidRPr="00837F5A" w14:paraId="7581EA72" w14:textId="77777777" w:rsidTr="00995FA6">
        <w:tc>
          <w:tcPr>
            <w:tcW w:w="3126" w:type="pct"/>
            <w:shd w:val="clear" w:color="auto" w:fill="auto"/>
            <w:vAlign w:val="center"/>
          </w:tcPr>
          <w:p w14:paraId="457FAB4E" w14:textId="77777777" w:rsidR="00276569" w:rsidRPr="00837F5A" w:rsidRDefault="00276569" w:rsidP="00837F5A">
            <w:pPr>
              <w:spacing w:before="0" w:after="0"/>
              <w:rPr>
                <w:rFonts w:cs="Arial"/>
                <w:bCs/>
                <w:szCs w:val="20"/>
              </w:rPr>
            </w:pPr>
            <w:r w:rsidRPr="00837F5A">
              <w:rPr>
                <w:rFonts w:cs="Arial"/>
                <w:bCs/>
                <w:szCs w:val="20"/>
              </w:rPr>
              <w:t>Školení administrátorů</w:t>
            </w:r>
          </w:p>
        </w:tc>
        <w:tc>
          <w:tcPr>
            <w:tcW w:w="938" w:type="pct"/>
            <w:shd w:val="clear" w:color="auto" w:fill="auto"/>
            <w:vAlign w:val="center"/>
          </w:tcPr>
          <w:p w14:paraId="4DDBB816" w14:textId="77777777" w:rsidR="00276569" w:rsidRPr="00837F5A" w:rsidRDefault="00276569" w:rsidP="00837F5A">
            <w:pPr>
              <w:spacing w:before="0" w:after="0"/>
              <w:rPr>
                <w:rFonts w:cs="Arial"/>
                <w:szCs w:val="20"/>
              </w:rPr>
            </w:pPr>
            <w:r w:rsidRPr="00837F5A">
              <w:rPr>
                <w:rFonts w:cs="Arial"/>
                <w:szCs w:val="20"/>
              </w:rPr>
              <w:t>D+40</w:t>
            </w:r>
          </w:p>
        </w:tc>
        <w:tc>
          <w:tcPr>
            <w:tcW w:w="936" w:type="pct"/>
            <w:shd w:val="clear" w:color="auto" w:fill="auto"/>
            <w:vAlign w:val="center"/>
          </w:tcPr>
          <w:p w14:paraId="0131FB4A" w14:textId="77777777" w:rsidR="00276569" w:rsidRPr="00837F5A" w:rsidRDefault="00276569" w:rsidP="00837F5A">
            <w:pPr>
              <w:spacing w:before="0" w:after="0"/>
              <w:rPr>
                <w:rFonts w:cs="Arial"/>
                <w:szCs w:val="20"/>
              </w:rPr>
            </w:pPr>
            <w:r w:rsidRPr="00837F5A">
              <w:rPr>
                <w:rFonts w:cs="Arial"/>
                <w:szCs w:val="20"/>
              </w:rPr>
              <w:t>D+130</w:t>
            </w:r>
          </w:p>
        </w:tc>
      </w:tr>
    </w:tbl>
    <w:p w14:paraId="5CEC6569" w14:textId="77777777" w:rsidR="00276569" w:rsidRPr="00837F5A" w:rsidRDefault="00276569" w:rsidP="00837F5A">
      <w:pPr>
        <w:spacing w:before="0" w:after="160" w:line="259" w:lineRule="auto"/>
        <w:rPr>
          <w:rFonts w:eastAsiaTheme="minorHAnsi" w:cs="Arial"/>
          <w:b/>
          <w:bCs/>
          <w:szCs w:val="20"/>
          <w:lang w:eastAsia="en-US"/>
        </w:rPr>
      </w:pPr>
    </w:p>
    <w:p w14:paraId="73FB554B" w14:textId="0B046DF7" w:rsidR="00276569" w:rsidRPr="00837F5A" w:rsidRDefault="00763DBE" w:rsidP="00837F5A">
      <w:pPr>
        <w:pStyle w:val="Normln-Odstavec"/>
        <w:rPr>
          <w:rFonts w:cs="Arial"/>
          <w:szCs w:val="20"/>
        </w:rPr>
      </w:pPr>
      <w:r w:rsidRPr="00837F5A">
        <w:rPr>
          <w:rFonts w:cs="Arial"/>
          <w:szCs w:val="20"/>
        </w:rPr>
        <w:t>Dodavatel</w:t>
      </w:r>
      <w:r w:rsidR="00276569" w:rsidRPr="00837F5A">
        <w:rPr>
          <w:rFonts w:cs="Arial"/>
          <w:szCs w:val="20"/>
        </w:rPr>
        <w:t xml:space="preserve"> může dle svého uvážení výše uvedené maximální lhůty trvání zkrátit při dodržení všech částí předmětu plnění a bez snížení kvality dodávaných služeb. </w:t>
      </w:r>
    </w:p>
    <w:p w14:paraId="0C040A85" w14:textId="20F4597E" w:rsidR="00276569" w:rsidRPr="00837F5A" w:rsidRDefault="00276569" w:rsidP="00837F5A">
      <w:pPr>
        <w:pStyle w:val="Normln-Odstavec"/>
        <w:rPr>
          <w:rFonts w:cs="Arial"/>
          <w:szCs w:val="20"/>
        </w:rPr>
      </w:pPr>
      <w:r w:rsidRPr="00837F5A">
        <w:rPr>
          <w:rFonts w:cs="Arial"/>
          <w:szCs w:val="20"/>
        </w:rPr>
        <w:t xml:space="preserve">Maximální lhůty trvání nesmí </w:t>
      </w:r>
      <w:r w:rsidR="00763DBE" w:rsidRPr="00837F5A">
        <w:rPr>
          <w:rFonts w:cs="Arial"/>
          <w:szCs w:val="20"/>
        </w:rPr>
        <w:t>Dodavatel</w:t>
      </w:r>
      <w:r w:rsidRPr="00837F5A">
        <w:rPr>
          <w:rFonts w:cs="Arial"/>
          <w:szCs w:val="20"/>
        </w:rPr>
        <w:t xml:space="preserve"> při tvorbě detailního harmonogramu prodloužit.</w:t>
      </w:r>
    </w:p>
    <w:p w14:paraId="121455EE" w14:textId="54BD6E15" w:rsidR="00276569" w:rsidRPr="00837F5A" w:rsidRDefault="00AB0B52" w:rsidP="00837F5A">
      <w:pPr>
        <w:pStyle w:val="Normln-Odstavec"/>
        <w:rPr>
          <w:rFonts w:cs="Arial"/>
          <w:szCs w:val="20"/>
        </w:rPr>
      </w:pPr>
      <w:bookmarkStart w:id="15" w:name="_Hlk100155510"/>
      <w:r w:rsidRPr="00837F5A">
        <w:rPr>
          <w:rFonts w:cs="Arial"/>
          <w:szCs w:val="20"/>
        </w:rPr>
        <w:t xml:space="preserve">Detailní </w:t>
      </w:r>
      <w:r w:rsidR="00276569" w:rsidRPr="00837F5A">
        <w:rPr>
          <w:rFonts w:cs="Arial"/>
          <w:szCs w:val="20"/>
        </w:rPr>
        <w:t xml:space="preserve">harmonogram plnění </w:t>
      </w:r>
      <w:r w:rsidRPr="00837F5A">
        <w:rPr>
          <w:rFonts w:cs="Arial"/>
          <w:szCs w:val="20"/>
        </w:rPr>
        <w:t xml:space="preserve">uvede </w:t>
      </w:r>
      <w:r w:rsidR="00763DBE" w:rsidRPr="00837F5A">
        <w:rPr>
          <w:rFonts w:cs="Arial"/>
          <w:szCs w:val="20"/>
        </w:rPr>
        <w:t>Dodavatel</w:t>
      </w:r>
      <w:r w:rsidRPr="00837F5A">
        <w:rPr>
          <w:rFonts w:cs="Arial"/>
          <w:szCs w:val="20"/>
        </w:rPr>
        <w:t xml:space="preserve"> </w:t>
      </w:r>
      <w:r w:rsidR="00276569" w:rsidRPr="00837F5A">
        <w:rPr>
          <w:rFonts w:cs="Arial"/>
          <w:szCs w:val="20"/>
        </w:rPr>
        <w:t>ve své nabídce.</w:t>
      </w:r>
      <w:bookmarkEnd w:id="15"/>
    </w:p>
    <w:p w14:paraId="47CFBFCD" w14:textId="53D629C4" w:rsidR="00276569" w:rsidRDefault="00763DBE" w:rsidP="00837F5A">
      <w:pPr>
        <w:pStyle w:val="Normln-Odstavec"/>
        <w:rPr>
          <w:rFonts w:cs="Arial"/>
          <w:szCs w:val="20"/>
        </w:rPr>
      </w:pPr>
      <w:bookmarkStart w:id="16" w:name="_Hlk100155529"/>
      <w:r w:rsidRPr="00837F5A">
        <w:rPr>
          <w:rFonts w:cs="Arial"/>
          <w:szCs w:val="20"/>
        </w:rPr>
        <w:t>Dodavatel</w:t>
      </w:r>
      <w:r w:rsidR="00276569" w:rsidRPr="00837F5A">
        <w:rPr>
          <w:rFonts w:cs="Arial"/>
          <w:szCs w:val="20"/>
        </w:rPr>
        <w:t xml:space="preserve"> uvede potřebnou součinnost zadavatele pro splnění harmonogramu plnění ve své nabídce.</w:t>
      </w:r>
      <w:bookmarkEnd w:id="16"/>
    </w:p>
    <w:p w14:paraId="36770C4F" w14:textId="77777777" w:rsidR="005647E2" w:rsidRDefault="005647E2" w:rsidP="000D759F">
      <w:pPr>
        <w:pStyle w:val="Normln-Odstavec"/>
        <w:pBdr>
          <w:bottom w:val="single" w:sz="4" w:space="1" w:color="auto"/>
        </w:pBdr>
        <w:rPr>
          <w:rFonts w:cs="Arial"/>
          <w:szCs w:val="20"/>
        </w:rPr>
      </w:pPr>
    </w:p>
    <w:p w14:paraId="0436414F" w14:textId="6AA00223" w:rsidR="001153A9" w:rsidRDefault="001153A9">
      <w:pPr>
        <w:spacing w:before="0" w:after="0"/>
        <w:jc w:val="left"/>
        <w:rPr>
          <w:rFonts w:eastAsia="MS ??" w:cs="Arial"/>
          <w:szCs w:val="20"/>
        </w:rPr>
      </w:pPr>
      <w:r>
        <w:rPr>
          <w:rFonts w:cs="Arial"/>
          <w:szCs w:val="20"/>
        </w:rPr>
        <w:br w:type="page"/>
      </w:r>
    </w:p>
    <w:p w14:paraId="177EF9E5" w14:textId="77777777" w:rsidR="000D759F" w:rsidRDefault="000D759F" w:rsidP="00837F5A">
      <w:pPr>
        <w:pStyle w:val="Normln-Odstavec"/>
        <w:rPr>
          <w:rFonts w:cs="Arial"/>
          <w:szCs w:val="20"/>
        </w:rPr>
      </w:pPr>
    </w:p>
    <w:p w14:paraId="051547AB" w14:textId="5F68127C" w:rsidR="000D759F" w:rsidRPr="001153A9" w:rsidRDefault="000D759F" w:rsidP="00D36771">
      <w:pPr>
        <w:pStyle w:val="Nadpis10"/>
        <w:shd w:val="clear" w:color="auto" w:fill="D9D9D9" w:themeFill="background1" w:themeFillShade="D9"/>
        <w:spacing w:before="120"/>
        <w:rPr>
          <w:rFonts w:ascii="Verdana" w:hAnsi="Verdana"/>
          <w:bCs w:val="0"/>
          <w:szCs w:val="28"/>
        </w:rPr>
      </w:pPr>
      <w:r w:rsidRPr="001153A9">
        <w:rPr>
          <w:rFonts w:ascii="Verdana" w:hAnsi="Verdana"/>
          <w:bCs w:val="0"/>
          <w:smallCaps/>
          <w:szCs w:val="28"/>
        </w:rPr>
        <w:t>Smlouva o poskytování servisních služeb</w:t>
      </w:r>
      <w:r w:rsidRPr="001153A9">
        <w:rPr>
          <w:rFonts w:ascii="Verdana" w:hAnsi="Verdana"/>
          <w:bCs w:val="0"/>
          <w:sz w:val="18"/>
          <w:szCs w:val="18"/>
        </w:rPr>
        <w:t xml:space="preserve">  </w:t>
      </w:r>
    </w:p>
    <w:p w14:paraId="1C6B1801" w14:textId="77777777" w:rsidR="000D759F" w:rsidRPr="00B02769" w:rsidRDefault="000D759F" w:rsidP="000D759F">
      <w:pPr>
        <w:tabs>
          <w:tab w:val="left" w:pos="708"/>
        </w:tabs>
        <w:jc w:val="center"/>
        <w:rPr>
          <w:rFonts w:asciiTheme="minorHAnsi" w:hAnsiTheme="minorHAnsi" w:cstheme="minorHAnsi"/>
          <w:sz w:val="22"/>
          <w:szCs w:val="22"/>
        </w:rPr>
      </w:pPr>
      <w:r w:rsidRPr="00B02769">
        <w:rPr>
          <w:rFonts w:asciiTheme="minorHAnsi" w:hAnsiTheme="minorHAnsi" w:cstheme="minorHAnsi"/>
          <w:sz w:val="22"/>
          <w:szCs w:val="22"/>
        </w:rPr>
        <w:t>uzavřená níže uvedeného dne, měsíce a roku podle § 1746 odst. 2 zákona</w:t>
      </w:r>
      <w:r w:rsidRPr="00B02769">
        <w:rPr>
          <w:rFonts w:asciiTheme="minorHAnsi" w:hAnsiTheme="minorHAnsi" w:cstheme="minorHAnsi"/>
          <w:sz w:val="22"/>
          <w:szCs w:val="22"/>
        </w:rPr>
        <w:br/>
        <w:t xml:space="preserve"> č. 89/2012 Sb., občanský zákoník (dále jen „</w:t>
      </w:r>
      <w:r w:rsidRPr="00B02769">
        <w:rPr>
          <w:rFonts w:asciiTheme="minorHAnsi" w:hAnsiTheme="minorHAnsi" w:cstheme="minorHAnsi"/>
          <w:b/>
          <w:sz w:val="22"/>
          <w:szCs w:val="22"/>
        </w:rPr>
        <w:t>občanský zákoník</w:t>
      </w:r>
      <w:r w:rsidRPr="00B02769">
        <w:rPr>
          <w:rFonts w:asciiTheme="minorHAnsi" w:hAnsiTheme="minorHAnsi" w:cstheme="minorHAnsi"/>
          <w:sz w:val="22"/>
          <w:szCs w:val="22"/>
        </w:rPr>
        <w:t>“) mezi smluvními stranami:</w:t>
      </w:r>
    </w:p>
    <w:p w14:paraId="5384B0A2" w14:textId="77777777" w:rsidR="000D759F" w:rsidRPr="00B02769" w:rsidRDefault="000D759F" w:rsidP="000D759F">
      <w:pPr>
        <w:tabs>
          <w:tab w:val="left" w:pos="708"/>
        </w:tabs>
        <w:spacing w:before="0" w:after="0"/>
        <w:jc w:val="center"/>
        <w:rPr>
          <w:rFonts w:asciiTheme="minorHAnsi" w:hAnsiTheme="minorHAnsi" w:cstheme="minorHAnsi"/>
          <w:sz w:val="22"/>
          <w:szCs w:val="22"/>
        </w:rPr>
      </w:pPr>
    </w:p>
    <w:p w14:paraId="560BCABE" w14:textId="77777777" w:rsidR="000D759F" w:rsidRPr="00B02769" w:rsidRDefault="000D759F" w:rsidP="000D759F">
      <w:pPr>
        <w:tabs>
          <w:tab w:val="left" w:pos="708"/>
        </w:tabs>
        <w:spacing w:before="0" w:after="0"/>
        <w:rPr>
          <w:rFonts w:asciiTheme="minorHAnsi" w:hAnsiTheme="minorHAnsi" w:cstheme="minorHAnsi"/>
          <w:b/>
          <w:sz w:val="22"/>
          <w:szCs w:val="22"/>
        </w:rPr>
      </w:pPr>
      <w:r w:rsidRPr="00B02769">
        <w:rPr>
          <w:rFonts w:asciiTheme="minorHAnsi" w:hAnsiTheme="minorHAnsi" w:cstheme="minorHAnsi"/>
          <w:b/>
          <w:sz w:val="22"/>
          <w:szCs w:val="22"/>
        </w:rPr>
        <w:t>Nemocnice Prachatice, a.s.</w:t>
      </w:r>
    </w:p>
    <w:p w14:paraId="18D6A4E3" w14:textId="77777777" w:rsidR="000D759F" w:rsidRPr="00B02769" w:rsidRDefault="000D759F" w:rsidP="000D759F">
      <w:pPr>
        <w:tabs>
          <w:tab w:val="left" w:pos="2160"/>
        </w:tabs>
        <w:spacing w:before="0" w:after="0"/>
        <w:rPr>
          <w:rFonts w:asciiTheme="minorHAnsi" w:hAnsiTheme="minorHAnsi" w:cstheme="minorHAnsi"/>
          <w:sz w:val="22"/>
          <w:szCs w:val="22"/>
        </w:rPr>
      </w:pPr>
      <w:r w:rsidRPr="00B02769">
        <w:rPr>
          <w:rFonts w:asciiTheme="minorHAnsi" w:hAnsiTheme="minorHAnsi" w:cstheme="minorHAnsi"/>
          <w:sz w:val="22"/>
          <w:szCs w:val="22"/>
        </w:rPr>
        <w:t xml:space="preserve">se sídlem: </w:t>
      </w:r>
      <w:r w:rsidRPr="00B02769">
        <w:rPr>
          <w:rFonts w:asciiTheme="minorHAnsi" w:hAnsiTheme="minorHAnsi" w:cstheme="minorHAnsi"/>
          <w:sz w:val="22"/>
          <w:szCs w:val="22"/>
        </w:rPr>
        <w:tab/>
      </w:r>
      <w:r w:rsidRPr="00B02769">
        <w:rPr>
          <w:rFonts w:asciiTheme="minorHAnsi" w:hAnsiTheme="minorHAnsi" w:cstheme="minorHAnsi"/>
          <w:sz w:val="22"/>
          <w:szCs w:val="22"/>
        </w:rPr>
        <w:tab/>
      </w:r>
      <w:r w:rsidRPr="00B02769">
        <w:rPr>
          <w:rFonts w:asciiTheme="minorHAnsi" w:hAnsiTheme="minorHAnsi" w:cstheme="minorHAnsi"/>
          <w:sz w:val="22"/>
          <w:szCs w:val="22"/>
          <w:highlight w:val="yellow"/>
        </w:rPr>
        <w:t>####</w:t>
      </w:r>
    </w:p>
    <w:p w14:paraId="7D804797" w14:textId="77777777" w:rsidR="000D759F" w:rsidRPr="00B02769" w:rsidRDefault="000D759F" w:rsidP="000D759F">
      <w:pPr>
        <w:tabs>
          <w:tab w:val="left" w:pos="708"/>
        </w:tabs>
        <w:spacing w:before="0" w:after="0"/>
        <w:ind w:left="2835" w:hanging="2835"/>
        <w:rPr>
          <w:rFonts w:asciiTheme="minorHAnsi" w:hAnsiTheme="minorHAnsi" w:cstheme="minorHAnsi"/>
          <w:sz w:val="22"/>
          <w:szCs w:val="22"/>
        </w:rPr>
      </w:pPr>
      <w:r w:rsidRPr="00B02769">
        <w:rPr>
          <w:rFonts w:asciiTheme="minorHAnsi" w:hAnsiTheme="minorHAnsi" w:cstheme="minorHAnsi"/>
          <w:sz w:val="22"/>
          <w:szCs w:val="22"/>
        </w:rPr>
        <w:t>zastoupen:</w:t>
      </w:r>
      <w:r w:rsidRPr="00B02769">
        <w:rPr>
          <w:rFonts w:asciiTheme="minorHAnsi" w:hAnsiTheme="minorHAnsi" w:cstheme="minorHAnsi"/>
          <w:sz w:val="22"/>
          <w:szCs w:val="22"/>
        </w:rPr>
        <w:tab/>
      </w:r>
      <w:r w:rsidRPr="00B02769">
        <w:rPr>
          <w:rFonts w:asciiTheme="minorHAnsi" w:hAnsiTheme="minorHAnsi" w:cstheme="minorHAnsi"/>
          <w:sz w:val="22"/>
          <w:szCs w:val="22"/>
          <w:highlight w:val="yellow"/>
        </w:rPr>
        <w:t>####</w:t>
      </w:r>
    </w:p>
    <w:p w14:paraId="3D4775B9" w14:textId="77777777" w:rsidR="000D759F" w:rsidRPr="00B02769" w:rsidRDefault="000D759F" w:rsidP="000D759F">
      <w:pPr>
        <w:numPr>
          <w:ilvl w:val="12"/>
          <w:numId w:val="0"/>
        </w:numPr>
        <w:tabs>
          <w:tab w:val="left" w:pos="708"/>
        </w:tabs>
        <w:spacing w:before="0" w:after="0"/>
        <w:rPr>
          <w:rFonts w:asciiTheme="minorHAnsi" w:hAnsiTheme="minorHAnsi" w:cstheme="minorHAnsi"/>
          <w:sz w:val="22"/>
          <w:szCs w:val="22"/>
        </w:rPr>
      </w:pPr>
      <w:r w:rsidRPr="00B02769">
        <w:rPr>
          <w:rFonts w:asciiTheme="minorHAnsi" w:hAnsiTheme="minorHAnsi" w:cstheme="minorHAnsi"/>
          <w:sz w:val="22"/>
          <w:szCs w:val="22"/>
        </w:rPr>
        <w:t>IČO:</w:t>
      </w:r>
      <w:r w:rsidRPr="00B02769">
        <w:rPr>
          <w:rFonts w:asciiTheme="minorHAnsi" w:hAnsiTheme="minorHAnsi" w:cstheme="minorHAnsi"/>
          <w:sz w:val="22"/>
          <w:szCs w:val="22"/>
        </w:rPr>
        <w:tab/>
      </w:r>
      <w:r w:rsidRPr="00B02769">
        <w:rPr>
          <w:rFonts w:asciiTheme="minorHAnsi" w:hAnsiTheme="minorHAnsi" w:cstheme="minorHAnsi"/>
          <w:sz w:val="22"/>
          <w:szCs w:val="22"/>
        </w:rPr>
        <w:tab/>
      </w:r>
      <w:r w:rsidRPr="00B02769">
        <w:rPr>
          <w:rFonts w:asciiTheme="minorHAnsi" w:hAnsiTheme="minorHAnsi" w:cstheme="minorHAnsi"/>
          <w:sz w:val="22"/>
          <w:szCs w:val="22"/>
        </w:rPr>
        <w:tab/>
      </w:r>
      <w:r w:rsidRPr="00B02769">
        <w:rPr>
          <w:rFonts w:asciiTheme="minorHAnsi" w:hAnsiTheme="minorHAnsi" w:cstheme="minorHAnsi"/>
          <w:sz w:val="22"/>
          <w:szCs w:val="22"/>
        </w:rPr>
        <w:tab/>
      </w:r>
      <w:r w:rsidRPr="00B02769">
        <w:rPr>
          <w:rFonts w:asciiTheme="minorHAnsi" w:hAnsiTheme="minorHAnsi" w:cstheme="minorHAnsi"/>
          <w:sz w:val="22"/>
          <w:szCs w:val="22"/>
          <w:highlight w:val="yellow"/>
        </w:rPr>
        <w:t>####</w:t>
      </w:r>
    </w:p>
    <w:p w14:paraId="797C1C6F" w14:textId="77777777" w:rsidR="000D759F" w:rsidRPr="00B02769" w:rsidRDefault="000D759F" w:rsidP="000D759F">
      <w:pPr>
        <w:numPr>
          <w:ilvl w:val="12"/>
          <w:numId w:val="0"/>
        </w:numPr>
        <w:tabs>
          <w:tab w:val="left" w:pos="708"/>
        </w:tabs>
        <w:spacing w:before="0" w:after="0"/>
        <w:rPr>
          <w:rFonts w:asciiTheme="minorHAnsi" w:hAnsiTheme="minorHAnsi" w:cstheme="minorHAnsi"/>
          <w:sz w:val="22"/>
          <w:szCs w:val="22"/>
        </w:rPr>
      </w:pPr>
      <w:r w:rsidRPr="00B02769">
        <w:rPr>
          <w:rFonts w:asciiTheme="minorHAnsi" w:hAnsiTheme="minorHAnsi" w:cstheme="minorHAnsi"/>
          <w:sz w:val="22"/>
          <w:szCs w:val="22"/>
        </w:rPr>
        <w:t>DIČ:</w:t>
      </w:r>
      <w:r w:rsidRPr="00B02769">
        <w:rPr>
          <w:rFonts w:asciiTheme="minorHAnsi" w:hAnsiTheme="minorHAnsi" w:cstheme="minorHAnsi"/>
          <w:sz w:val="22"/>
          <w:szCs w:val="22"/>
        </w:rPr>
        <w:tab/>
      </w:r>
      <w:r w:rsidRPr="00B02769">
        <w:rPr>
          <w:rFonts w:asciiTheme="minorHAnsi" w:hAnsiTheme="minorHAnsi" w:cstheme="minorHAnsi"/>
          <w:sz w:val="22"/>
          <w:szCs w:val="22"/>
        </w:rPr>
        <w:tab/>
      </w:r>
      <w:r w:rsidRPr="00B02769">
        <w:rPr>
          <w:rFonts w:asciiTheme="minorHAnsi" w:hAnsiTheme="minorHAnsi" w:cstheme="minorHAnsi"/>
          <w:sz w:val="22"/>
          <w:szCs w:val="22"/>
        </w:rPr>
        <w:tab/>
      </w:r>
      <w:r w:rsidRPr="00B02769">
        <w:rPr>
          <w:rFonts w:asciiTheme="minorHAnsi" w:hAnsiTheme="minorHAnsi" w:cstheme="minorHAnsi"/>
          <w:sz w:val="22"/>
          <w:szCs w:val="22"/>
        </w:rPr>
        <w:tab/>
      </w:r>
      <w:r w:rsidRPr="00B02769">
        <w:rPr>
          <w:rFonts w:asciiTheme="minorHAnsi" w:hAnsiTheme="minorHAnsi" w:cstheme="minorHAnsi"/>
          <w:sz w:val="22"/>
          <w:szCs w:val="22"/>
          <w:highlight w:val="yellow"/>
        </w:rPr>
        <w:t>####</w:t>
      </w:r>
    </w:p>
    <w:p w14:paraId="295BD38C" w14:textId="77777777" w:rsidR="000D759F" w:rsidRPr="00B02769" w:rsidRDefault="000D759F" w:rsidP="000D759F">
      <w:pPr>
        <w:numPr>
          <w:ilvl w:val="12"/>
          <w:numId w:val="0"/>
        </w:numPr>
        <w:tabs>
          <w:tab w:val="left" w:pos="708"/>
        </w:tabs>
        <w:spacing w:before="0" w:after="0"/>
        <w:rPr>
          <w:rFonts w:asciiTheme="minorHAnsi" w:hAnsiTheme="minorHAnsi" w:cstheme="minorHAnsi"/>
          <w:sz w:val="22"/>
          <w:szCs w:val="22"/>
        </w:rPr>
      </w:pPr>
      <w:r w:rsidRPr="00B02769">
        <w:rPr>
          <w:rFonts w:asciiTheme="minorHAnsi" w:hAnsiTheme="minorHAnsi" w:cstheme="minorHAnsi"/>
          <w:sz w:val="22"/>
          <w:szCs w:val="22"/>
        </w:rPr>
        <w:t>zápis v OR:</w:t>
      </w:r>
      <w:r w:rsidRPr="00B02769">
        <w:rPr>
          <w:rFonts w:asciiTheme="minorHAnsi" w:hAnsiTheme="minorHAnsi" w:cstheme="minorHAnsi"/>
          <w:sz w:val="22"/>
          <w:szCs w:val="22"/>
        </w:rPr>
        <w:tab/>
      </w:r>
      <w:r w:rsidRPr="00B02769">
        <w:rPr>
          <w:rFonts w:asciiTheme="minorHAnsi" w:hAnsiTheme="minorHAnsi" w:cstheme="minorHAnsi"/>
          <w:sz w:val="22"/>
          <w:szCs w:val="22"/>
        </w:rPr>
        <w:tab/>
      </w:r>
      <w:r w:rsidRPr="00B02769">
        <w:rPr>
          <w:rFonts w:asciiTheme="minorHAnsi" w:hAnsiTheme="minorHAnsi" w:cstheme="minorHAnsi"/>
          <w:sz w:val="22"/>
          <w:szCs w:val="22"/>
        </w:rPr>
        <w:tab/>
      </w:r>
      <w:r w:rsidRPr="00B02769">
        <w:rPr>
          <w:rFonts w:asciiTheme="minorHAnsi" w:hAnsiTheme="minorHAnsi" w:cstheme="minorHAnsi"/>
          <w:sz w:val="22"/>
          <w:szCs w:val="22"/>
          <w:highlight w:val="yellow"/>
        </w:rPr>
        <w:t>####</w:t>
      </w:r>
    </w:p>
    <w:p w14:paraId="42CF7A33" w14:textId="77777777" w:rsidR="000D759F" w:rsidRPr="00B02769" w:rsidRDefault="000D759F" w:rsidP="000D759F">
      <w:pPr>
        <w:numPr>
          <w:ilvl w:val="12"/>
          <w:numId w:val="0"/>
        </w:numPr>
        <w:tabs>
          <w:tab w:val="left" w:pos="708"/>
        </w:tabs>
        <w:spacing w:before="0" w:after="0"/>
        <w:rPr>
          <w:rFonts w:asciiTheme="minorHAnsi" w:hAnsiTheme="minorHAnsi" w:cstheme="minorHAnsi"/>
          <w:sz w:val="22"/>
          <w:szCs w:val="22"/>
        </w:rPr>
      </w:pPr>
      <w:r w:rsidRPr="00B02769">
        <w:rPr>
          <w:rFonts w:asciiTheme="minorHAnsi" w:hAnsiTheme="minorHAnsi" w:cstheme="minorHAnsi"/>
          <w:sz w:val="22"/>
          <w:szCs w:val="22"/>
        </w:rPr>
        <w:t xml:space="preserve">bankovní spojení: </w:t>
      </w:r>
      <w:r w:rsidRPr="00B02769">
        <w:rPr>
          <w:rFonts w:asciiTheme="minorHAnsi" w:hAnsiTheme="minorHAnsi" w:cstheme="minorHAnsi"/>
          <w:sz w:val="22"/>
          <w:szCs w:val="22"/>
        </w:rPr>
        <w:tab/>
      </w:r>
      <w:r w:rsidRPr="00B02769">
        <w:rPr>
          <w:rFonts w:asciiTheme="minorHAnsi" w:hAnsiTheme="minorHAnsi" w:cstheme="minorHAnsi"/>
          <w:sz w:val="22"/>
          <w:szCs w:val="22"/>
        </w:rPr>
        <w:tab/>
      </w:r>
      <w:r w:rsidRPr="00B02769">
        <w:rPr>
          <w:rFonts w:asciiTheme="minorHAnsi" w:hAnsiTheme="minorHAnsi" w:cstheme="minorHAnsi"/>
          <w:sz w:val="22"/>
          <w:szCs w:val="22"/>
          <w:highlight w:val="yellow"/>
        </w:rPr>
        <w:t>####</w:t>
      </w:r>
    </w:p>
    <w:p w14:paraId="2C8FD64A" w14:textId="77777777" w:rsidR="000D759F" w:rsidRPr="00B02769" w:rsidRDefault="000D759F" w:rsidP="000D759F">
      <w:pPr>
        <w:tabs>
          <w:tab w:val="left" w:pos="2160"/>
        </w:tabs>
        <w:spacing w:before="0" w:after="0"/>
        <w:rPr>
          <w:rFonts w:asciiTheme="minorHAnsi" w:hAnsiTheme="minorHAnsi" w:cstheme="minorHAnsi"/>
          <w:sz w:val="22"/>
          <w:szCs w:val="22"/>
        </w:rPr>
      </w:pPr>
      <w:r w:rsidRPr="00B02769">
        <w:rPr>
          <w:rFonts w:asciiTheme="minorHAnsi" w:hAnsiTheme="minorHAnsi" w:cstheme="minorHAnsi"/>
          <w:sz w:val="22"/>
          <w:szCs w:val="22"/>
        </w:rPr>
        <w:t xml:space="preserve">číslo účtu: </w:t>
      </w:r>
      <w:r w:rsidRPr="00B02769">
        <w:rPr>
          <w:rFonts w:asciiTheme="minorHAnsi" w:hAnsiTheme="minorHAnsi" w:cstheme="minorHAnsi"/>
          <w:sz w:val="22"/>
          <w:szCs w:val="22"/>
        </w:rPr>
        <w:tab/>
      </w:r>
      <w:r w:rsidRPr="00B02769">
        <w:rPr>
          <w:rFonts w:asciiTheme="minorHAnsi" w:hAnsiTheme="minorHAnsi" w:cstheme="minorHAnsi"/>
          <w:sz w:val="22"/>
          <w:szCs w:val="22"/>
        </w:rPr>
        <w:tab/>
      </w:r>
      <w:r w:rsidRPr="00B02769">
        <w:rPr>
          <w:rFonts w:asciiTheme="minorHAnsi" w:hAnsiTheme="minorHAnsi" w:cstheme="minorHAnsi"/>
          <w:sz w:val="22"/>
          <w:szCs w:val="22"/>
          <w:highlight w:val="yellow"/>
        </w:rPr>
        <w:t>####</w:t>
      </w:r>
    </w:p>
    <w:p w14:paraId="251C8D9B" w14:textId="77777777" w:rsidR="000D759F" w:rsidRPr="00B02769" w:rsidRDefault="000D759F" w:rsidP="000D759F">
      <w:pPr>
        <w:tabs>
          <w:tab w:val="left" w:pos="2160"/>
        </w:tabs>
        <w:spacing w:before="0" w:after="0"/>
        <w:rPr>
          <w:rFonts w:asciiTheme="minorHAnsi" w:hAnsiTheme="minorHAnsi" w:cstheme="minorHAnsi"/>
          <w:sz w:val="22"/>
          <w:szCs w:val="22"/>
        </w:rPr>
      </w:pPr>
      <w:r w:rsidRPr="00B02769">
        <w:rPr>
          <w:rFonts w:asciiTheme="minorHAnsi" w:hAnsiTheme="minorHAnsi" w:cstheme="minorHAnsi"/>
          <w:sz w:val="22"/>
          <w:szCs w:val="22"/>
        </w:rPr>
        <w:t>datová schránka:</w:t>
      </w:r>
      <w:r w:rsidRPr="00B02769">
        <w:rPr>
          <w:rFonts w:asciiTheme="minorHAnsi" w:hAnsiTheme="minorHAnsi" w:cstheme="minorHAnsi"/>
          <w:sz w:val="22"/>
          <w:szCs w:val="22"/>
        </w:rPr>
        <w:tab/>
      </w:r>
      <w:r w:rsidRPr="00B02769">
        <w:rPr>
          <w:rFonts w:asciiTheme="minorHAnsi" w:hAnsiTheme="minorHAnsi" w:cstheme="minorHAnsi"/>
          <w:sz w:val="22"/>
          <w:szCs w:val="22"/>
        </w:rPr>
        <w:tab/>
      </w:r>
      <w:r w:rsidRPr="00B02769">
        <w:rPr>
          <w:rFonts w:asciiTheme="minorHAnsi" w:hAnsiTheme="minorHAnsi" w:cstheme="minorHAnsi"/>
          <w:sz w:val="22"/>
          <w:szCs w:val="22"/>
          <w:highlight w:val="yellow"/>
        </w:rPr>
        <w:t>####</w:t>
      </w:r>
    </w:p>
    <w:p w14:paraId="39CC7D75" w14:textId="77777777" w:rsidR="000D759F" w:rsidRPr="00B02769" w:rsidRDefault="000D759F" w:rsidP="000D759F">
      <w:pPr>
        <w:tabs>
          <w:tab w:val="left" w:pos="708"/>
        </w:tabs>
        <w:spacing w:before="0" w:after="0"/>
        <w:rPr>
          <w:rFonts w:asciiTheme="minorHAnsi" w:hAnsiTheme="minorHAnsi" w:cstheme="minorHAnsi"/>
          <w:sz w:val="22"/>
          <w:szCs w:val="22"/>
        </w:rPr>
      </w:pPr>
      <w:r w:rsidRPr="00B02769">
        <w:rPr>
          <w:rFonts w:asciiTheme="minorHAnsi" w:hAnsiTheme="minorHAnsi" w:cstheme="minorHAnsi"/>
          <w:sz w:val="22"/>
          <w:szCs w:val="22"/>
        </w:rPr>
        <w:t>(dále jen „</w:t>
      </w:r>
      <w:r w:rsidRPr="00B02769">
        <w:rPr>
          <w:rFonts w:asciiTheme="minorHAnsi" w:hAnsiTheme="minorHAnsi" w:cstheme="minorHAnsi"/>
          <w:b/>
          <w:sz w:val="22"/>
          <w:szCs w:val="22"/>
        </w:rPr>
        <w:t>Objednatel</w:t>
      </w:r>
      <w:r w:rsidRPr="00B02769">
        <w:rPr>
          <w:rFonts w:asciiTheme="minorHAnsi" w:hAnsiTheme="minorHAnsi" w:cstheme="minorHAnsi"/>
          <w:sz w:val="22"/>
          <w:szCs w:val="22"/>
        </w:rPr>
        <w:t xml:space="preserve">“ nebo též </w:t>
      </w:r>
      <w:r w:rsidRPr="00B02769">
        <w:rPr>
          <w:rFonts w:asciiTheme="minorHAnsi" w:hAnsiTheme="minorHAnsi" w:cstheme="minorHAnsi"/>
          <w:sz w:val="22"/>
          <w:szCs w:val="22"/>
          <w:highlight w:val="yellow"/>
        </w:rPr>
        <w:t>„</w:t>
      </w:r>
      <w:r w:rsidRPr="00B02769">
        <w:rPr>
          <w:rFonts w:asciiTheme="minorHAnsi" w:hAnsiTheme="minorHAnsi" w:cstheme="minorHAnsi"/>
          <w:b/>
          <w:sz w:val="22"/>
          <w:szCs w:val="22"/>
          <w:highlight w:val="yellow"/>
        </w:rPr>
        <w:t>####</w:t>
      </w:r>
      <w:r w:rsidRPr="00B02769">
        <w:rPr>
          <w:rFonts w:asciiTheme="minorHAnsi" w:hAnsiTheme="minorHAnsi" w:cstheme="minorHAnsi"/>
          <w:sz w:val="22"/>
          <w:szCs w:val="22"/>
          <w:highlight w:val="yellow"/>
        </w:rPr>
        <w:t>“)</w:t>
      </w:r>
    </w:p>
    <w:p w14:paraId="03680DB5" w14:textId="5E2427AC" w:rsidR="000D759F" w:rsidRPr="00B02769" w:rsidRDefault="000D759F" w:rsidP="000D759F">
      <w:pPr>
        <w:tabs>
          <w:tab w:val="left" w:pos="708"/>
        </w:tabs>
        <w:spacing w:before="0" w:after="0"/>
        <w:rPr>
          <w:rFonts w:asciiTheme="minorHAnsi" w:hAnsiTheme="minorHAnsi" w:cstheme="minorHAnsi"/>
          <w:sz w:val="22"/>
          <w:szCs w:val="22"/>
        </w:rPr>
      </w:pPr>
      <w:r w:rsidRPr="00B02769">
        <w:rPr>
          <w:rFonts w:asciiTheme="minorHAnsi" w:hAnsiTheme="minorHAnsi" w:cstheme="minorHAnsi"/>
          <w:sz w:val="22"/>
          <w:szCs w:val="22"/>
        </w:rPr>
        <w:t>a</w:t>
      </w:r>
    </w:p>
    <w:p w14:paraId="10B94C56" w14:textId="67FAE1BA" w:rsidR="000D759F" w:rsidRPr="00B02769" w:rsidRDefault="000D759F" w:rsidP="000D759F">
      <w:pPr>
        <w:tabs>
          <w:tab w:val="left" w:pos="708"/>
        </w:tabs>
        <w:spacing w:before="0" w:after="0"/>
        <w:rPr>
          <w:rFonts w:asciiTheme="minorHAnsi" w:hAnsiTheme="minorHAnsi" w:cstheme="minorHAnsi"/>
          <w:b/>
          <w:sz w:val="22"/>
          <w:szCs w:val="22"/>
        </w:rPr>
      </w:pPr>
      <w:r w:rsidRPr="00B02769">
        <w:rPr>
          <w:rFonts w:asciiTheme="minorHAnsi" w:hAnsiTheme="minorHAnsi" w:cstheme="minorHAnsi"/>
          <w:bCs/>
          <w:sz w:val="22"/>
          <w:szCs w:val="22"/>
          <w:highlight w:val="yellow"/>
        </w:rPr>
        <w:fldChar w:fldCharType="begin">
          <w:ffData>
            <w:name w:val="Text1"/>
            <w:enabled/>
            <w:calcOnExit w:val="0"/>
            <w:textInput>
              <w:default w:val="[DOPLNÍ DODAVATEL]"/>
            </w:textInput>
          </w:ffData>
        </w:fldChar>
      </w:r>
      <w:r w:rsidRPr="00B02769">
        <w:rPr>
          <w:rFonts w:asciiTheme="minorHAnsi" w:hAnsiTheme="minorHAnsi" w:cstheme="minorHAnsi"/>
          <w:bCs/>
          <w:sz w:val="22"/>
          <w:szCs w:val="22"/>
          <w:highlight w:val="yellow"/>
        </w:rPr>
        <w:instrText xml:space="preserve"> FORMTEXT </w:instrText>
      </w:r>
      <w:r w:rsidRPr="00B02769">
        <w:rPr>
          <w:rFonts w:asciiTheme="minorHAnsi" w:hAnsiTheme="minorHAnsi" w:cstheme="minorHAnsi"/>
          <w:bCs/>
          <w:sz w:val="22"/>
          <w:szCs w:val="22"/>
          <w:highlight w:val="yellow"/>
        </w:rPr>
      </w:r>
      <w:r w:rsidRPr="00B02769">
        <w:rPr>
          <w:rFonts w:asciiTheme="minorHAnsi" w:hAnsiTheme="minorHAnsi" w:cstheme="minorHAnsi"/>
          <w:bCs/>
          <w:sz w:val="22"/>
          <w:szCs w:val="22"/>
          <w:highlight w:val="yellow"/>
        </w:rPr>
        <w:fldChar w:fldCharType="separate"/>
      </w:r>
      <w:r w:rsidRPr="00B02769">
        <w:rPr>
          <w:rFonts w:asciiTheme="minorHAnsi" w:hAnsiTheme="minorHAnsi" w:cstheme="minorHAnsi"/>
          <w:bCs/>
          <w:noProof/>
          <w:sz w:val="22"/>
          <w:szCs w:val="22"/>
          <w:highlight w:val="yellow"/>
        </w:rPr>
        <w:t>[DOPLNÍ DODAVATEL]</w:t>
      </w:r>
      <w:r w:rsidRPr="00B02769">
        <w:rPr>
          <w:rFonts w:asciiTheme="minorHAnsi" w:hAnsiTheme="minorHAnsi" w:cstheme="minorHAnsi"/>
          <w:bCs/>
          <w:sz w:val="22"/>
          <w:szCs w:val="22"/>
          <w:highlight w:val="yellow"/>
        </w:rPr>
        <w:fldChar w:fldCharType="end"/>
      </w:r>
    </w:p>
    <w:p w14:paraId="65D725E8" w14:textId="7248004D" w:rsidR="000D759F" w:rsidRPr="00B02769" w:rsidRDefault="000D759F" w:rsidP="000D759F">
      <w:pPr>
        <w:tabs>
          <w:tab w:val="left" w:pos="2160"/>
          <w:tab w:val="num" w:pos="2835"/>
        </w:tabs>
        <w:spacing w:before="0" w:after="0"/>
        <w:ind w:hanging="720"/>
        <w:rPr>
          <w:rFonts w:asciiTheme="minorHAnsi" w:hAnsiTheme="minorHAnsi" w:cstheme="minorHAnsi"/>
          <w:sz w:val="22"/>
          <w:szCs w:val="22"/>
        </w:rPr>
      </w:pPr>
      <w:r w:rsidRPr="00B02769">
        <w:rPr>
          <w:rFonts w:asciiTheme="minorHAnsi" w:hAnsiTheme="minorHAnsi" w:cstheme="minorHAnsi"/>
          <w:sz w:val="22"/>
          <w:szCs w:val="22"/>
        </w:rPr>
        <w:tab/>
        <w:t>se sídlem:</w:t>
      </w:r>
      <w:r w:rsidRPr="00B02769">
        <w:rPr>
          <w:rFonts w:asciiTheme="minorHAnsi" w:hAnsiTheme="minorHAnsi" w:cstheme="minorHAnsi"/>
          <w:sz w:val="22"/>
          <w:szCs w:val="22"/>
        </w:rPr>
        <w:tab/>
      </w:r>
      <w:r w:rsidRPr="00B02769">
        <w:rPr>
          <w:rFonts w:asciiTheme="minorHAnsi" w:hAnsiTheme="minorHAnsi" w:cstheme="minorHAnsi"/>
          <w:sz w:val="22"/>
          <w:szCs w:val="22"/>
        </w:rPr>
        <w:tab/>
      </w:r>
      <w:r w:rsidRPr="00B02769">
        <w:rPr>
          <w:rFonts w:asciiTheme="minorHAnsi" w:hAnsiTheme="minorHAnsi" w:cstheme="minorHAnsi"/>
          <w:bCs/>
          <w:sz w:val="22"/>
          <w:szCs w:val="22"/>
          <w:highlight w:val="yellow"/>
        </w:rPr>
        <w:fldChar w:fldCharType="begin">
          <w:ffData>
            <w:name w:val="Text1"/>
            <w:enabled/>
            <w:calcOnExit w:val="0"/>
            <w:textInput>
              <w:default w:val="[DOPLNÍ DODAVATEL]"/>
            </w:textInput>
          </w:ffData>
        </w:fldChar>
      </w:r>
      <w:r w:rsidRPr="00B02769">
        <w:rPr>
          <w:rFonts w:asciiTheme="minorHAnsi" w:hAnsiTheme="minorHAnsi" w:cstheme="minorHAnsi"/>
          <w:bCs/>
          <w:sz w:val="22"/>
          <w:szCs w:val="22"/>
          <w:highlight w:val="yellow"/>
        </w:rPr>
        <w:instrText xml:space="preserve"> FORMTEXT </w:instrText>
      </w:r>
      <w:r w:rsidRPr="00B02769">
        <w:rPr>
          <w:rFonts w:asciiTheme="minorHAnsi" w:hAnsiTheme="minorHAnsi" w:cstheme="minorHAnsi"/>
          <w:bCs/>
          <w:sz w:val="22"/>
          <w:szCs w:val="22"/>
          <w:highlight w:val="yellow"/>
        </w:rPr>
      </w:r>
      <w:r w:rsidRPr="00B02769">
        <w:rPr>
          <w:rFonts w:asciiTheme="minorHAnsi" w:hAnsiTheme="minorHAnsi" w:cstheme="minorHAnsi"/>
          <w:bCs/>
          <w:sz w:val="22"/>
          <w:szCs w:val="22"/>
          <w:highlight w:val="yellow"/>
        </w:rPr>
        <w:fldChar w:fldCharType="separate"/>
      </w:r>
      <w:r w:rsidRPr="00B02769">
        <w:rPr>
          <w:rFonts w:asciiTheme="minorHAnsi" w:hAnsiTheme="minorHAnsi" w:cstheme="minorHAnsi"/>
          <w:bCs/>
          <w:noProof/>
          <w:sz w:val="22"/>
          <w:szCs w:val="22"/>
          <w:highlight w:val="yellow"/>
        </w:rPr>
        <w:t>[DOPLNÍ DODAVATEL]</w:t>
      </w:r>
      <w:r w:rsidRPr="00B02769">
        <w:rPr>
          <w:rFonts w:asciiTheme="minorHAnsi" w:hAnsiTheme="minorHAnsi" w:cstheme="minorHAnsi"/>
          <w:bCs/>
          <w:sz w:val="22"/>
          <w:szCs w:val="22"/>
          <w:highlight w:val="yellow"/>
        </w:rPr>
        <w:fldChar w:fldCharType="end"/>
      </w:r>
    </w:p>
    <w:p w14:paraId="09D61904" w14:textId="4F408C33" w:rsidR="000D759F" w:rsidRPr="00B02769" w:rsidRDefault="000D759F" w:rsidP="000D759F">
      <w:pPr>
        <w:tabs>
          <w:tab w:val="left" w:pos="2160"/>
          <w:tab w:val="num" w:pos="2835"/>
        </w:tabs>
        <w:spacing w:before="0" w:after="0"/>
        <w:ind w:hanging="720"/>
        <w:rPr>
          <w:rFonts w:asciiTheme="minorHAnsi" w:hAnsiTheme="minorHAnsi" w:cstheme="minorHAnsi"/>
          <w:sz w:val="22"/>
          <w:szCs w:val="22"/>
        </w:rPr>
      </w:pPr>
      <w:r w:rsidRPr="00B02769">
        <w:rPr>
          <w:rFonts w:asciiTheme="minorHAnsi" w:hAnsiTheme="minorHAnsi" w:cstheme="minorHAnsi"/>
          <w:sz w:val="22"/>
          <w:szCs w:val="22"/>
        </w:rPr>
        <w:tab/>
        <w:t>zastoupen:</w:t>
      </w:r>
      <w:r w:rsidRPr="00B02769">
        <w:rPr>
          <w:rFonts w:asciiTheme="minorHAnsi" w:hAnsiTheme="minorHAnsi" w:cstheme="minorHAnsi"/>
          <w:sz w:val="22"/>
          <w:szCs w:val="22"/>
        </w:rPr>
        <w:tab/>
      </w:r>
      <w:r w:rsidRPr="00B02769">
        <w:rPr>
          <w:rFonts w:asciiTheme="minorHAnsi" w:hAnsiTheme="minorHAnsi" w:cstheme="minorHAnsi"/>
          <w:sz w:val="22"/>
          <w:szCs w:val="22"/>
        </w:rPr>
        <w:tab/>
      </w:r>
      <w:r w:rsidRPr="00B02769">
        <w:rPr>
          <w:rFonts w:asciiTheme="minorHAnsi" w:hAnsiTheme="minorHAnsi" w:cstheme="minorHAnsi"/>
          <w:bCs/>
          <w:sz w:val="22"/>
          <w:szCs w:val="22"/>
          <w:highlight w:val="yellow"/>
        </w:rPr>
        <w:fldChar w:fldCharType="begin">
          <w:ffData>
            <w:name w:val="Text1"/>
            <w:enabled/>
            <w:calcOnExit w:val="0"/>
            <w:textInput>
              <w:default w:val="[DOPLNÍ DODAVATEL]"/>
            </w:textInput>
          </w:ffData>
        </w:fldChar>
      </w:r>
      <w:r w:rsidRPr="00B02769">
        <w:rPr>
          <w:rFonts w:asciiTheme="minorHAnsi" w:hAnsiTheme="minorHAnsi" w:cstheme="minorHAnsi"/>
          <w:bCs/>
          <w:sz w:val="22"/>
          <w:szCs w:val="22"/>
          <w:highlight w:val="yellow"/>
        </w:rPr>
        <w:instrText xml:space="preserve"> FORMTEXT </w:instrText>
      </w:r>
      <w:r w:rsidRPr="00B02769">
        <w:rPr>
          <w:rFonts w:asciiTheme="minorHAnsi" w:hAnsiTheme="minorHAnsi" w:cstheme="minorHAnsi"/>
          <w:bCs/>
          <w:sz w:val="22"/>
          <w:szCs w:val="22"/>
          <w:highlight w:val="yellow"/>
        </w:rPr>
      </w:r>
      <w:r w:rsidRPr="00B02769">
        <w:rPr>
          <w:rFonts w:asciiTheme="minorHAnsi" w:hAnsiTheme="minorHAnsi" w:cstheme="minorHAnsi"/>
          <w:bCs/>
          <w:sz w:val="22"/>
          <w:szCs w:val="22"/>
          <w:highlight w:val="yellow"/>
        </w:rPr>
        <w:fldChar w:fldCharType="separate"/>
      </w:r>
      <w:r w:rsidRPr="00B02769">
        <w:rPr>
          <w:rFonts w:asciiTheme="minorHAnsi" w:hAnsiTheme="minorHAnsi" w:cstheme="minorHAnsi"/>
          <w:bCs/>
          <w:noProof/>
          <w:sz w:val="22"/>
          <w:szCs w:val="22"/>
          <w:highlight w:val="yellow"/>
        </w:rPr>
        <w:t>[DOPLNÍ DODAVATEL]</w:t>
      </w:r>
      <w:r w:rsidRPr="00B02769">
        <w:rPr>
          <w:rFonts w:asciiTheme="minorHAnsi" w:hAnsiTheme="minorHAnsi" w:cstheme="minorHAnsi"/>
          <w:bCs/>
          <w:sz w:val="22"/>
          <w:szCs w:val="22"/>
          <w:highlight w:val="yellow"/>
        </w:rPr>
        <w:fldChar w:fldCharType="end"/>
      </w:r>
    </w:p>
    <w:p w14:paraId="758A58DC" w14:textId="7A4F4EAD" w:rsidR="000D759F" w:rsidRPr="00B02769" w:rsidRDefault="000D759F" w:rsidP="000D759F">
      <w:pPr>
        <w:tabs>
          <w:tab w:val="left" w:pos="2160"/>
          <w:tab w:val="num" w:pos="2835"/>
        </w:tabs>
        <w:spacing w:before="0" w:after="0"/>
        <w:ind w:hanging="720"/>
        <w:rPr>
          <w:rFonts w:asciiTheme="minorHAnsi" w:hAnsiTheme="minorHAnsi" w:cstheme="minorHAnsi"/>
          <w:sz w:val="22"/>
          <w:szCs w:val="22"/>
        </w:rPr>
      </w:pPr>
      <w:r w:rsidRPr="00B02769">
        <w:rPr>
          <w:rFonts w:asciiTheme="minorHAnsi" w:hAnsiTheme="minorHAnsi" w:cstheme="minorHAnsi"/>
          <w:sz w:val="22"/>
          <w:szCs w:val="22"/>
        </w:rPr>
        <w:tab/>
        <w:t>IČO:</w:t>
      </w:r>
      <w:r w:rsidRPr="00B02769">
        <w:rPr>
          <w:rFonts w:asciiTheme="minorHAnsi" w:hAnsiTheme="minorHAnsi" w:cstheme="minorHAnsi"/>
          <w:sz w:val="22"/>
          <w:szCs w:val="22"/>
        </w:rPr>
        <w:tab/>
      </w:r>
      <w:r w:rsidRPr="00B02769">
        <w:rPr>
          <w:rFonts w:asciiTheme="minorHAnsi" w:hAnsiTheme="minorHAnsi" w:cstheme="minorHAnsi"/>
          <w:sz w:val="22"/>
          <w:szCs w:val="22"/>
        </w:rPr>
        <w:tab/>
      </w:r>
      <w:r w:rsidRPr="00B02769">
        <w:rPr>
          <w:rFonts w:asciiTheme="minorHAnsi" w:hAnsiTheme="minorHAnsi" w:cstheme="minorHAnsi"/>
          <w:sz w:val="22"/>
          <w:szCs w:val="22"/>
        </w:rPr>
        <w:tab/>
      </w:r>
      <w:r w:rsidRPr="00B02769">
        <w:rPr>
          <w:rFonts w:asciiTheme="minorHAnsi" w:hAnsiTheme="minorHAnsi" w:cstheme="minorHAnsi"/>
          <w:bCs/>
          <w:sz w:val="22"/>
          <w:szCs w:val="22"/>
          <w:highlight w:val="yellow"/>
        </w:rPr>
        <w:fldChar w:fldCharType="begin">
          <w:ffData>
            <w:name w:val="Text1"/>
            <w:enabled/>
            <w:calcOnExit w:val="0"/>
            <w:textInput>
              <w:default w:val="[DOPLNÍ DODAVATEL]"/>
            </w:textInput>
          </w:ffData>
        </w:fldChar>
      </w:r>
      <w:r w:rsidRPr="00B02769">
        <w:rPr>
          <w:rFonts w:asciiTheme="minorHAnsi" w:hAnsiTheme="minorHAnsi" w:cstheme="minorHAnsi"/>
          <w:bCs/>
          <w:sz w:val="22"/>
          <w:szCs w:val="22"/>
          <w:highlight w:val="yellow"/>
        </w:rPr>
        <w:instrText xml:space="preserve"> FORMTEXT </w:instrText>
      </w:r>
      <w:r w:rsidRPr="00B02769">
        <w:rPr>
          <w:rFonts w:asciiTheme="minorHAnsi" w:hAnsiTheme="minorHAnsi" w:cstheme="minorHAnsi"/>
          <w:bCs/>
          <w:sz w:val="22"/>
          <w:szCs w:val="22"/>
          <w:highlight w:val="yellow"/>
        </w:rPr>
      </w:r>
      <w:r w:rsidRPr="00B02769">
        <w:rPr>
          <w:rFonts w:asciiTheme="minorHAnsi" w:hAnsiTheme="minorHAnsi" w:cstheme="minorHAnsi"/>
          <w:bCs/>
          <w:sz w:val="22"/>
          <w:szCs w:val="22"/>
          <w:highlight w:val="yellow"/>
        </w:rPr>
        <w:fldChar w:fldCharType="separate"/>
      </w:r>
      <w:r w:rsidRPr="00B02769">
        <w:rPr>
          <w:rFonts w:asciiTheme="minorHAnsi" w:hAnsiTheme="minorHAnsi" w:cstheme="minorHAnsi"/>
          <w:bCs/>
          <w:noProof/>
          <w:sz w:val="22"/>
          <w:szCs w:val="22"/>
          <w:highlight w:val="yellow"/>
        </w:rPr>
        <w:t>[DOPLNÍ DODAVATEL]</w:t>
      </w:r>
      <w:r w:rsidRPr="00B02769">
        <w:rPr>
          <w:rFonts w:asciiTheme="minorHAnsi" w:hAnsiTheme="minorHAnsi" w:cstheme="minorHAnsi"/>
          <w:bCs/>
          <w:sz w:val="22"/>
          <w:szCs w:val="22"/>
          <w:highlight w:val="yellow"/>
        </w:rPr>
        <w:fldChar w:fldCharType="end"/>
      </w:r>
    </w:p>
    <w:p w14:paraId="577FE8C8" w14:textId="4F8A2DFF" w:rsidR="000D759F" w:rsidRPr="00B02769" w:rsidRDefault="000D759F" w:rsidP="000D759F">
      <w:pPr>
        <w:tabs>
          <w:tab w:val="left" w:pos="2160"/>
          <w:tab w:val="num" w:pos="2835"/>
        </w:tabs>
        <w:spacing w:before="0" w:after="0"/>
        <w:ind w:hanging="720"/>
        <w:rPr>
          <w:rFonts w:asciiTheme="minorHAnsi" w:hAnsiTheme="minorHAnsi" w:cstheme="minorHAnsi"/>
          <w:sz w:val="22"/>
          <w:szCs w:val="22"/>
        </w:rPr>
      </w:pPr>
      <w:r w:rsidRPr="00B02769">
        <w:rPr>
          <w:rFonts w:asciiTheme="minorHAnsi" w:hAnsiTheme="minorHAnsi" w:cstheme="minorHAnsi"/>
          <w:sz w:val="22"/>
          <w:szCs w:val="22"/>
        </w:rPr>
        <w:tab/>
        <w:t>DIČ:</w:t>
      </w:r>
      <w:r w:rsidRPr="00B02769">
        <w:rPr>
          <w:rFonts w:asciiTheme="minorHAnsi" w:hAnsiTheme="minorHAnsi" w:cstheme="minorHAnsi"/>
          <w:sz w:val="22"/>
          <w:szCs w:val="22"/>
        </w:rPr>
        <w:tab/>
      </w:r>
      <w:r w:rsidRPr="00B02769">
        <w:rPr>
          <w:rFonts w:asciiTheme="minorHAnsi" w:hAnsiTheme="minorHAnsi" w:cstheme="minorHAnsi"/>
          <w:sz w:val="22"/>
          <w:szCs w:val="22"/>
        </w:rPr>
        <w:tab/>
      </w:r>
      <w:r w:rsidRPr="00B02769">
        <w:rPr>
          <w:rFonts w:asciiTheme="minorHAnsi" w:hAnsiTheme="minorHAnsi" w:cstheme="minorHAnsi"/>
          <w:sz w:val="22"/>
          <w:szCs w:val="22"/>
        </w:rPr>
        <w:tab/>
      </w:r>
      <w:r w:rsidRPr="00B02769">
        <w:rPr>
          <w:rFonts w:asciiTheme="minorHAnsi" w:hAnsiTheme="minorHAnsi" w:cstheme="minorHAnsi"/>
          <w:bCs/>
          <w:noProof/>
          <w:sz w:val="22"/>
          <w:szCs w:val="22"/>
          <w:highlight w:val="yellow"/>
        </w:rPr>
        <w:fldChar w:fldCharType="begin">
          <w:ffData>
            <w:name w:val="Text1"/>
            <w:enabled/>
            <w:calcOnExit w:val="0"/>
            <w:textInput>
              <w:default w:val="[DOPLNÍ DODAVATEL]"/>
            </w:textInput>
          </w:ffData>
        </w:fldChar>
      </w:r>
      <w:r w:rsidRPr="00B02769">
        <w:rPr>
          <w:rFonts w:asciiTheme="minorHAnsi" w:hAnsiTheme="minorHAnsi" w:cstheme="minorHAnsi"/>
          <w:bCs/>
          <w:noProof/>
          <w:sz w:val="22"/>
          <w:szCs w:val="22"/>
          <w:highlight w:val="yellow"/>
        </w:rPr>
        <w:instrText xml:space="preserve"> FORMTEXT </w:instrText>
      </w:r>
      <w:r w:rsidRPr="00B02769">
        <w:rPr>
          <w:rFonts w:asciiTheme="minorHAnsi" w:hAnsiTheme="minorHAnsi" w:cstheme="minorHAnsi"/>
          <w:bCs/>
          <w:noProof/>
          <w:sz w:val="22"/>
          <w:szCs w:val="22"/>
          <w:highlight w:val="yellow"/>
        </w:rPr>
      </w:r>
      <w:r w:rsidRPr="00B02769">
        <w:rPr>
          <w:rFonts w:asciiTheme="minorHAnsi" w:hAnsiTheme="minorHAnsi" w:cstheme="minorHAnsi"/>
          <w:bCs/>
          <w:noProof/>
          <w:sz w:val="22"/>
          <w:szCs w:val="22"/>
          <w:highlight w:val="yellow"/>
        </w:rPr>
        <w:fldChar w:fldCharType="separate"/>
      </w:r>
      <w:r w:rsidRPr="00B02769">
        <w:rPr>
          <w:rFonts w:asciiTheme="minorHAnsi" w:hAnsiTheme="minorHAnsi" w:cstheme="minorHAnsi"/>
          <w:bCs/>
          <w:noProof/>
          <w:sz w:val="22"/>
          <w:szCs w:val="22"/>
          <w:highlight w:val="yellow"/>
        </w:rPr>
        <w:t>[DOPLNÍ DODAVATEL]</w:t>
      </w:r>
      <w:r w:rsidRPr="00B02769">
        <w:rPr>
          <w:rFonts w:asciiTheme="minorHAnsi" w:hAnsiTheme="minorHAnsi" w:cstheme="minorHAnsi"/>
          <w:bCs/>
          <w:noProof/>
          <w:sz w:val="22"/>
          <w:szCs w:val="22"/>
          <w:highlight w:val="yellow"/>
        </w:rPr>
        <w:fldChar w:fldCharType="end"/>
      </w:r>
    </w:p>
    <w:p w14:paraId="61121A0B" w14:textId="19524F8C" w:rsidR="000D759F" w:rsidRPr="00B02769" w:rsidRDefault="000D759F" w:rsidP="000D759F">
      <w:pPr>
        <w:tabs>
          <w:tab w:val="left" w:pos="2160"/>
          <w:tab w:val="num" w:pos="2835"/>
        </w:tabs>
        <w:spacing w:before="0" w:after="0"/>
        <w:ind w:left="2832" w:hanging="2832"/>
        <w:rPr>
          <w:rFonts w:asciiTheme="minorHAnsi" w:hAnsiTheme="minorHAnsi" w:cstheme="minorHAnsi"/>
          <w:sz w:val="22"/>
          <w:szCs w:val="22"/>
        </w:rPr>
      </w:pPr>
      <w:r w:rsidRPr="00B02769">
        <w:rPr>
          <w:rFonts w:asciiTheme="minorHAnsi" w:hAnsiTheme="minorHAnsi" w:cstheme="minorHAnsi"/>
          <w:sz w:val="22"/>
          <w:szCs w:val="22"/>
        </w:rPr>
        <w:t>zápis v OR:</w:t>
      </w:r>
      <w:r w:rsidRPr="00B02769">
        <w:rPr>
          <w:rFonts w:asciiTheme="minorHAnsi" w:hAnsiTheme="minorHAnsi" w:cstheme="minorHAnsi"/>
          <w:sz w:val="22"/>
          <w:szCs w:val="22"/>
        </w:rPr>
        <w:tab/>
      </w:r>
      <w:r w:rsidRPr="00B02769">
        <w:rPr>
          <w:rFonts w:asciiTheme="minorHAnsi" w:hAnsiTheme="minorHAnsi" w:cstheme="minorHAnsi"/>
          <w:sz w:val="22"/>
          <w:szCs w:val="22"/>
        </w:rPr>
        <w:tab/>
        <w:t xml:space="preserve">vedeném </w:t>
      </w:r>
      <w:r w:rsidRPr="00B02769">
        <w:rPr>
          <w:rFonts w:asciiTheme="minorHAnsi" w:hAnsiTheme="minorHAnsi" w:cstheme="minorHAnsi"/>
          <w:bCs/>
          <w:noProof/>
          <w:sz w:val="22"/>
          <w:szCs w:val="22"/>
          <w:highlight w:val="yellow"/>
        </w:rPr>
        <w:fldChar w:fldCharType="begin">
          <w:ffData>
            <w:name w:val="Text1"/>
            <w:enabled/>
            <w:calcOnExit w:val="0"/>
            <w:textInput>
              <w:default w:val="[DOPLNÍ DODAVATEL]"/>
            </w:textInput>
          </w:ffData>
        </w:fldChar>
      </w:r>
      <w:r w:rsidRPr="00B02769">
        <w:rPr>
          <w:rFonts w:asciiTheme="minorHAnsi" w:hAnsiTheme="minorHAnsi" w:cstheme="minorHAnsi"/>
          <w:bCs/>
          <w:noProof/>
          <w:sz w:val="22"/>
          <w:szCs w:val="22"/>
          <w:highlight w:val="yellow"/>
        </w:rPr>
        <w:instrText xml:space="preserve"> FORMTEXT </w:instrText>
      </w:r>
      <w:r w:rsidRPr="00B02769">
        <w:rPr>
          <w:rFonts w:asciiTheme="minorHAnsi" w:hAnsiTheme="minorHAnsi" w:cstheme="minorHAnsi"/>
          <w:bCs/>
          <w:noProof/>
          <w:sz w:val="22"/>
          <w:szCs w:val="22"/>
          <w:highlight w:val="yellow"/>
        </w:rPr>
      </w:r>
      <w:r w:rsidRPr="00B02769">
        <w:rPr>
          <w:rFonts w:asciiTheme="minorHAnsi" w:hAnsiTheme="minorHAnsi" w:cstheme="minorHAnsi"/>
          <w:bCs/>
          <w:noProof/>
          <w:sz w:val="22"/>
          <w:szCs w:val="22"/>
          <w:highlight w:val="yellow"/>
        </w:rPr>
        <w:fldChar w:fldCharType="separate"/>
      </w:r>
      <w:r w:rsidRPr="00B02769">
        <w:rPr>
          <w:rFonts w:asciiTheme="minorHAnsi" w:hAnsiTheme="minorHAnsi" w:cstheme="minorHAnsi"/>
          <w:bCs/>
          <w:noProof/>
          <w:sz w:val="22"/>
          <w:szCs w:val="22"/>
          <w:highlight w:val="yellow"/>
        </w:rPr>
        <w:t>[DOPLNÍ DODAVATEL]</w:t>
      </w:r>
      <w:r w:rsidRPr="00B02769">
        <w:rPr>
          <w:rFonts w:asciiTheme="minorHAnsi" w:hAnsiTheme="minorHAnsi" w:cstheme="minorHAnsi"/>
          <w:bCs/>
          <w:noProof/>
          <w:sz w:val="22"/>
          <w:szCs w:val="22"/>
          <w:highlight w:val="yellow"/>
        </w:rPr>
        <w:fldChar w:fldCharType="end"/>
      </w:r>
      <w:r w:rsidRPr="00B02769">
        <w:rPr>
          <w:rFonts w:asciiTheme="minorHAnsi" w:hAnsiTheme="minorHAnsi" w:cstheme="minorHAnsi"/>
          <w:sz w:val="22"/>
          <w:szCs w:val="22"/>
        </w:rPr>
        <w:t xml:space="preserve"> soudem v </w:t>
      </w:r>
      <w:r w:rsidRPr="00B02769">
        <w:rPr>
          <w:rFonts w:asciiTheme="minorHAnsi" w:hAnsiTheme="minorHAnsi" w:cstheme="minorHAnsi"/>
          <w:bCs/>
          <w:noProof/>
          <w:sz w:val="22"/>
          <w:szCs w:val="22"/>
          <w:highlight w:val="yellow"/>
        </w:rPr>
        <w:fldChar w:fldCharType="begin">
          <w:ffData>
            <w:name w:val="Text1"/>
            <w:enabled/>
            <w:calcOnExit w:val="0"/>
            <w:textInput>
              <w:default w:val="[DOPLNÍ DODAVATEL]"/>
            </w:textInput>
          </w:ffData>
        </w:fldChar>
      </w:r>
      <w:r w:rsidRPr="00B02769">
        <w:rPr>
          <w:rFonts w:asciiTheme="minorHAnsi" w:hAnsiTheme="minorHAnsi" w:cstheme="minorHAnsi"/>
          <w:bCs/>
          <w:noProof/>
          <w:sz w:val="22"/>
          <w:szCs w:val="22"/>
          <w:highlight w:val="yellow"/>
        </w:rPr>
        <w:instrText xml:space="preserve"> FORMTEXT </w:instrText>
      </w:r>
      <w:r w:rsidRPr="00B02769">
        <w:rPr>
          <w:rFonts w:asciiTheme="minorHAnsi" w:hAnsiTheme="minorHAnsi" w:cstheme="minorHAnsi"/>
          <w:bCs/>
          <w:noProof/>
          <w:sz w:val="22"/>
          <w:szCs w:val="22"/>
          <w:highlight w:val="yellow"/>
        </w:rPr>
      </w:r>
      <w:r w:rsidRPr="00B02769">
        <w:rPr>
          <w:rFonts w:asciiTheme="minorHAnsi" w:hAnsiTheme="minorHAnsi" w:cstheme="minorHAnsi"/>
          <w:bCs/>
          <w:noProof/>
          <w:sz w:val="22"/>
          <w:szCs w:val="22"/>
          <w:highlight w:val="yellow"/>
        </w:rPr>
        <w:fldChar w:fldCharType="separate"/>
      </w:r>
      <w:r w:rsidRPr="00B02769">
        <w:rPr>
          <w:rFonts w:asciiTheme="minorHAnsi" w:hAnsiTheme="minorHAnsi" w:cstheme="minorHAnsi"/>
          <w:bCs/>
          <w:noProof/>
          <w:sz w:val="22"/>
          <w:szCs w:val="22"/>
          <w:highlight w:val="yellow"/>
        </w:rPr>
        <w:t>[DOPLNÍ DODAVATEL]</w:t>
      </w:r>
      <w:r w:rsidRPr="00B02769">
        <w:rPr>
          <w:rFonts w:asciiTheme="minorHAnsi" w:hAnsiTheme="minorHAnsi" w:cstheme="minorHAnsi"/>
          <w:bCs/>
          <w:noProof/>
          <w:sz w:val="22"/>
          <w:szCs w:val="22"/>
          <w:highlight w:val="yellow"/>
        </w:rPr>
        <w:fldChar w:fldCharType="end"/>
      </w:r>
      <w:r w:rsidRPr="00B02769">
        <w:rPr>
          <w:rFonts w:asciiTheme="minorHAnsi" w:hAnsiTheme="minorHAnsi" w:cstheme="minorHAnsi"/>
          <w:sz w:val="22"/>
          <w:szCs w:val="22"/>
        </w:rPr>
        <w:t xml:space="preserve"> v oddíle </w:t>
      </w:r>
      <w:r w:rsidRPr="00B02769">
        <w:rPr>
          <w:rFonts w:asciiTheme="minorHAnsi" w:hAnsiTheme="minorHAnsi" w:cstheme="minorHAnsi"/>
          <w:bCs/>
          <w:noProof/>
          <w:sz w:val="22"/>
          <w:szCs w:val="22"/>
          <w:highlight w:val="yellow"/>
        </w:rPr>
        <w:fldChar w:fldCharType="begin">
          <w:ffData>
            <w:name w:val="Text1"/>
            <w:enabled/>
            <w:calcOnExit w:val="0"/>
            <w:textInput>
              <w:default w:val="[DOPLNÍ DODAVATEL]"/>
            </w:textInput>
          </w:ffData>
        </w:fldChar>
      </w:r>
      <w:r w:rsidRPr="00B02769">
        <w:rPr>
          <w:rFonts w:asciiTheme="minorHAnsi" w:hAnsiTheme="minorHAnsi" w:cstheme="minorHAnsi"/>
          <w:bCs/>
          <w:noProof/>
          <w:sz w:val="22"/>
          <w:szCs w:val="22"/>
          <w:highlight w:val="yellow"/>
        </w:rPr>
        <w:instrText xml:space="preserve"> FORMTEXT </w:instrText>
      </w:r>
      <w:r w:rsidRPr="00B02769">
        <w:rPr>
          <w:rFonts w:asciiTheme="minorHAnsi" w:hAnsiTheme="minorHAnsi" w:cstheme="minorHAnsi"/>
          <w:bCs/>
          <w:noProof/>
          <w:sz w:val="22"/>
          <w:szCs w:val="22"/>
          <w:highlight w:val="yellow"/>
        </w:rPr>
      </w:r>
      <w:r w:rsidRPr="00B02769">
        <w:rPr>
          <w:rFonts w:asciiTheme="minorHAnsi" w:hAnsiTheme="minorHAnsi" w:cstheme="minorHAnsi"/>
          <w:bCs/>
          <w:noProof/>
          <w:sz w:val="22"/>
          <w:szCs w:val="22"/>
          <w:highlight w:val="yellow"/>
        </w:rPr>
        <w:fldChar w:fldCharType="separate"/>
      </w:r>
      <w:r w:rsidRPr="00B02769">
        <w:rPr>
          <w:rFonts w:asciiTheme="minorHAnsi" w:hAnsiTheme="minorHAnsi" w:cstheme="minorHAnsi"/>
          <w:bCs/>
          <w:noProof/>
          <w:sz w:val="22"/>
          <w:szCs w:val="22"/>
          <w:highlight w:val="yellow"/>
        </w:rPr>
        <w:t>[DOPLNÍ DODAVATEL]</w:t>
      </w:r>
      <w:r w:rsidRPr="00B02769">
        <w:rPr>
          <w:rFonts w:asciiTheme="minorHAnsi" w:hAnsiTheme="minorHAnsi" w:cstheme="minorHAnsi"/>
          <w:bCs/>
          <w:noProof/>
          <w:sz w:val="22"/>
          <w:szCs w:val="22"/>
          <w:highlight w:val="yellow"/>
        </w:rPr>
        <w:fldChar w:fldCharType="end"/>
      </w:r>
      <w:r w:rsidRPr="00B02769">
        <w:rPr>
          <w:rFonts w:asciiTheme="minorHAnsi" w:hAnsiTheme="minorHAnsi" w:cstheme="minorHAnsi"/>
          <w:sz w:val="22"/>
          <w:szCs w:val="22"/>
        </w:rPr>
        <w:t xml:space="preserve"> vložce č. </w:t>
      </w:r>
      <w:r w:rsidRPr="00B02769">
        <w:rPr>
          <w:rFonts w:asciiTheme="minorHAnsi" w:hAnsiTheme="minorHAnsi" w:cstheme="minorHAnsi"/>
          <w:bCs/>
          <w:noProof/>
          <w:sz w:val="22"/>
          <w:szCs w:val="22"/>
          <w:highlight w:val="yellow"/>
        </w:rPr>
        <w:fldChar w:fldCharType="begin">
          <w:ffData>
            <w:name w:val="Text1"/>
            <w:enabled/>
            <w:calcOnExit w:val="0"/>
            <w:textInput>
              <w:default w:val="[DOPLNÍ DODAVATEL]"/>
            </w:textInput>
          </w:ffData>
        </w:fldChar>
      </w:r>
      <w:r w:rsidRPr="00B02769">
        <w:rPr>
          <w:rFonts w:asciiTheme="minorHAnsi" w:hAnsiTheme="minorHAnsi" w:cstheme="minorHAnsi"/>
          <w:bCs/>
          <w:noProof/>
          <w:sz w:val="22"/>
          <w:szCs w:val="22"/>
          <w:highlight w:val="yellow"/>
        </w:rPr>
        <w:instrText xml:space="preserve"> FORMTEXT </w:instrText>
      </w:r>
      <w:r w:rsidRPr="00B02769">
        <w:rPr>
          <w:rFonts w:asciiTheme="minorHAnsi" w:hAnsiTheme="minorHAnsi" w:cstheme="minorHAnsi"/>
          <w:bCs/>
          <w:noProof/>
          <w:sz w:val="22"/>
          <w:szCs w:val="22"/>
          <w:highlight w:val="yellow"/>
        </w:rPr>
      </w:r>
      <w:r w:rsidRPr="00B02769">
        <w:rPr>
          <w:rFonts w:asciiTheme="minorHAnsi" w:hAnsiTheme="minorHAnsi" w:cstheme="minorHAnsi"/>
          <w:bCs/>
          <w:noProof/>
          <w:sz w:val="22"/>
          <w:szCs w:val="22"/>
          <w:highlight w:val="yellow"/>
        </w:rPr>
        <w:fldChar w:fldCharType="separate"/>
      </w:r>
      <w:r w:rsidRPr="00B02769">
        <w:rPr>
          <w:rFonts w:asciiTheme="minorHAnsi" w:hAnsiTheme="minorHAnsi" w:cstheme="minorHAnsi"/>
          <w:bCs/>
          <w:noProof/>
          <w:sz w:val="22"/>
          <w:szCs w:val="22"/>
          <w:highlight w:val="yellow"/>
        </w:rPr>
        <w:t>[DOPLNÍ DODAVATEL]</w:t>
      </w:r>
      <w:r w:rsidRPr="00B02769">
        <w:rPr>
          <w:rFonts w:asciiTheme="minorHAnsi" w:hAnsiTheme="minorHAnsi" w:cstheme="minorHAnsi"/>
          <w:bCs/>
          <w:noProof/>
          <w:sz w:val="22"/>
          <w:szCs w:val="22"/>
          <w:highlight w:val="yellow"/>
        </w:rPr>
        <w:fldChar w:fldCharType="end"/>
      </w:r>
      <w:r w:rsidRPr="00B02769">
        <w:rPr>
          <w:rFonts w:asciiTheme="minorHAnsi" w:hAnsiTheme="minorHAnsi" w:cstheme="minorHAnsi"/>
          <w:sz w:val="22"/>
          <w:szCs w:val="22"/>
        </w:rPr>
        <w:t>,</w:t>
      </w:r>
    </w:p>
    <w:p w14:paraId="0E7E0C96" w14:textId="05C27DAA" w:rsidR="000D759F" w:rsidRPr="00B02769" w:rsidRDefault="000D759F" w:rsidP="000D759F">
      <w:pPr>
        <w:tabs>
          <w:tab w:val="left" w:pos="2160"/>
          <w:tab w:val="num" w:pos="2835"/>
        </w:tabs>
        <w:spacing w:before="0" w:after="0"/>
        <w:ind w:hanging="720"/>
        <w:rPr>
          <w:rFonts w:asciiTheme="minorHAnsi" w:hAnsiTheme="minorHAnsi" w:cstheme="minorHAnsi"/>
          <w:sz w:val="22"/>
          <w:szCs w:val="22"/>
        </w:rPr>
      </w:pPr>
      <w:r w:rsidRPr="00B02769">
        <w:rPr>
          <w:rFonts w:asciiTheme="minorHAnsi" w:hAnsiTheme="minorHAnsi" w:cstheme="minorHAnsi"/>
          <w:sz w:val="22"/>
          <w:szCs w:val="22"/>
        </w:rPr>
        <w:tab/>
        <w:t>bankovní spojení:</w:t>
      </w:r>
      <w:r w:rsidRPr="00B02769">
        <w:rPr>
          <w:rFonts w:asciiTheme="minorHAnsi" w:hAnsiTheme="minorHAnsi" w:cstheme="minorHAnsi"/>
          <w:sz w:val="22"/>
          <w:szCs w:val="22"/>
        </w:rPr>
        <w:tab/>
      </w:r>
      <w:r w:rsidRPr="00B02769">
        <w:rPr>
          <w:rFonts w:asciiTheme="minorHAnsi" w:hAnsiTheme="minorHAnsi" w:cstheme="minorHAnsi"/>
          <w:sz w:val="22"/>
          <w:szCs w:val="22"/>
        </w:rPr>
        <w:tab/>
      </w:r>
      <w:r w:rsidRPr="00B02769">
        <w:rPr>
          <w:rFonts w:asciiTheme="minorHAnsi" w:hAnsiTheme="minorHAnsi" w:cstheme="minorHAnsi"/>
          <w:bCs/>
          <w:sz w:val="22"/>
          <w:szCs w:val="22"/>
          <w:highlight w:val="yellow"/>
        </w:rPr>
        <w:fldChar w:fldCharType="begin">
          <w:ffData>
            <w:name w:val="Text1"/>
            <w:enabled/>
            <w:calcOnExit w:val="0"/>
            <w:textInput>
              <w:default w:val="[DOPLNÍ DODAVATEL]"/>
            </w:textInput>
          </w:ffData>
        </w:fldChar>
      </w:r>
      <w:r w:rsidRPr="00B02769">
        <w:rPr>
          <w:rFonts w:asciiTheme="minorHAnsi" w:hAnsiTheme="minorHAnsi" w:cstheme="minorHAnsi"/>
          <w:bCs/>
          <w:sz w:val="22"/>
          <w:szCs w:val="22"/>
          <w:highlight w:val="yellow"/>
        </w:rPr>
        <w:instrText xml:space="preserve"> FORMTEXT </w:instrText>
      </w:r>
      <w:r w:rsidRPr="00B02769">
        <w:rPr>
          <w:rFonts w:asciiTheme="minorHAnsi" w:hAnsiTheme="minorHAnsi" w:cstheme="minorHAnsi"/>
          <w:bCs/>
          <w:sz w:val="22"/>
          <w:szCs w:val="22"/>
          <w:highlight w:val="yellow"/>
        </w:rPr>
      </w:r>
      <w:r w:rsidRPr="00B02769">
        <w:rPr>
          <w:rFonts w:asciiTheme="minorHAnsi" w:hAnsiTheme="minorHAnsi" w:cstheme="minorHAnsi"/>
          <w:bCs/>
          <w:sz w:val="22"/>
          <w:szCs w:val="22"/>
          <w:highlight w:val="yellow"/>
        </w:rPr>
        <w:fldChar w:fldCharType="separate"/>
      </w:r>
      <w:r w:rsidRPr="00B02769">
        <w:rPr>
          <w:rFonts w:asciiTheme="minorHAnsi" w:hAnsiTheme="minorHAnsi" w:cstheme="minorHAnsi"/>
          <w:bCs/>
          <w:noProof/>
          <w:sz w:val="22"/>
          <w:szCs w:val="22"/>
          <w:highlight w:val="yellow"/>
        </w:rPr>
        <w:t>[DOPLNÍ DODAVATEL]</w:t>
      </w:r>
      <w:r w:rsidRPr="00B02769">
        <w:rPr>
          <w:rFonts w:asciiTheme="minorHAnsi" w:hAnsiTheme="minorHAnsi" w:cstheme="minorHAnsi"/>
          <w:bCs/>
          <w:sz w:val="22"/>
          <w:szCs w:val="22"/>
          <w:highlight w:val="yellow"/>
        </w:rPr>
        <w:fldChar w:fldCharType="end"/>
      </w:r>
    </w:p>
    <w:p w14:paraId="14B5A23F" w14:textId="115B9809" w:rsidR="000D759F" w:rsidRPr="00B02769" w:rsidRDefault="000D759F" w:rsidP="000D759F">
      <w:pPr>
        <w:tabs>
          <w:tab w:val="left" w:pos="2160"/>
          <w:tab w:val="num" w:pos="2835"/>
        </w:tabs>
        <w:spacing w:before="0" w:after="0"/>
        <w:ind w:hanging="720"/>
        <w:rPr>
          <w:rFonts w:asciiTheme="minorHAnsi" w:hAnsiTheme="minorHAnsi" w:cstheme="minorHAnsi"/>
          <w:sz w:val="22"/>
          <w:szCs w:val="22"/>
        </w:rPr>
      </w:pPr>
      <w:r w:rsidRPr="00B02769">
        <w:rPr>
          <w:rFonts w:asciiTheme="minorHAnsi" w:hAnsiTheme="minorHAnsi" w:cstheme="minorHAnsi"/>
          <w:sz w:val="22"/>
          <w:szCs w:val="22"/>
        </w:rPr>
        <w:tab/>
        <w:t xml:space="preserve">číslo účtu: </w:t>
      </w:r>
      <w:r w:rsidRPr="00B02769">
        <w:rPr>
          <w:rFonts w:asciiTheme="minorHAnsi" w:hAnsiTheme="minorHAnsi" w:cstheme="minorHAnsi"/>
          <w:sz w:val="22"/>
          <w:szCs w:val="22"/>
        </w:rPr>
        <w:tab/>
      </w:r>
      <w:r w:rsidRPr="00B02769">
        <w:rPr>
          <w:rFonts w:asciiTheme="minorHAnsi" w:hAnsiTheme="minorHAnsi" w:cstheme="minorHAnsi"/>
          <w:sz w:val="22"/>
          <w:szCs w:val="22"/>
        </w:rPr>
        <w:tab/>
      </w:r>
      <w:r w:rsidRPr="00B02769">
        <w:rPr>
          <w:rFonts w:asciiTheme="minorHAnsi" w:hAnsiTheme="minorHAnsi" w:cstheme="minorHAnsi"/>
          <w:bCs/>
          <w:sz w:val="22"/>
          <w:szCs w:val="22"/>
          <w:highlight w:val="yellow"/>
        </w:rPr>
        <w:fldChar w:fldCharType="begin">
          <w:ffData>
            <w:name w:val="Text1"/>
            <w:enabled/>
            <w:calcOnExit w:val="0"/>
            <w:textInput>
              <w:default w:val="[DOPLNÍ DODAVATEL]"/>
            </w:textInput>
          </w:ffData>
        </w:fldChar>
      </w:r>
      <w:r w:rsidRPr="00B02769">
        <w:rPr>
          <w:rFonts w:asciiTheme="minorHAnsi" w:hAnsiTheme="minorHAnsi" w:cstheme="minorHAnsi"/>
          <w:bCs/>
          <w:sz w:val="22"/>
          <w:szCs w:val="22"/>
          <w:highlight w:val="yellow"/>
        </w:rPr>
        <w:instrText xml:space="preserve"> FORMTEXT </w:instrText>
      </w:r>
      <w:r w:rsidRPr="00B02769">
        <w:rPr>
          <w:rFonts w:asciiTheme="minorHAnsi" w:hAnsiTheme="minorHAnsi" w:cstheme="minorHAnsi"/>
          <w:bCs/>
          <w:sz w:val="22"/>
          <w:szCs w:val="22"/>
          <w:highlight w:val="yellow"/>
        </w:rPr>
      </w:r>
      <w:r w:rsidRPr="00B02769">
        <w:rPr>
          <w:rFonts w:asciiTheme="minorHAnsi" w:hAnsiTheme="minorHAnsi" w:cstheme="minorHAnsi"/>
          <w:bCs/>
          <w:sz w:val="22"/>
          <w:szCs w:val="22"/>
          <w:highlight w:val="yellow"/>
        </w:rPr>
        <w:fldChar w:fldCharType="separate"/>
      </w:r>
      <w:r w:rsidRPr="00B02769">
        <w:rPr>
          <w:rFonts w:asciiTheme="minorHAnsi" w:hAnsiTheme="minorHAnsi" w:cstheme="minorHAnsi"/>
          <w:bCs/>
          <w:noProof/>
          <w:sz w:val="22"/>
          <w:szCs w:val="22"/>
          <w:highlight w:val="yellow"/>
        </w:rPr>
        <w:t>[DOPLNÍ DODAVATEL]</w:t>
      </w:r>
      <w:r w:rsidRPr="00B02769">
        <w:rPr>
          <w:rFonts w:asciiTheme="minorHAnsi" w:hAnsiTheme="minorHAnsi" w:cstheme="minorHAnsi"/>
          <w:bCs/>
          <w:sz w:val="22"/>
          <w:szCs w:val="22"/>
          <w:highlight w:val="yellow"/>
        </w:rPr>
        <w:fldChar w:fldCharType="end"/>
      </w:r>
    </w:p>
    <w:p w14:paraId="171E16DE" w14:textId="01E44A5E" w:rsidR="000D759F" w:rsidRPr="00B02769" w:rsidRDefault="000D759F" w:rsidP="000D759F">
      <w:pPr>
        <w:tabs>
          <w:tab w:val="left" w:pos="2160"/>
          <w:tab w:val="num" w:pos="2835"/>
        </w:tabs>
        <w:spacing w:before="0" w:after="0"/>
        <w:ind w:hanging="720"/>
        <w:rPr>
          <w:rFonts w:asciiTheme="minorHAnsi" w:hAnsiTheme="minorHAnsi" w:cstheme="minorHAnsi"/>
          <w:bCs/>
          <w:sz w:val="22"/>
          <w:szCs w:val="22"/>
        </w:rPr>
      </w:pPr>
      <w:r w:rsidRPr="00B02769">
        <w:rPr>
          <w:rFonts w:asciiTheme="minorHAnsi" w:hAnsiTheme="minorHAnsi" w:cstheme="minorHAnsi"/>
          <w:sz w:val="22"/>
          <w:szCs w:val="22"/>
        </w:rPr>
        <w:tab/>
        <w:t>datová schránka:</w:t>
      </w:r>
      <w:r w:rsidRPr="00B02769">
        <w:rPr>
          <w:rFonts w:asciiTheme="minorHAnsi" w:hAnsiTheme="minorHAnsi" w:cstheme="minorHAnsi"/>
          <w:sz w:val="22"/>
          <w:szCs w:val="22"/>
        </w:rPr>
        <w:tab/>
      </w:r>
      <w:r w:rsidRPr="00B02769">
        <w:rPr>
          <w:rFonts w:asciiTheme="minorHAnsi" w:hAnsiTheme="minorHAnsi" w:cstheme="minorHAnsi"/>
          <w:sz w:val="22"/>
          <w:szCs w:val="22"/>
        </w:rPr>
        <w:tab/>
      </w:r>
      <w:r w:rsidRPr="00B02769">
        <w:rPr>
          <w:rFonts w:asciiTheme="minorHAnsi" w:hAnsiTheme="minorHAnsi" w:cstheme="minorHAnsi"/>
          <w:bCs/>
          <w:sz w:val="22"/>
          <w:szCs w:val="22"/>
          <w:highlight w:val="yellow"/>
        </w:rPr>
        <w:fldChar w:fldCharType="begin">
          <w:ffData>
            <w:name w:val="Text1"/>
            <w:enabled/>
            <w:calcOnExit w:val="0"/>
            <w:textInput>
              <w:default w:val="[DOPLNÍ DODAVATEL]"/>
            </w:textInput>
          </w:ffData>
        </w:fldChar>
      </w:r>
      <w:r w:rsidRPr="00B02769">
        <w:rPr>
          <w:rFonts w:asciiTheme="minorHAnsi" w:hAnsiTheme="minorHAnsi" w:cstheme="minorHAnsi"/>
          <w:bCs/>
          <w:sz w:val="22"/>
          <w:szCs w:val="22"/>
          <w:highlight w:val="yellow"/>
        </w:rPr>
        <w:instrText xml:space="preserve"> FORMTEXT </w:instrText>
      </w:r>
      <w:r w:rsidRPr="00B02769">
        <w:rPr>
          <w:rFonts w:asciiTheme="minorHAnsi" w:hAnsiTheme="minorHAnsi" w:cstheme="minorHAnsi"/>
          <w:bCs/>
          <w:sz w:val="22"/>
          <w:szCs w:val="22"/>
          <w:highlight w:val="yellow"/>
        </w:rPr>
      </w:r>
      <w:r w:rsidRPr="00B02769">
        <w:rPr>
          <w:rFonts w:asciiTheme="minorHAnsi" w:hAnsiTheme="minorHAnsi" w:cstheme="minorHAnsi"/>
          <w:bCs/>
          <w:sz w:val="22"/>
          <w:szCs w:val="22"/>
          <w:highlight w:val="yellow"/>
        </w:rPr>
        <w:fldChar w:fldCharType="separate"/>
      </w:r>
      <w:r w:rsidRPr="00B02769">
        <w:rPr>
          <w:rFonts w:asciiTheme="minorHAnsi" w:hAnsiTheme="minorHAnsi" w:cstheme="minorHAnsi"/>
          <w:bCs/>
          <w:noProof/>
          <w:sz w:val="22"/>
          <w:szCs w:val="22"/>
          <w:highlight w:val="yellow"/>
        </w:rPr>
        <w:t>[DOPLNÍ DODAVATEL]</w:t>
      </w:r>
      <w:r w:rsidRPr="00B02769">
        <w:rPr>
          <w:rFonts w:asciiTheme="minorHAnsi" w:hAnsiTheme="minorHAnsi" w:cstheme="minorHAnsi"/>
          <w:bCs/>
          <w:sz w:val="22"/>
          <w:szCs w:val="22"/>
          <w:highlight w:val="yellow"/>
        </w:rPr>
        <w:fldChar w:fldCharType="end"/>
      </w:r>
    </w:p>
    <w:p w14:paraId="15802F25" w14:textId="77777777" w:rsidR="000D759F" w:rsidRPr="00B02769" w:rsidRDefault="000D759F" w:rsidP="000D759F">
      <w:pPr>
        <w:tabs>
          <w:tab w:val="left" w:pos="708"/>
        </w:tabs>
        <w:spacing w:before="0" w:after="0"/>
        <w:rPr>
          <w:rFonts w:asciiTheme="minorHAnsi" w:hAnsiTheme="minorHAnsi" w:cstheme="minorHAnsi"/>
          <w:sz w:val="22"/>
          <w:szCs w:val="22"/>
        </w:rPr>
      </w:pPr>
      <w:r w:rsidRPr="00B02769">
        <w:rPr>
          <w:rFonts w:asciiTheme="minorHAnsi" w:hAnsiTheme="minorHAnsi" w:cstheme="minorHAnsi"/>
          <w:sz w:val="22"/>
          <w:szCs w:val="22"/>
        </w:rPr>
        <w:t>(dále jen „</w:t>
      </w:r>
      <w:r w:rsidRPr="00B02769">
        <w:rPr>
          <w:rFonts w:asciiTheme="minorHAnsi" w:hAnsiTheme="minorHAnsi" w:cstheme="minorHAnsi"/>
          <w:b/>
          <w:sz w:val="22"/>
          <w:szCs w:val="22"/>
        </w:rPr>
        <w:t>Poskytovatel</w:t>
      </w:r>
      <w:r w:rsidRPr="00B02769">
        <w:rPr>
          <w:rFonts w:asciiTheme="minorHAnsi" w:hAnsiTheme="minorHAnsi" w:cstheme="minorHAnsi"/>
          <w:sz w:val="22"/>
          <w:szCs w:val="22"/>
        </w:rPr>
        <w:t>“)</w:t>
      </w:r>
    </w:p>
    <w:p w14:paraId="45C233A9" w14:textId="77777777" w:rsidR="000D759F" w:rsidRPr="00B02769" w:rsidRDefault="000D759F" w:rsidP="000D759F">
      <w:pPr>
        <w:tabs>
          <w:tab w:val="left" w:pos="708"/>
        </w:tabs>
        <w:jc w:val="center"/>
        <w:rPr>
          <w:rFonts w:asciiTheme="minorHAnsi" w:hAnsiTheme="minorHAnsi" w:cstheme="minorHAnsi"/>
          <w:sz w:val="22"/>
          <w:szCs w:val="22"/>
        </w:rPr>
      </w:pPr>
      <w:r w:rsidRPr="00B02769">
        <w:rPr>
          <w:rFonts w:asciiTheme="minorHAnsi" w:hAnsiTheme="minorHAnsi" w:cstheme="minorHAnsi"/>
          <w:sz w:val="22"/>
          <w:szCs w:val="22"/>
        </w:rPr>
        <w:t>(Objednatel a Poskytovatel dále společně označováni rovněž jako „</w:t>
      </w:r>
      <w:r w:rsidRPr="00B02769">
        <w:rPr>
          <w:rFonts w:asciiTheme="minorHAnsi" w:hAnsiTheme="minorHAnsi" w:cstheme="minorHAnsi"/>
          <w:b/>
          <w:sz w:val="22"/>
          <w:szCs w:val="22"/>
        </w:rPr>
        <w:t>Smluvní strany</w:t>
      </w:r>
      <w:r w:rsidRPr="00B02769">
        <w:rPr>
          <w:rFonts w:asciiTheme="minorHAnsi" w:hAnsiTheme="minorHAnsi" w:cstheme="minorHAnsi"/>
          <w:sz w:val="22"/>
          <w:szCs w:val="22"/>
        </w:rPr>
        <w:t>“ nebo jednotlivě jako „</w:t>
      </w:r>
      <w:r w:rsidRPr="00B02769">
        <w:rPr>
          <w:rFonts w:asciiTheme="minorHAnsi" w:hAnsiTheme="minorHAnsi" w:cstheme="minorHAnsi"/>
          <w:b/>
          <w:sz w:val="22"/>
          <w:szCs w:val="22"/>
        </w:rPr>
        <w:t>Smluvní strana</w:t>
      </w:r>
      <w:r w:rsidRPr="00B02769">
        <w:rPr>
          <w:rFonts w:asciiTheme="minorHAnsi" w:hAnsiTheme="minorHAnsi" w:cstheme="minorHAnsi"/>
          <w:sz w:val="22"/>
          <w:szCs w:val="22"/>
        </w:rPr>
        <w:t>“).</w:t>
      </w:r>
    </w:p>
    <w:p w14:paraId="4644A194" w14:textId="77777777" w:rsidR="000D759F" w:rsidRPr="00B02769" w:rsidRDefault="000D759F" w:rsidP="000D759F">
      <w:pPr>
        <w:rPr>
          <w:rFonts w:asciiTheme="minorHAnsi" w:hAnsiTheme="minorHAnsi" w:cstheme="minorHAnsi"/>
          <w:sz w:val="22"/>
          <w:szCs w:val="22"/>
        </w:rPr>
      </w:pPr>
    </w:p>
    <w:p w14:paraId="0A8D9E49" w14:textId="77777777" w:rsidR="000D759F" w:rsidRPr="00B02769" w:rsidRDefault="000D759F" w:rsidP="00B02769">
      <w:pPr>
        <w:pStyle w:val="Smlouva"/>
        <w:numPr>
          <w:ilvl w:val="0"/>
          <w:numId w:val="43"/>
        </w:numPr>
        <w:pBdr>
          <w:bottom w:val="single" w:sz="4" w:space="1" w:color="auto"/>
        </w:pBdr>
        <w:shd w:val="clear" w:color="auto" w:fill="F2F2F2" w:themeFill="background1" w:themeFillShade="F2"/>
        <w:tabs>
          <w:tab w:val="left" w:pos="708"/>
        </w:tabs>
        <w:spacing w:before="120" w:after="120"/>
        <w:jc w:val="center"/>
        <w:rPr>
          <w:rFonts w:asciiTheme="minorHAnsi" w:hAnsiTheme="minorHAnsi" w:cstheme="minorHAnsi"/>
          <w:b/>
          <w:sz w:val="22"/>
          <w:szCs w:val="22"/>
        </w:rPr>
      </w:pPr>
      <w:r w:rsidRPr="00B02769">
        <w:rPr>
          <w:rFonts w:asciiTheme="minorHAnsi" w:hAnsiTheme="minorHAnsi" w:cstheme="minorHAnsi"/>
          <w:b/>
          <w:sz w:val="22"/>
          <w:szCs w:val="22"/>
        </w:rPr>
        <w:t>Úvodní ustanovení</w:t>
      </w:r>
    </w:p>
    <w:p w14:paraId="75FE1CCD" w14:textId="77777777" w:rsidR="000D759F" w:rsidRPr="00B02769" w:rsidRDefault="000D759F" w:rsidP="000D759F">
      <w:pPr>
        <w:pStyle w:val="Nadpis2"/>
        <w:widowControl w:val="0"/>
        <w:numPr>
          <w:ilvl w:val="1"/>
          <w:numId w:val="43"/>
        </w:numPr>
        <w:tabs>
          <w:tab w:val="left" w:pos="708"/>
        </w:tabs>
        <w:spacing w:before="120"/>
        <w:ind w:left="426" w:hanging="568"/>
        <w:rPr>
          <w:rFonts w:asciiTheme="minorHAnsi" w:hAnsiTheme="minorHAnsi" w:cstheme="minorHAnsi"/>
          <w:b w:val="0"/>
          <w:szCs w:val="22"/>
        </w:rPr>
      </w:pPr>
      <w:r w:rsidRPr="00B02769">
        <w:rPr>
          <w:rFonts w:asciiTheme="minorHAnsi" w:hAnsiTheme="minorHAnsi" w:cstheme="minorHAnsi"/>
          <w:b w:val="0"/>
          <w:szCs w:val="22"/>
        </w:rPr>
        <w:t xml:space="preserve">Tato Smlouva o poskytování servisních služeb (dále jen „Smlouva“) byla uzavřena na základě realizace výběrového řízení na veřejnou zakázku s názvem: </w:t>
      </w:r>
      <w:r w:rsidRPr="00B02769">
        <w:rPr>
          <w:rFonts w:asciiTheme="minorHAnsi" w:hAnsiTheme="minorHAnsi" w:cstheme="minorHAnsi"/>
          <w:b w:val="0"/>
          <w:szCs w:val="22"/>
          <w:highlight w:val="yellow"/>
        </w:rPr>
        <w:t>######,</w:t>
      </w:r>
      <w:r w:rsidRPr="00B02769">
        <w:rPr>
          <w:rFonts w:asciiTheme="minorHAnsi" w:hAnsiTheme="minorHAnsi" w:cstheme="minorHAnsi"/>
          <w:b w:val="0"/>
          <w:szCs w:val="22"/>
        </w:rPr>
        <w:t xml:space="preserve"> systémové číslo E-ZAK: </w:t>
      </w:r>
      <w:r w:rsidRPr="00B02769">
        <w:rPr>
          <w:rFonts w:asciiTheme="minorHAnsi" w:hAnsiTheme="minorHAnsi" w:cstheme="minorHAnsi"/>
          <w:b w:val="0"/>
          <w:color w:val="000000"/>
          <w:szCs w:val="22"/>
          <w:highlight w:val="yellow"/>
          <w:shd w:val="clear" w:color="auto" w:fill="FFFFFF"/>
        </w:rPr>
        <w:t>######</w:t>
      </w:r>
      <w:r w:rsidRPr="00B02769">
        <w:rPr>
          <w:rFonts w:asciiTheme="minorHAnsi" w:hAnsiTheme="minorHAnsi" w:cstheme="minorHAnsi"/>
          <w:b w:val="0"/>
          <w:szCs w:val="22"/>
          <w:highlight w:val="yellow"/>
        </w:rPr>
        <w:t>.</w:t>
      </w:r>
    </w:p>
    <w:p w14:paraId="30A3CCD9" w14:textId="77777777" w:rsidR="000D759F" w:rsidRPr="00B02769" w:rsidRDefault="000D759F" w:rsidP="000D759F">
      <w:pPr>
        <w:pStyle w:val="Nadpis2"/>
        <w:widowControl w:val="0"/>
        <w:numPr>
          <w:ilvl w:val="1"/>
          <w:numId w:val="43"/>
        </w:numPr>
        <w:tabs>
          <w:tab w:val="left" w:pos="708"/>
        </w:tabs>
        <w:spacing w:before="120"/>
        <w:ind w:left="426" w:hanging="568"/>
        <w:rPr>
          <w:rFonts w:asciiTheme="minorHAnsi" w:hAnsiTheme="minorHAnsi" w:cstheme="minorHAnsi"/>
          <w:b w:val="0"/>
          <w:szCs w:val="22"/>
        </w:rPr>
      </w:pPr>
      <w:r w:rsidRPr="00B02769">
        <w:rPr>
          <w:rFonts w:asciiTheme="minorHAnsi" w:hAnsiTheme="minorHAnsi" w:cstheme="minorHAnsi"/>
          <w:b w:val="0"/>
          <w:szCs w:val="22"/>
        </w:rPr>
        <w:t>Účelem Smlouvy je zajistit Objednateli servisní služby pro elektroagregát a stanovit práva a povinnosti při plnění Smlouvy tak, aby byl plně zachován řádný chod činností vykonávaných Objednatelem.</w:t>
      </w:r>
    </w:p>
    <w:p w14:paraId="16F67BB9" w14:textId="77777777" w:rsidR="000D759F" w:rsidRPr="00B02769" w:rsidRDefault="000D759F" w:rsidP="00B02769">
      <w:pPr>
        <w:pStyle w:val="Smlouva"/>
        <w:widowControl w:val="0"/>
        <w:numPr>
          <w:ilvl w:val="0"/>
          <w:numId w:val="43"/>
        </w:numPr>
        <w:pBdr>
          <w:bottom w:val="single" w:sz="4" w:space="1" w:color="auto"/>
        </w:pBdr>
        <w:shd w:val="clear" w:color="auto" w:fill="F2F2F2" w:themeFill="background1" w:themeFillShade="F2"/>
        <w:tabs>
          <w:tab w:val="left" w:pos="708"/>
        </w:tabs>
        <w:spacing w:before="240" w:after="120"/>
        <w:ind w:left="731" w:hanging="374"/>
        <w:jc w:val="center"/>
        <w:rPr>
          <w:rFonts w:asciiTheme="minorHAnsi" w:hAnsiTheme="minorHAnsi" w:cstheme="minorHAnsi"/>
          <w:b/>
          <w:sz w:val="22"/>
          <w:szCs w:val="22"/>
        </w:rPr>
      </w:pPr>
      <w:r w:rsidRPr="00B02769">
        <w:rPr>
          <w:rFonts w:asciiTheme="minorHAnsi" w:hAnsiTheme="minorHAnsi" w:cstheme="minorHAnsi"/>
          <w:b/>
          <w:sz w:val="22"/>
          <w:szCs w:val="22"/>
        </w:rPr>
        <w:t>Předmět Smlouvy</w:t>
      </w:r>
    </w:p>
    <w:p w14:paraId="08F52859" w14:textId="77777777" w:rsidR="000D759F" w:rsidRPr="00B02769" w:rsidRDefault="000D759F" w:rsidP="000D759F">
      <w:pPr>
        <w:pStyle w:val="Nadpis2"/>
        <w:widowControl w:val="0"/>
        <w:numPr>
          <w:ilvl w:val="1"/>
          <w:numId w:val="43"/>
        </w:numPr>
        <w:tabs>
          <w:tab w:val="left" w:pos="708"/>
        </w:tabs>
        <w:spacing w:before="120"/>
        <w:ind w:left="426" w:hanging="568"/>
        <w:rPr>
          <w:rFonts w:asciiTheme="minorHAnsi" w:hAnsiTheme="minorHAnsi" w:cstheme="minorHAnsi"/>
          <w:b w:val="0"/>
          <w:bCs w:val="0"/>
          <w:szCs w:val="22"/>
        </w:rPr>
      </w:pPr>
      <w:r w:rsidRPr="00B02769">
        <w:rPr>
          <w:rFonts w:asciiTheme="minorHAnsi" w:hAnsiTheme="minorHAnsi" w:cstheme="minorHAnsi"/>
          <w:b w:val="0"/>
          <w:bCs w:val="0"/>
          <w:szCs w:val="22"/>
        </w:rPr>
        <w:t xml:space="preserve">Předmětem Smlouvy je závazek Poskytovatele poskytovat Objednateli servisní služby pro elektroagregát </w:t>
      </w:r>
      <w:r w:rsidRPr="00B02769">
        <w:rPr>
          <w:rFonts w:asciiTheme="minorHAnsi" w:hAnsiTheme="minorHAnsi" w:cstheme="minorHAnsi"/>
          <w:b w:val="0"/>
          <w:bCs w:val="0"/>
          <w:szCs w:val="22"/>
          <w:highlight w:val="yellow"/>
        </w:rPr>
        <w:t>#####,</w:t>
      </w:r>
      <w:r w:rsidRPr="00B02769">
        <w:rPr>
          <w:rFonts w:asciiTheme="minorHAnsi" w:hAnsiTheme="minorHAnsi" w:cstheme="minorHAnsi"/>
          <w:b w:val="0"/>
          <w:bCs w:val="0"/>
          <w:szCs w:val="22"/>
        </w:rPr>
        <w:t xml:space="preserve"> blíže specifikovaný v Příloze č. 1 Smlouvy (dále jen „Záložní zdroj“).</w:t>
      </w:r>
    </w:p>
    <w:p w14:paraId="4019A464" w14:textId="77777777" w:rsidR="000D759F" w:rsidRPr="00B02769" w:rsidRDefault="000D759F" w:rsidP="000D759F">
      <w:pPr>
        <w:pStyle w:val="Nadpis2"/>
        <w:widowControl w:val="0"/>
        <w:numPr>
          <w:ilvl w:val="1"/>
          <w:numId w:val="43"/>
        </w:numPr>
        <w:tabs>
          <w:tab w:val="left" w:pos="708"/>
        </w:tabs>
        <w:spacing w:before="120"/>
        <w:ind w:left="426" w:hanging="568"/>
        <w:rPr>
          <w:rFonts w:asciiTheme="minorHAnsi" w:hAnsiTheme="minorHAnsi" w:cstheme="minorHAnsi"/>
          <w:b w:val="0"/>
          <w:bCs w:val="0"/>
          <w:szCs w:val="22"/>
        </w:rPr>
      </w:pPr>
      <w:r w:rsidRPr="00B02769">
        <w:rPr>
          <w:rFonts w:asciiTheme="minorHAnsi" w:hAnsiTheme="minorHAnsi" w:cstheme="minorHAnsi"/>
          <w:b w:val="0"/>
          <w:bCs w:val="0"/>
          <w:szCs w:val="22"/>
        </w:rPr>
        <w:t>Servisní služby k Záložnímu zdroji budou zahrnovat služby v rozsahu a kvalitě specifikované v Příloze č. 1 Smlouvy (dále jen „Služby“).</w:t>
      </w:r>
    </w:p>
    <w:p w14:paraId="32C463CD" w14:textId="77777777" w:rsidR="000D759F" w:rsidRPr="00B02769" w:rsidRDefault="000D759F" w:rsidP="000D759F">
      <w:pPr>
        <w:pStyle w:val="Nadpis2"/>
        <w:widowControl w:val="0"/>
        <w:numPr>
          <w:ilvl w:val="1"/>
          <w:numId w:val="43"/>
        </w:numPr>
        <w:tabs>
          <w:tab w:val="left" w:pos="708"/>
        </w:tabs>
        <w:spacing w:before="120"/>
        <w:ind w:left="426" w:hanging="568"/>
        <w:rPr>
          <w:rFonts w:asciiTheme="minorHAnsi" w:hAnsiTheme="minorHAnsi" w:cstheme="minorHAnsi"/>
          <w:b w:val="0"/>
          <w:bCs w:val="0"/>
          <w:szCs w:val="22"/>
        </w:rPr>
      </w:pPr>
      <w:r w:rsidRPr="00B02769">
        <w:rPr>
          <w:rFonts w:asciiTheme="minorHAnsi" w:hAnsiTheme="minorHAnsi" w:cstheme="minorHAnsi"/>
          <w:b w:val="0"/>
          <w:bCs w:val="0"/>
          <w:szCs w:val="22"/>
        </w:rPr>
        <w:t xml:space="preserve">Předmětem Smlouvy je též závazek Objednatele uhradit Poskytovateli za poskytnuté Služby </w:t>
      </w:r>
      <w:r w:rsidRPr="00B02769">
        <w:rPr>
          <w:rFonts w:asciiTheme="minorHAnsi" w:hAnsiTheme="minorHAnsi" w:cstheme="minorHAnsi"/>
          <w:b w:val="0"/>
          <w:bCs w:val="0"/>
          <w:szCs w:val="22"/>
        </w:rPr>
        <w:lastRenderedPageBreak/>
        <w:t>odměnu sjednanou ve Smlouvě.</w:t>
      </w:r>
    </w:p>
    <w:p w14:paraId="33357049" w14:textId="77777777" w:rsidR="000D759F" w:rsidRPr="00B02769" w:rsidRDefault="000D759F" w:rsidP="00B02769">
      <w:pPr>
        <w:pStyle w:val="Smlouva"/>
        <w:widowControl w:val="0"/>
        <w:numPr>
          <w:ilvl w:val="0"/>
          <w:numId w:val="43"/>
        </w:numPr>
        <w:pBdr>
          <w:bottom w:val="single" w:sz="4" w:space="1" w:color="auto"/>
        </w:pBdr>
        <w:shd w:val="clear" w:color="auto" w:fill="F2F2F2" w:themeFill="background1" w:themeFillShade="F2"/>
        <w:tabs>
          <w:tab w:val="left" w:pos="708"/>
        </w:tabs>
        <w:spacing w:before="240" w:after="120"/>
        <w:ind w:left="731" w:hanging="374"/>
        <w:jc w:val="center"/>
        <w:rPr>
          <w:rFonts w:asciiTheme="minorHAnsi" w:hAnsiTheme="minorHAnsi" w:cstheme="minorHAnsi"/>
          <w:b/>
          <w:sz w:val="22"/>
          <w:szCs w:val="22"/>
        </w:rPr>
      </w:pPr>
      <w:r w:rsidRPr="00B02769">
        <w:rPr>
          <w:rFonts w:asciiTheme="minorHAnsi" w:hAnsiTheme="minorHAnsi" w:cstheme="minorHAnsi"/>
          <w:b/>
          <w:sz w:val="22"/>
          <w:szCs w:val="22"/>
        </w:rPr>
        <w:t>Doba plnění</w:t>
      </w:r>
    </w:p>
    <w:p w14:paraId="24217EEE" w14:textId="77777777" w:rsidR="000D759F" w:rsidRPr="00B02769" w:rsidRDefault="000D759F" w:rsidP="000D759F">
      <w:pPr>
        <w:pStyle w:val="Odstavecseseznamem"/>
        <w:tabs>
          <w:tab w:val="left" w:pos="708"/>
        </w:tabs>
        <w:ind w:left="425"/>
        <w:rPr>
          <w:rFonts w:asciiTheme="minorHAnsi" w:hAnsiTheme="minorHAnsi" w:cstheme="minorHAnsi"/>
          <w:sz w:val="22"/>
          <w:szCs w:val="22"/>
        </w:rPr>
      </w:pPr>
      <w:r w:rsidRPr="00B02769">
        <w:rPr>
          <w:rFonts w:asciiTheme="minorHAnsi" w:hAnsiTheme="minorHAnsi" w:cstheme="minorHAnsi"/>
          <w:sz w:val="22"/>
          <w:szCs w:val="22"/>
        </w:rPr>
        <w:t xml:space="preserve">Poskytovatel zahájí poskytování Služeb následující pracovní den po nabytí účinnosti Smlouvy. </w:t>
      </w:r>
    </w:p>
    <w:p w14:paraId="340F4535" w14:textId="77777777" w:rsidR="000D759F" w:rsidRPr="00B02769" w:rsidRDefault="000D759F" w:rsidP="00B02769">
      <w:pPr>
        <w:pStyle w:val="Smlouva"/>
        <w:widowControl w:val="0"/>
        <w:numPr>
          <w:ilvl w:val="0"/>
          <w:numId w:val="43"/>
        </w:numPr>
        <w:pBdr>
          <w:bottom w:val="single" w:sz="4" w:space="1" w:color="auto"/>
        </w:pBdr>
        <w:shd w:val="clear" w:color="auto" w:fill="F2F2F2" w:themeFill="background1" w:themeFillShade="F2"/>
        <w:tabs>
          <w:tab w:val="left" w:pos="708"/>
        </w:tabs>
        <w:spacing w:before="240" w:after="120"/>
        <w:ind w:left="731" w:hanging="374"/>
        <w:jc w:val="center"/>
        <w:rPr>
          <w:rFonts w:asciiTheme="minorHAnsi" w:hAnsiTheme="minorHAnsi" w:cstheme="minorHAnsi"/>
          <w:b/>
          <w:sz w:val="22"/>
          <w:szCs w:val="22"/>
        </w:rPr>
      </w:pPr>
      <w:r w:rsidRPr="00B02769">
        <w:rPr>
          <w:rFonts w:asciiTheme="minorHAnsi" w:hAnsiTheme="minorHAnsi" w:cstheme="minorHAnsi"/>
          <w:b/>
          <w:sz w:val="22"/>
          <w:szCs w:val="22"/>
        </w:rPr>
        <w:t xml:space="preserve">Místo plnění </w:t>
      </w:r>
    </w:p>
    <w:p w14:paraId="48DEC670" w14:textId="77777777" w:rsidR="000D759F" w:rsidRPr="00B02769" w:rsidRDefault="000D759F" w:rsidP="000D759F">
      <w:pPr>
        <w:pStyle w:val="Odstavecseseznamem"/>
        <w:tabs>
          <w:tab w:val="left" w:pos="708"/>
        </w:tabs>
        <w:ind w:left="426"/>
        <w:rPr>
          <w:rFonts w:asciiTheme="minorHAnsi" w:hAnsiTheme="minorHAnsi" w:cstheme="minorHAnsi"/>
          <w:sz w:val="22"/>
          <w:szCs w:val="22"/>
        </w:rPr>
      </w:pPr>
      <w:r w:rsidRPr="00B02769">
        <w:rPr>
          <w:rFonts w:asciiTheme="minorHAnsi" w:hAnsiTheme="minorHAnsi" w:cstheme="minorHAnsi"/>
          <w:sz w:val="22"/>
          <w:szCs w:val="22"/>
        </w:rPr>
        <w:t xml:space="preserve">Služby budou poskytovány on-site v místě sídla Objednatele na adrese: </w:t>
      </w:r>
      <w:r w:rsidRPr="00B02769">
        <w:rPr>
          <w:rFonts w:asciiTheme="minorHAnsi" w:hAnsiTheme="minorHAnsi" w:cstheme="minorHAnsi"/>
          <w:sz w:val="22"/>
          <w:szCs w:val="22"/>
          <w:highlight w:val="yellow"/>
        </w:rPr>
        <w:t>####,</w:t>
      </w:r>
      <w:r w:rsidRPr="00B02769">
        <w:rPr>
          <w:rFonts w:asciiTheme="minorHAnsi" w:hAnsiTheme="minorHAnsi" w:cstheme="minorHAnsi"/>
          <w:sz w:val="22"/>
          <w:szCs w:val="22"/>
        </w:rPr>
        <w:t xml:space="preserve"> případně v jiném místě, bude-li to pro poskytování Služeb a jejich konkrétní povahu nezbytné.</w:t>
      </w:r>
    </w:p>
    <w:p w14:paraId="256F9BC5" w14:textId="77777777" w:rsidR="000D759F" w:rsidRPr="00B02769" w:rsidRDefault="000D759F" w:rsidP="00B02769">
      <w:pPr>
        <w:pStyle w:val="Smlouva"/>
        <w:widowControl w:val="0"/>
        <w:numPr>
          <w:ilvl w:val="0"/>
          <w:numId w:val="43"/>
        </w:numPr>
        <w:pBdr>
          <w:bottom w:val="single" w:sz="4" w:space="1" w:color="auto"/>
        </w:pBdr>
        <w:shd w:val="clear" w:color="auto" w:fill="F2F2F2" w:themeFill="background1" w:themeFillShade="F2"/>
        <w:tabs>
          <w:tab w:val="left" w:pos="708"/>
        </w:tabs>
        <w:spacing w:before="240" w:after="120"/>
        <w:ind w:left="731" w:hanging="374"/>
        <w:jc w:val="center"/>
        <w:rPr>
          <w:rFonts w:asciiTheme="minorHAnsi" w:hAnsiTheme="minorHAnsi" w:cstheme="minorHAnsi"/>
          <w:b/>
          <w:sz w:val="22"/>
          <w:szCs w:val="22"/>
        </w:rPr>
      </w:pPr>
      <w:r w:rsidRPr="00B02769">
        <w:rPr>
          <w:rFonts w:asciiTheme="minorHAnsi" w:hAnsiTheme="minorHAnsi" w:cstheme="minorHAnsi"/>
          <w:b/>
          <w:sz w:val="22"/>
          <w:szCs w:val="22"/>
        </w:rPr>
        <w:t>Způsob provádění Služeb</w:t>
      </w:r>
    </w:p>
    <w:p w14:paraId="45B78951" w14:textId="77777777" w:rsidR="000D759F" w:rsidRPr="00B02769" w:rsidRDefault="000D759F" w:rsidP="000D759F">
      <w:pPr>
        <w:pStyle w:val="Nadpis2"/>
        <w:widowControl w:val="0"/>
        <w:numPr>
          <w:ilvl w:val="1"/>
          <w:numId w:val="43"/>
        </w:numPr>
        <w:tabs>
          <w:tab w:val="left" w:pos="708"/>
        </w:tabs>
        <w:spacing w:before="120"/>
        <w:ind w:left="426" w:hanging="568"/>
        <w:rPr>
          <w:rFonts w:asciiTheme="minorHAnsi" w:hAnsiTheme="minorHAnsi" w:cstheme="minorHAnsi"/>
          <w:b w:val="0"/>
          <w:bCs w:val="0"/>
          <w:szCs w:val="22"/>
        </w:rPr>
      </w:pPr>
      <w:r w:rsidRPr="00B02769">
        <w:rPr>
          <w:rFonts w:asciiTheme="minorHAnsi" w:hAnsiTheme="minorHAnsi" w:cstheme="minorHAnsi"/>
          <w:b w:val="0"/>
          <w:bCs w:val="0"/>
          <w:szCs w:val="22"/>
        </w:rPr>
        <w:t>Služby budou poskytovány prostřednictvím servisních zásahů na základě požadavku Objednatele na servisní zásah (dále jen „Požadavek“) a prostřednictvím preventivních servisních prohlídek dle doporučení výrobce Záložních zdrojů.</w:t>
      </w:r>
    </w:p>
    <w:p w14:paraId="2D1BBD79" w14:textId="77777777" w:rsidR="000D759F" w:rsidRPr="00B02769" w:rsidRDefault="000D759F" w:rsidP="000D759F">
      <w:pPr>
        <w:pStyle w:val="Nadpis2"/>
        <w:widowControl w:val="0"/>
        <w:numPr>
          <w:ilvl w:val="1"/>
          <w:numId w:val="43"/>
        </w:numPr>
        <w:tabs>
          <w:tab w:val="left" w:pos="708"/>
        </w:tabs>
        <w:spacing w:before="120"/>
        <w:ind w:left="426" w:hanging="568"/>
        <w:rPr>
          <w:rFonts w:asciiTheme="minorHAnsi" w:hAnsiTheme="minorHAnsi" w:cstheme="minorHAnsi"/>
          <w:b w:val="0"/>
          <w:bCs w:val="0"/>
          <w:szCs w:val="22"/>
        </w:rPr>
      </w:pPr>
      <w:r w:rsidRPr="00B02769">
        <w:rPr>
          <w:rFonts w:asciiTheme="minorHAnsi" w:hAnsiTheme="minorHAnsi" w:cstheme="minorHAnsi"/>
          <w:b w:val="0"/>
          <w:bCs w:val="0"/>
          <w:szCs w:val="22"/>
        </w:rPr>
        <w:t xml:space="preserve">Objednatel zadá Požadavek Poskytovateli buď na e-mailovou adresu: </w:t>
      </w:r>
      <w:r w:rsidRPr="00B02769">
        <w:rPr>
          <w:rFonts w:asciiTheme="minorHAnsi" w:hAnsiTheme="minorHAnsi" w:cstheme="minorHAnsi"/>
          <w:b w:val="0"/>
          <w:bCs w:val="0"/>
          <w:szCs w:val="22"/>
          <w:highlight w:val="yellow"/>
        </w:rPr>
        <w:fldChar w:fldCharType="begin">
          <w:ffData>
            <w:name w:val="Text1"/>
            <w:enabled/>
            <w:calcOnExit w:val="0"/>
            <w:textInput>
              <w:default w:val="[DOPLNÍ DODAVATEL]"/>
            </w:textInput>
          </w:ffData>
        </w:fldChar>
      </w:r>
      <w:r w:rsidRPr="00B02769">
        <w:rPr>
          <w:rFonts w:asciiTheme="minorHAnsi" w:hAnsiTheme="minorHAnsi" w:cstheme="minorHAnsi"/>
          <w:b w:val="0"/>
          <w:bCs w:val="0"/>
          <w:szCs w:val="22"/>
          <w:highlight w:val="yellow"/>
        </w:rPr>
        <w:instrText xml:space="preserve"> FORMTEXT </w:instrText>
      </w:r>
      <w:r w:rsidRPr="00B02769">
        <w:rPr>
          <w:rFonts w:asciiTheme="minorHAnsi" w:hAnsiTheme="minorHAnsi" w:cstheme="minorHAnsi"/>
          <w:b w:val="0"/>
          <w:bCs w:val="0"/>
          <w:szCs w:val="22"/>
          <w:highlight w:val="yellow"/>
        </w:rPr>
      </w:r>
      <w:r w:rsidRPr="00B02769">
        <w:rPr>
          <w:rFonts w:asciiTheme="minorHAnsi" w:hAnsiTheme="minorHAnsi" w:cstheme="minorHAnsi"/>
          <w:b w:val="0"/>
          <w:bCs w:val="0"/>
          <w:szCs w:val="22"/>
          <w:highlight w:val="yellow"/>
        </w:rPr>
        <w:fldChar w:fldCharType="separate"/>
      </w:r>
      <w:r w:rsidRPr="00B02769">
        <w:rPr>
          <w:rFonts w:asciiTheme="minorHAnsi" w:hAnsiTheme="minorHAnsi" w:cstheme="minorHAnsi"/>
          <w:b w:val="0"/>
          <w:bCs w:val="0"/>
          <w:noProof/>
          <w:szCs w:val="22"/>
          <w:highlight w:val="yellow"/>
        </w:rPr>
        <w:t>[DOPLNÍ DODAVATEL]</w:t>
      </w:r>
      <w:r w:rsidRPr="00B02769">
        <w:rPr>
          <w:rFonts w:asciiTheme="minorHAnsi" w:hAnsiTheme="minorHAnsi" w:cstheme="minorHAnsi"/>
          <w:b w:val="0"/>
          <w:bCs w:val="0"/>
          <w:szCs w:val="22"/>
          <w:highlight w:val="yellow"/>
        </w:rPr>
        <w:fldChar w:fldCharType="end"/>
      </w:r>
      <w:r w:rsidRPr="00B02769">
        <w:rPr>
          <w:rFonts w:asciiTheme="minorHAnsi" w:hAnsiTheme="minorHAnsi" w:cstheme="minorHAnsi"/>
          <w:b w:val="0"/>
          <w:bCs w:val="0"/>
          <w:szCs w:val="22"/>
        </w:rPr>
        <w:t xml:space="preserve"> nebo na telefonický hotline na telefonním čísle:  </w:t>
      </w:r>
      <w:r w:rsidRPr="00B02769">
        <w:rPr>
          <w:rFonts w:asciiTheme="minorHAnsi" w:hAnsiTheme="minorHAnsi" w:cstheme="minorHAnsi"/>
          <w:b w:val="0"/>
          <w:bCs w:val="0"/>
          <w:szCs w:val="22"/>
          <w:highlight w:val="yellow"/>
        </w:rPr>
        <w:fldChar w:fldCharType="begin">
          <w:ffData>
            <w:name w:val="Text1"/>
            <w:enabled/>
            <w:calcOnExit w:val="0"/>
            <w:textInput>
              <w:default w:val="[DOPLNÍ DODAVATEL]"/>
            </w:textInput>
          </w:ffData>
        </w:fldChar>
      </w:r>
      <w:r w:rsidRPr="00B02769">
        <w:rPr>
          <w:rFonts w:asciiTheme="minorHAnsi" w:hAnsiTheme="minorHAnsi" w:cstheme="minorHAnsi"/>
          <w:b w:val="0"/>
          <w:bCs w:val="0"/>
          <w:szCs w:val="22"/>
          <w:highlight w:val="yellow"/>
        </w:rPr>
        <w:instrText xml:space="preserve"> FORMTEXT </w:instrText>
      </w:r>
      <w:r w:rsidRPr="00B02769">
        <w:rPr>
          <w:rFonts w:asciiTheme="minorHAnsi" w:hAnsiTheme="minorHAnsi" w:cstheme="minorHAnsi"/>
          <w:b w:val="0"/>
          <w:bCs w:val="0"/>
          <w:szCs w:val="22"/>
          <w:highlight w:val="yellow"/>
        </w:rPr>
      </w:r>
      <w:r w:rsidRPr="00B02769">
        <w:rPr>
          <w:rFonts w:asciiTheme="minorHAnsi" w:hAnsiTheme="minorHAnsi" w:cstheme="minorHAnsi"/>
          <w:b w:val="0"/>
          <w:bCs w:val="0"/>
          <w:szCs w:val="22"/>
          <w:highlight w:val="yellow"/>
        </w:rPr>
        <w:fldChar w:fldCharType="separate"/>
      </w:r>
      <w:r w:rsidRPr="00B02769">
        <w:rPr>
          <w:rFonts w:asciiTheme="minorHAnsi" w:hAnsiTheme="minorHAnsi" w:cstheme="minorHAnsi"/>
          <w:b w:val="0"/>
          <w:bCs w:val="0"/>
          <w:noProof/>
          <w:szCs w:val="22"/>
          <w:highlight w:val="yellow"/>
        </w:rPr>
        <w:t>[DOPLNÍ DODAVATEL]</w:t>
      </w:r>
      <w:r w:rsidRPr="00B02769">
        <w:rPr>
          <w:rFonts w:asciiTheme="minorHAnsi" w:hAnsiTheme="minorHAnsi" w:cstheme="minorHAnsi"/>
          <w:b w:val="0"/>
          <w:bCs w:val="0"/>
          <w:szCs w:val="22"/>
          <w:highlight w:val="yellow"/>
        </w:rPr>
        <w:fldChar w:fldCharType="end"/>
      </w:r>
      <w:r w:rsidRPr="00B02769">
        <w:rPr>
          <w:rFonts w:asciiTheme="minorHAnsi" w:hAnsiTheme="minorHAnsi" w:cstheme="minorHAnsi"/>
          <w:b w:val="0"/>
          <w:bCs w:val="0"/>
          <w:szCs w:val="22"/>
        </w:rPr>
        <w:t>. Požadavek se považuje za nahlášený buď okamžikem telefonického nahlášení, nebo obdržením e-mailového potvrzení o doručení na poštovní server Poskytovatele, který bude tuto službu automaticky poskytovat.</w:t>
      </w:r>
    </w:p>
    <w:p w14:paraId="1C4084A8" w14:textId="77777777" w:rsidR="000D759F" w:rsidRPr="00B02769" w:rsidRDefault="000D759F" w:rsidP="000D759F">
      <w:pPr>
        <w:pStyle w:val="Nadpis2"/>
        <w:widowControl w:val="0"/>
        <w:numPr>
          <w:ilvl w:val="1"/>
          <w:numId w:val="43"/>
        </w:numPr>
        <w:tabs>
          <w:tab w:val="left" w:pos="708"/>
        </w:tabs>
        <w:spacing w:before="120"/>
        <w:ind w:left="426" w:hanging="568"/>
        <w:rPr>
          <w:rFonts w:asciiTheme="minorHAnsi" w:hAnsiTheme="minorHAnsi" w:cstheme="minorHAnsi"/>
          <w:b w:val="0"/>
          <w:bCs w:val="0"/>
          <w:szCs w:val="22"/>
        </w:rPr>
      </w:pPr>
      <w:r w:rsidRPr="00B02769">
        <w:rPr>
          <w:rFonts w:asciiTheme="minorHAnsi" w:hAnsiTheme="minorHAnsi" w:cstheme="minorHAnsi"/>
          <w:b w:val="0"/>
          <w:bCs w:val="0"/>
          <w:szCs w:val="22"/>
        </w:rPr>
        <w:t>Poskytovatel se zavazuje zahájit servisní zásah k Požadavku v garantované dostupnosti servisního technika dle Přílohy č. 1 Smlouvy, a dokončit jej, tj. Záložní zdroj plně zprovoznit opravou, výměnou vadných dílů nebo jiným servisním zásahem v závislosti na charakteru a obsahu Požadavku ihned, nebude-li na žádost Poskytovatele Objednatelem písemně schválen jiný termín.</w:t>
      </w:r>
    </w:p>
    <w:p w14:paraId="722DCF42" w14:textId="77777777" w:rsidR="000D759F" w:rsidRPr="00B02769" w:rsidRDefault="000D759F" w:rsidP="000D759F">
      <w:pPr>
        <w:pStyle w:val="Nadpis2"/>
        <w:widowControl w:val="0"/>
        <w:numPr>
          <w:ilvl w:val="1"/>
          <w:numId w:val="43"/>
        </w:numPr>
        <w:tabs>
          <w:tab w:val="left" w:pos="708"/>
        </w:tabs>
        <w:spacing w:before="120"/>
        <w:ind w:left="426" w:hanging="568"/>
        <w:rPr>
          <w:rFonts w:asciiTheme="minorHAnsi" w:hAnsiTheme="minorHAnsi" w:cstheme="minorHAnsi"/>
          <w:b w:val="0"/>
          <w:bCs w:val="0"/>
          <w:szCs w:val="22"/>
        </w:rPr>
      </w:pPr>
      <w:r w:rsidRPr="00B02769">
        <w:rPr>
          <w:rFonts w:asciiTheme="minorHAnsi" w:hAnsiTheme="minorHAnsi" w:cstheme="minorHAnsi"/>
          <w:b w:val="0"/>
          <w:bCs w:val="0"/>
          <w:szCs w:val="22"/>
        </w:rPr>
        <w:t>Služby jsou povinni vykonávat určení a odborně způsobilí pracovníci Poskytovatele. Komunikačním jazykem pracovníků Poskytovatele s Objednatelem bude jazyk český. O provedení servisního zásahu/preventivní servisní prohlídky Poskytovatel sepíše písemný protokol, v němž bude uvedeno alespoň datum a čas zahájení a ukončení servisního zásahu/preventivní servisní prohlídky, popis charakteru provedeného servisního zásahu/preventivní servisní prohlídky, jméno a podpis servisního pracovníka Poskytovatele. Poskytovatel předloží protokol o provedení servisního zásahu/preventivní servisní prohlídky Objednateli k podpisu; podpisem protokolu o provedení servisního zásahu Objednatelem se servisní zásah/preventivní servisní prohlídka považuje za řádně ukončenou.</w:t>
      </w:r>
    </w:p>
    <w:p w14:paraId="627519F3" w14:textId="77777777" w:rsidR="000D759F" w:rsidRPr="00B02769" w:rsidRDefault="000D759F" w:rsidP="000D759F">
      <w:pPr>
        <w:pStyle w:val="Nadpis2"/>
        <w:widowControl w:val="0"/>
        <w:numPr>
          <w:ilvl w:val="1"/>
          <w:numId w:val="43"/>
        </w:numPr>
        <w:tabs>
          <w:tab w:val="left" w:pos="708"/>
        </w:tabs>
        <w:spacing w:before="120"/>
        <w:ind w:left="426" w:hanging="568"/>
        <w:rPr>
          <w:rFonts w:asciiTheme="minorHAnsi" w:hAnsiTheme="minorHAnsi" w:cstheme="minorHAnsi"/>
          <w:b w:val="0"/>
          <w:bCs w:val="0"/>
          <w:szCs w:val="22"/>
        </w:rPr>
      </w:pPr>
      <w:r w:rsidRPr="00B02769">
        <w:rPr>
          <w:rFonts w:asciiTheme="minorHAnsi" w:hAnsiTheme="minorHAnsi" w:cstheme="minorHAnsi"/>
          <w:b w:val="0"/>
          <w:bCs w:val="0"/>
          <w:szCs w:val="22"/>
        </w:rPr>
        <w:t>V případě zjištěné vady provedení servisního zásahu/preventivní servisní prohlídky, uvede Objednatel vadu do protokolu dle odst. 5.4; Poskytovatel je povinen zjištěné vady neprodleně odstranit. Servisní zásah/preventivní servisní prohlídka se v takovém případě považuje za řádně ukončenou až odstraněním zjištěných vad.</w:t>
      </w:r>
    </w:p>
    <w:p w14:paraId="41716C99" w14:textId="77777777" w:rsidR="000D759F" w:rsidRPr="00B02769" w:rsidRDefault="000D759F" w:rsidP="000D759F">
      <w:pPr>
        <w:pStyle w:val="Nadpis2"/>
        <w:widowControl w:val="0"/>
        <w:numPr>
          <w:ilvl w:val="1"/>
          <w:numId w:val="43"/>
        </w:numPr>
        <w:tabs>
          <w:tab w:val="left" w:pos="708"/>
        </w:tabs>
        <w:spacing w:before="120"/>
        <w:ind w:left="426" w:hanging="568"/>
        <w:rPr>
          <w:rFonts w:asciiTheme="minorHAnsi" w:hAnsiTheme="minorHAnsi" w:cstheme="minorHAnsi"/>
          <w:b w:val="0"/>
          <w:bCs w:val="0"/>
          <w:szCs w:val="22"/>
        </w:rPr>
      </w:pPr>
      <w:r w:rsidRPr="00B02769">
        <w:rPr>
          <w:rFonts w:asciiTheme="minorHAnsi" w:hAnsiTheme="minorHAnsi" w:cstheme="minorHAnsi"/>
          <w:b w:val="0"/>
          <w:bCs w:val="0"/>
          <w:szCs w:val="22"/>
        </w:rPr>
        <w:t>Preventivní servisní prohlídky Záložních zdrojů budou prováděný v intervalech dle doporučení výrobce v místě plnění dle čl. IV. Smlouvy, a to v pracovní dny od 8:30 do 16:00 hod. Poskytovatel je povinen informovat Objednatele o termínu provedení preventivní servisní prohlídky alespoň 10 pracovních dnů předem.</w:t>
      </w:r>
    </w:p>
    <w:p w14:paraId="376003F2" w14:textId="77777777" w:rsidR="000D759F" w:rsidRPr="00B02769" w:rsidRDefault="000D759F" w:rsidP="000D759F">
      <w:pPr>
        <w:pStyle w:val="Nadpis2"/>
        <w:widowControl w:val="0"/>
        <w:numPr>
          <w:ilvl w:val="1"/>
          <w:numId w:val="43"/>
        </w:numPr>
        <w:tabs>
          <w:tab w:val="left" w:pos="708"/>
        </w:tabs>
        <w:spacing w:before="120"/>
        <w:ind w:left="426" w:hanging="568"/>
        <w:rPr>
          <w:rFonts w:asciiTheme="minorHAnsi" w:hAnsiTheme="minorHAnsi" w:cstheme="minorHAnsi"/>
          <w:b w:val="0"/>
          <w:bCs w:val="0"/>
          <w:szCs w:val="22"/>
        </w:rPr>
      </w:pPr>
      <w:r w:rsidRPr="00B02769">
        <w:rPr>
          <w:rFonts w:asciiTheme="minorHAnsi" w:hAnsiTheme="minorHAnsi" w:cstheme="minorHAnsi"/>
          <w:b w:val="0"/>
          <w:bCs w:val="0"/>
          <w:szCs w:val="22"/>
        </w:rPr>
        <w:t>Pokud bude za Poskytovatele poskytovat Objednateli Služby jiná osoba (poddodavatel Poskytovatele), odpovídá za poskytování Služeb dle Smlouvy Poskytovatel tak, jakoby je plnil sám.</w:t>
      </w:r>
    </w:p>
    <w:p w14:paraId="798436FF" w14:textId="77777777" w:rsidR="000D759F" w:rsidRPr="00B02769" w:rsidRDefault="000D759F" w:rsidP="00B02769">
      <w:pPr>
        <w:pStyle w:val="Smlouva"/>
        <w:widowControl w:val="0"/>
        <w:numPr>
          <w:ilvl w:val="0"/>
          <w:numId w:val="43"/>
        </w:numPr>
        <w:pBdr>
          <w:bottom w:val="single" w:sz="4" w:space="1" w:color="auto"/>
        </w:pBdr>
        <w:shd w:val="clear" w:color="auto" w:fill="F2F2F2" w:themeFill="background1" w:themeFillShade="F2"/>
        <w:tabs>
          <w:tab w:val="left" w:pos="708"/>
        </w:tabs>
        <w:spacing w:before="240" w:after="120"/>
        <w:ind w:left="731" w:hanging="374"/>
        <w:jc w:val="center"/>
        <w:rPr>
          <w:rFonts w:asciiTheme="minorHAnsi" w:hAnsiTheme="minorHAnsi" w:cstheme="minorHAnsi"/>
          <w:b/>
          <w:sz w:val="22"/>
          <w:szCs w:val="22"/>
        </w:rPr>
      </w:pPr>
      <w:bookmarkStart w:id="17" w:name="_Toc257991679"/>
      <w:r w:rsidRPr="00B02769">
        <w:rPr>
          <w:rFonts w:asciiTheme="minorHAnsi" w:hAnsiTheme="minorHAnsi" w:cstheme="minorHAnsi"/>
          <w:b/>
          <w:sz w:val="22"/>
          <w:szCs w:val="22"/>
        </w:rPr>
        <w:t>Odpovědnost za škodu, odpovědnost za vady, záruka</w:t>
      </w:r>
      <w:bookmarkEnd w:id="17"/>
    </w:p>
    <w:p w14:paraId="603EDDE7" w14:textId="77777777" w:rsidR="000D759F" w:rsidRPr="00B02769" w:rsidRDefault="000D759F" w:rsidP="000D759F">
      <w:pPr>
        <w:pStyle w:val="Nadpis2"/>
        <w:widowControl w:val="0"/>
        <w:numPr>
          <w:ilvl w:val="1"/>
          <w:numId w:val="43"/>
        </w:numPr>
        <w:tabs>
          <w:tab w:val="left" w:pos="708"/>
        </w:tabs>
        <w:spacing w:before="120"/>
        <w:ind w:left="426" w:hanging="568"/>
        <w:rPr>
          <w:rFonts w:asciiTheme="minorHAnsi" w:hAnsiTheme="minorHAnsi" w:cstheme="minorHAnsi"/>
          <w:b w:val="0"/>
          <w:bCs w:val="0"/>
          <w:szCs w:val="22"/>
        </w:rPr>
      </w:pPr>
      <w:bookmarkStart w:id="18" w:name="_Toc323574612"/>
      <w:bookmarkStart w:id="19" w:name="_Toc323574647"/>
      <w:bookmarkStart w:id="20" w:name="_Toc323709554"/>
      <w:bookmarkStart w:id="21" w:name="_Toc366047424"/>
      <w:bookmarkEnd w:id="18"/>
      <w:bookmarkEnd w:id="19"/>
      <w:bookmarkEnd w:id="20"/>
      <w:bookmarkEnd w:id="21"/>
      <w:r w:rsidRPr="00B02769">
        <w:rPr>
          <w:rFonts w:asciiTheme="minorHAnsi" w:hAnsiTheme="minorHAnsi" w:cstheme="minorHAnsi"/>
          <w:b w:val="0"/>
          <w:bCs w:val="0"/>
          <w:szCs w:val="22"/>
        </w:rPr>
        <w:t xml:space="preserve">Smluvní strany se zavazují k vyvinutí maximálního úsilí k předcházení škodám a k minimalizaci vzniklých škod. Smluvní strany nesou odpovědnost za škodu dle platných právních předpisů a Smlouvy. Poskytovatel odpovídá za škodu rovněž v případě, že část předmětu plnění dle Smlouvy </w:t>
      </w:r>
      <w:r w:rsidRPr="00B02769">
        <w:rPr>
          <w:rFonts w:asciiTheme="minorHAnsi" w:hAnsiTheme="minorHAnsi" w:cstheme="minorHAnsi"/>
          <w:b w:val="0"/>
          <w:bCs w:val="0"/>
          <w:szCs w:val="22"/>
        </w:rPr>
        <w:lastRenderedPageBreak/>
        <w:t>poskytuje prostřednictvím poddodavatele.</w:t>
      </w:r>
    </w:p>
    <w:p w14:paraId="66D3DE20" w14:textId="77777777" w:rsidR="000D759F" w:rsidRPr="00B02769" w:rsidRDefault="000D759F" w:rsidP="000D759F">
      <w:pPr>
        <w:pStyle w:val="Nadpis2"/>
        <w:widowControl w:val="0"/>
        <w:numPr>
          <w:ilvl w:val="1"/>
          <w:numId w:val="43"/>
        </w:numPr>
        <w:tabs>
          <w:tab w:val="left" w:pos="708"/>
        </w:tabs>
        <w:spacing w:before="120"/>
        <w:ind w:left="426" w:hanging="568"/>
        <w:rPr>
          <w:rFonts w:asciiTheme="minorHAnsi" w:hAnsiTheme="minorHAnsi" w:cstheme="minorHAnsi"/>
          <w:b w:val="0"/>
          <w:bCs w:val="0"/>
          <w:szCs w:val="22"/>
        </w:rPr>
      </w:pPr>
      <w:r w:rsidRPr="00B02769">
        <w:rPr>
          <w:rFonts w:asciiTheme="minorHAnsi" w:hAnsiTheme="minorHAnsi" w:cstheme="minorHAnsi"/>
          <w:b w:val="0"/>
          <w:bCs w:val="0"/>
          <w:szCs w:val="22"/>
        </w:rPr>
        <w:t>Smluvní strany se zavazují upozornit druhou Smluvní stranu bez zbytečného odkladu na překážky bránící řádnému plnění Smlouvy. Smluvní strany se zavazují k vyvinutí maximálního úsilí k odvrácení a překonání těchto překážek.</w:t>
      </w:r>
    </w:p>
    <w:p w14:paraId="68FD7173" w14:textId="77777777" w:rsidR="000D759F" w:rsidRPr="00B02769" w:rsidRDefault="000D759F" w:rsidP="000D759F">
      <w:pPr>
        <w:pStyle w:val="Nadpis2"/>
        <w:widowControl w:val="0"/>
        <w:numPr>
          <w:ilvl w:val="1"/>
          <w:numId w:val="43"/>
        </w:numPr>
        <w:tabs>
          <w:tab w:val="left" w:pos="708"/>
        </w:tabs>
        <w:spacing w:before="120"/>
        <w:ind w:left="426" w:hanging="568"/>
        <w:rPr>
          <w:rFonts w:asciiTheme="minorHAnsi" w:hAnsiTheme="minorHAnsi" w:cstheme="minorHAnsi"/>
          <w:b w:val="0"/>
          <w:bCs w:val="0"/>
          <w:szCs w:val="22"/>
        </w:rPr>
      </w:pPr>
      <w:r w:rsidRPr="00B02769">
        <w:rPr>
          <w:rFonts w:asciiTheme="minorHAnsi" w:hAnsiTheme="minorHAnsi" w:cstheme="minorHAnsi"/>
          <w:b w:val="0"/>
          <w:bCs w:val="0"/>
          <w:szCs w:val="22"/>
        </w:rPr>
        <w:t xml:space="preserve">Poskytovatel je odpovědný za to, že poskytnuté Služby jsou v souladu se Smlouvou a že po záruční dobu budou mít dohodnuté vlastnosti, úroveň a charakteristiky. Záruční doba na Služby činí 90 dnů ode dne jejich poskytnutí. </w:t>
      </w:r>
    </w:p>
    <w:p w14:paraId="5DF64455" w14:textId="77777777" w:rsidR="000D759F" w:rsidRPr="00B02769" w:rsidRDefault="000D759F" w:rsidP="000D759F">
      <w:pPr>
        <w:pStyle w:val="Nadpis2"/>
        <w:widowControl w:val="0"/>
        <w:numPr>
          <w:ilvl w:val="1"/>
          <w:numId w:val="43"/>
        </w:numPr>
        <w:tabs>
          <w:tab w:val="left" w:pos="708"/>
        </w:tabs>
        <w:spacing w:before="120"/>
        <w:ind w:left="426" w:hanging="568"/>
        <w:rPr>
          <w:rFonts w:asciiTheme="minorHAnsi" w:hAnsiTheme="minorHAnsi" w:cstheme="minorHAnsi"/>
          <w:b w:val="0"/>
          <w:bCs w:val="0"/>
          <w:szCs w:val="22"/>
        </w:rPr>
      </w:pPr>
      <w:r w:rsidRPr="00B02769">
        <w:rPr>
          <w:rFonts w:asciiTheme="minorHAnsi" w:hAnsiTheme="minorHAnsi" w:cstheme="minorHAnsi"/>
          <w:b w:val="0"/>
          <w:bCs w:val="0"/>
          <w:szCs w:val="22"/>
        </w:rPr>
        <w:t>Poskytovatel je odpovědný za to, že dodaný materiál a náhradní díly použité při plnění Smlouvy budou v záruční době plně způsobilé pro použití ke smluvenému nebo obvyklému účelu a po dobu záruční doby si zachovají obvyklé vlastnosti, vlastnosti stanovené Smlouvou, právními předpisy, technickými normami a doporučeními výrobce. Záruční doba na dodaný materiál a náhradní díly činí 12 měsíců a počíná běžet dnem ukončení daného servisního zásahu.</w:t>
      </w:r>
    </w:p>
    <w:p w14:paraId="4BA85EE0" w14:textId="77777777" w:rsidR="000D759F" w:rsidRPr="00B02769" w:rsidRDefault="000D759F" w:rsidP="000D759F">
      <w:pPr>
        <w:pStyle w:val="Nadpis2"/>
        <w:widowControl w:val="0"/>
        <w:numPr>
          <w:ilvl w:val="1"/>
          <w:numId w:val="43"/>
        </w:numPr>
        <w:tabs>
          <w:tab w:val="left" w:pos="708"/>
        </w:tabs>
        <w:spacing w:before="120"/>
        <w:ind w:left="426" w:hanging="568"/>
        <w:rPr>
          <w:rFonts w:asciiTheme="minorHAnsi" w:hAnsiTheme="minorHAnsi" w:cstheme="minorHAnsi"/>
          <w:b w:val="0"/>
          <w:bCs w:val="0"/>
          <w:szCs w:val="22"/>
        </w:rPr>
      </w:pPr>
      <w:r w:rsidRPr="00B02769">
        <w:rPr>
          <w:rFonts w:asciiTheme="minorHAnsi" w:hAnsiTheme="minorHAnsi" w:cstheme="minorHAnsi"/>
          <w:b w:val="0"/>
          <w:bCs w:val="0"/>
          <w:szCs w:val="22"/>
        </w:rPr>
        <w:t>Poskytovatel je povinen poskytovat plnění dle Smlouvy v nejvyšší dostupné kvalitě a odpovídá za to, že případné vady plnění poskytnutého dle Smlouvy zjištěné v záruční době řádně odstraní, případně nahradí plněním bezvadným, v souladu se Smlouvou a občanským zákoníkem.</w:t>
      </w:r>
    </w:p>
    <w:p w14:paraId="154C83BB" w14:textId="77777777" w:rsidR="000D759F" w:rsidRPr="00B02769" w:rsidRDefault="000D759F" w:rsidP="000D759F">
      <w:pPr>
        <w:pStyle w:val="Nadpis2"/>
        <w:widowControl w:val="0"/>
        <w:numPr>
          <w:ilvl w:val="1"/>
          <w:numId w:val="43"/>
        </w:numPr>
        <w:tabs>
          <w:tab w:val="left" w:pos="708"/>
        </w:tabs>
        <w:spacing w:before="120"/>
        <w:ind w:left="426" w:hanging="568"/>
        <w:rPr>
          <w:rFonts w:asciiTheme="minorHAnsi" w:hAnsiTheme="minorHAnsi" w:cstheme="minorHAnsi"/>
          <w:b w:val="0"/>
          <w:bCs w:val="0"/>
          <w:szCs w:val="22"/>
        </w:rPr>
      </w:pPr>
      <w:r w:rsidRPr="00B02769">
        <w:rPr>
          <w:rFonts w:asciiTheme="minorHAnsi" w:hAnsiTheme="minorHAnsi" w:cstheme="minorHAnsi"/>
          <w:b w:val="0"/>
          <w:bCs w:val="0"/>
          <w:szCs w:val="22"/>
        </w:rPr>
        <w:t>Objednatel je oprávněn uplatnit vady u Poskytovatele jakýmkoli způsobem a kdykoliv během záruční doby bez ohledu na to, kdy Objednatel takové vady zjistil nebo mohl zjistit.</w:t>
      </w:r>
    </w:p>
    <w:p w14:paraId="336653EF" w14:textId="77777777" w:rsidR="000D759F" w:rsidRPr="00B02769" w:rsidRDefault="000D759F" w:rsidP="00B02769">
      <w:pPr>
        <w:pStyle w:val="Smlouva"/>
        <w:widowControl w:val="0"/>
        <w:numPr>
          <w:ilvl w:val="0"/>
          <w:numId w:val="43"/>
        </w:numPr>
        <w:pBdr>
          <w:bottom w:val="single" w:sz="4" w:space="1" w:color="auto"/>
        </w:pBdr>
        <w:shd w:val="clear" w:color="auto" w:fill="F2F2F2" w:themeFill="background1" w:themeFillShade="F2"/>
        <w:tabs>
          <w:tab w:val="left" w:pos="708"/>
        </w:tabs>
        <w:spacing w:before="240" w:after="120"/>
        <w:ind w:left="731" w:hanging="374"/>
        <w:jc w:val="center"/>
        <w:rPr>
          <w:rFonts w:asciiTheme="minorHAnsi" w:hAnsiTheme="minorHAnsi" w:cstheme="minorHAnsi"/>
          <w:b/>
          <w:sz w:val="22"/>
          <w:szCs w:val="22"/>
        </w:rPr>
      </w:pPr>
      <w:r w:rsidRPr="00B02769">
        <w:rPr>
          <w:rFonts w:asciiTheme="minorHAnsi" w:hAnsiTheme="minorHAnsi" w:cstheme="minorHAnsi"/>
          <w:b/>
          <w:sz w:val="22"/>
          <w:szCs w:val="22"/>
        </w:rPr>
        <w:t>Další práva a povinnosti Smluvních stran</w:t>
      </w:r>
    </w:p>
    <w:p w14:paraId="77AEB7BC" w14:textId="77777777" w:rsidR="000D759F" w:rsidRPr="00B02769" w:rsidRDefault="000D759F" w:rsidP="000D759F">
      <w:pPr>
        <w:pStyle w:val="Nadpis2"/>
        <w:widowControl w:val="0"/>
        <w:numPr>
          <w:ilvl w:val="1"/>
          <w:numId w:val="43"/>
        </w:numPr>
        <w:tabs>
          <w:tab w:val="left" w:pos="708"/>
        </w:tabs>
        <w:spacing w:before="120"/>
        <w:ind w:left="426" w:hanging="568"/>
        <w:rPr>
          <w:rFonts w:asciiTheme="minorHAnsi" w:hAnsiTheme="minorHAnsi" w:cstheme="minorHAnsi"/>
          <w:b w:val="0"/>
          <w:bCs w:val="0"/>
          <w:szCs w:val="22"/>
        </w:rPr>
      </w:pPr>
      <w:r w:rsidRPr="00B02769">
        <w:rPr>
          <w:rFonts w:asciiTheme="minorHAnsi" w:hAnsiTheme="minorHAnsi" w:cstheme="minorHAnsi"/>
          <w:b w:val="0"/>
          <w:bCs w:val="0"/>
          <w:szCs w:val="22"/>
        </w:rPr>
        <w:t>Poskytovatel se zavazuje, že pracovníci Poskytovatele budou při plnění závazků, které vyplývají z této Smlouvy, dodržovat veškeré bezpečnostní předpisy, veškeré zákony, jejich prováděcí vyhlášky a technické normy, pokud se vztahují k činnosti Poskytovatele, bezpečnosti práce, požární ochraně a ochraně životního prostředí. Specifické požadavky Objednatele při provádění Služeb v místě sídla Objednatele jsou uvedeny v Příloze č. 2 Smlouvy, kterými je Poskytovatel vázán.</w:t>
      </w:r>
    </w:p>
    <w:p w14:paraId="04CBA52E" w14:textId="77777777" w:rsidR="000D759F" w:rsidRDefault="000D759F" w:rsidP="000D759F">
      <w:pPr>
        <w:pStyle w:val="Odstavecseseznamem"/>
        <w:numPr>
          <w:ilvl w:val="1"/>
          <w:numId w:val="43"/>
        </w:numPr>
        <w:tabs>
          <w:tab w:val="left" w:pos="708"/>
        </w:tabs>
        <w:ind w:left="425" w:hanging="567"/>
        <w:rPr>
          <w:rFonts w:asciiTheme="minorHAnsi" w:hAnsiTheme="minorHAnsi" w:cstheme="minorHAnsi"/>
          <w:sz w:val="22"/>
          <w:szCs w:val="22"/>
        </w:rPr>
      </w:pPr>
      <w:r w:rsidRPr="00B02769">
        <w:rPr>
          <w:rFonts w:asciiTheme="minorHAnsi" w:hAnsiTheme="minorHAnsi" w:cstheme="minorHAnsi"/>
          <w:sz w:val="22"/>
          <w:szCs w:val="22"/>
        </w:rPr>
        <w:t>Bude-li součástí plnění dle Smlouvy předmět požívající ochrany autorského díla podle zákona č. č. 121/2000 Sb., o právu autorském, o právech souvisejících s právem autorským a o změně některých zákonů (autorský zákon), ve znění pozdějších předpisů (dále jen „autorské dílo“), nabývá Objednatel nevýhradní právo užít takovéto autorské dílo všemi způsoby nezbytnými k naplnění účelu vyplývajícímu ze Smlouvy, a to po celou dobu trvání autorského práva k autorskému dílu, resp. po dobu autorskoprávní ochrany, bez omezení rozsahu množstevního, technologického, teritoriálního (dále jen „</w:t>
      </w:r>
      <w:r w:rsidRPr="00B02769">
        <w:rPr>
          <w:rFonts w:asciiTheme="minorHAnsi" w:hAnsiTheme="minorHAnsi" w:cstheme="minorHAnsi"/>
          <w:b/>
          <w:sz w:val="22"/>
          <w:szCs w:val="22"/>
        </w:rPr>
        <w:t>Licence</w:t>
      </w:r>
      <w:r w:rsidRPr="00B02769">
        <w:rPr>
          <w:rFonts w:asciiTheme="minorHAnsi" w:hAnsiTheme="minorHAnsi" w:cstheme="minorHAnsi"/>
          <w:sz w:val="22"/>
          <w:szCs w:val="22"/>
        </w:rPr>
        <w:t>“). Součástí Licence je rovněž neomezené právo Objednatele poskytnout třetím osobám podlicenci k užití autorského díla v rozsahu shodném s rozsahem Licence, souhlas Poskytovatele k postoupení Licence na třetí osoby a souhlas Poskytovatele udělený Objednateli k provedení jakýchkoliv změn nebo modifikací autorského díla, včetně zveřejnění, zpracování včetně překladu, spojení s jiným dílem, zařazení do díla souborného, jakož i k tomu, aby uváděl dílo na veřejnost pod svým jménem, a to i prostřednictvím třetích osob. Licence se automaticky vztahuje i na všechny nové verze, aktualizované verze, i na úpravy a překlady autorského díla dodané Poskytovatelem. Poskytovatel prohlašuje, že je oprávněn vykonávat svým jménem a na svůj účet majetková práva autorů k autorskému dílu a že má souhlas autorů k uzavření těchto licenčních ujednání a že toto prohlášení zahrnuje i taková práva autorů, která by vytvořením autorského díla teprve vznikla.</w:t>
      </w:r>
    </w:p>
    <w:p w14:paraId="5DEB4299" w14:textId="77777777" w:rsidR="00192337" w:rsidRDefault="00192337" w:rsidP="00192337">
      <w:pPr>
        <w:tabs>
          <w:tab w:val="left" w:pos="708"/>
        </w:tabs>
        <w:rPr>
          <w:rFonts w:asciiTheme="minorHAnsi" w:hAnsiTheme="minorHAnsi" w:cstheme="minorHAnsi"/>
          <w:sz w:val="22"/>
          <w:szCs w:val="22"/>
        </w:rPr>
      </w:pPr>
    </w:p>
    <w:p w14:paraId="7C3AC726" w14:textId="77777777" w:rsidR="00192337" w:rsidRPr="00192337" w:rsidRDefault="00192337" w:rsidP="00192337">
      <w:pPr>
        <w:tabs>
          <w:tab w:val="left" w:pos="708"/>
        </w:tabs>
        <w:rPr>
          <w:rFonts w:asciiTheme="minorHAnsi" w:hAnsiTheme="minorHAnsi" w:cstheme="minorHAnsi"/>
          <w:sz w:val="22"/>
          <w:szCs w:val="22"/>
        </w:rPr>
      </w:pPr>
    </w:p>
    <w:p w14:paraId="138C8F2F" w14:textId="77777777" w:rsidR="000D759F" w:rsidRPr="00B02769" w:rsidRDefault="000D759F" w:rsidP="00B02769">
      <w:pPr>
        <w:pStyle w:val="Smlouva"/>
        <w:widowControl w:val="0"/>
        <w:numPr>
          <w:ilvl w:val="0"/>
          <w:numId w:val="43"/>
        </w:numPr>
        <w:pBdr>
          <w:bottom w:val="single" w:sz="4" w:space="1" w:color="auto"/>
        </w:pBdr>
        <w:shd w:val="clear" w:color="auto" w:fill="F2F2F2" w:themeFill="background1" w:themeFillShade="F2"/>
        <w:tabs>
          <w:tab w:val="left" w:pos="708"/>
        </w:tabs>
        <w:spacing w:before="240" w:after="120"/>
        <w:ind w:left="731" w:hanging="374"/>
        <w:jc w:val="center"/>
        <w:rPr>
          <w:rFonts w:asciiTheme="minorHAnsi" w:hAnsiTheme="minorHAnsi" w:cstheme="minorHAnsi"/>
          <w:b/>
          <w:sz w:val="22"/>
          <w:szCs w:val="22"/>
        </w:rPr>
      </w:pPr>
      <w:r w:rsidRPr="00B02769">
        <w:rPr>
          <w:rFonts w:asciiTheme="minorHAnsi" w:hAnsiTheme="minorHAnsi" w:cstheme="minorHAnsi"/>
          <w:b/>
          <w:sz w:val="22"/>
          <w:szCs w:val="22"/>
        </w:rPr>
        <w:lastRenderedPageBreak/>
        <w:t xml:space="preserve">Odměna </w:t>
      </w:r>
    </w:p>
    <w:p w14:paraId="125DBDC4" w14:textId="77777777" w:rsidR="000D759F" w:rsidRPr="00B02769" w:rsidRDefault="000D759F" w:rsidP="000D759F">
      <w:pPr>
        <w:pStyle w:val="Odstavecseseznamem"/>
        <w:tabs>
          <w:tab w:val="left" w:pos="708"/>
        </w:tabs>
        <w:ind w:left="426"/>
        <w:rPr>
          <w:rFonts w:asciiTheme="minorHAnsi" w:hAnsiTheme="minorHAnsi" w:cstheme="minorHAnsi"/>
          <w:sz w:val="22"/>
          <w:szCs w:val="22"/>
        </w:rPr>
      </w:pPr>
      <w:r w:rsidRPr="00B02769">
        <w:rPr>
          <w:rFonts w:asciiTheme="minorHAnsi" w:hAnsiTheme="minorHAnsi" w:cstheme="minorHAnsi"/>
          <w:sz w:val="22"/>
          <w:szCs w:val="22"/>
        </w:rPr>
        <w:t xml:space="preserve">Odměna za poskytované Služby je stanovena paušálně za 1 měsíc poskytování Služeb ve výši </w:t>
      </w:r>
      <w:r w:rsidRPr="00B02769">
        <w:rPr>
          <w:rFonts w:asciiTheme="minorHAnsi" w:hAnsiTheme="minorHAnsi" w:cstheme="minorHAnsi"/>
          <w:b/>
          <w:bCs/>
          <w:sz w:val="22"/>
          <w:szCs w:val="22"/>
          <w:highlight w:val="yellow"/>
        </w:rPr>
        <w:fldChar w:fldCharType="begin">
          <w:ffData>
            <w:name w:val="Text1"/>
            <w:enabled/>
            <w:calcOnExit w:val="0"/>
            <w:textInput>
              <w:default w:val="[DOPLNÍ DODAVATEL]"/>
            </w:textInput>
          </w:ffData>
        </w:fldChar>
      </w:r>
      <w:r w:rsidRPr="00B02769">
        <w:rPr>
          <w:rFonts w:asciiTheme="minorHAnsi" w:hAnsiTheme="minorHAnsi" w:cstheme="minorHAnsi"/>
          <w:b/>
          <w:bCs/>
          <w:sz w:val="22"/>
          <w:szCs w:val="22"/>
          <w:highlight w:val="yellow"/>
        </w:rPr>
        <w:instrText xml:space="preserve"> FORMTEXT </w:instrText>
      </w:r>
      <w:r w:rsidRPr="00B02769">
        <w:rPr>
          <w:rFonts w:asciiTheme="minorHAnsi" w:hAnsiTheme="minorHAnsi" w:cstheme="minorHAnsi"/>
          <w:b/>
          <w:bCs/>
          <w:sz w:val="22"/>
          <w:szCs w:val="22"/>
          <w:highlight w:val="yellow"/>
        </w:rPr>
      </w:r>
      <w:r w:rsidRPr="00B02769">
        <w:rPr>
          <w:rFonts w:asciiTheme="minorHAnsi" w:hAnsiTheme="minorHAnsi" w:cstheme="minorHAnsi"/>
          <w:b/>
          <w:bCs/>
          <w:sz w:val="22"/>
          <w:szCs w:val="22"/>
          <w:highlight w:val="yellow"/>
        </w:rPr>
        <w:fldChar w:fldCharType="separate"/>
      </w:r>
      <w:r w:rsidRPr="00B02769">
        <w:rPr>
          <w:rFonts w:asciiTheme="minorHAnsi" w:hAnsiTheme="minorHAnsi" w:cstheme="minorHAnsi"/>
          <w:b/>
          <w:bCs/>
          <w:noProof/>
          <w:sz w:val="22"/>
          <w:szCs w:val="22"/>
          <w:highlight w:val="yellow"/>
        </w:rPr>
        <w:t>[DOPLNÍ DODAVATEL]</w:t>
      </w:r>
      <w:r w:rsidRPr="00B02769">
        <w:rPr>
          <w:rFonts w:asciiTheme="minorHAnsi" w:hAnsiTheme="minorHAnsi" w:cstheme="minorHAnsi"/>
          <w:b/>
          <w:bCs/>
          <w:sz w:val="22"/>
          <w:szCs w:val="22"/>
          <w:highlight w:val="yellow"/>
        </w:rPr>
        <w:fldChar w:fldCharType="end"/>
      </w:r>
      <w:r w:rsidRPr="00B02769">
        <w:rPr>
          <w:rFonts w:asciiTheme="minorHAnsi" w:hAnsiTheme="minorHAnsi" w:cstheme="minorHAnsi"/>
          <w:bCs/>
          <w:sz w:val="22"/>
          <w:szCs w:val="22"/>
        </w:rPr>
        <w:t xml:space="preserve"> </w:t>
      </w:r>
      <w:r w:rsidRPr="00B02769">
        <w:rPr>
          <w:rFonts w:asciiTheme="minorHAnsi" w:hAnsiTheme="minorHAnsi" w:cstheme="minorHAnsi"/>
          <w:b/>
          <w:bCs/>
          <w:sz w:val="22"/>
          <w:szCs w:val="22"/>
        </w:rPr>
        <w:t>Kč</w:t>
      </w:r>
      <w:r w:rsidRPr="00B02769">
        <w:rPr>
          <w:rFonts w:asciiTheme="minorHAnsi" w:hAnsiTheme="minorHAnsi" w:cstheme="minorHAnsi"/>
          <w:b/>
          <w:sz w:val="22"/>
          <w:szCs w:val="22"/>
        </w:rPr>
        <w:t xml:space="preserve"> bez DPH</w:t>
      </w:r>
      <w:r w:rsidRPr="00B02769">
        <w:rPr>
          <w:rFonts w:asciiTheme="minorHAnsi" w:hAnsiTheme="minorHAnsi" w:cstheme="minorHAnsi"/>
          <w:sz w:val="22"/>
          <w:szCs w:val="22"/>
        </w:rPr>
        <w:t xml:space="preserve"> (dále jen „</w:t>
      </w:r>
      <w:r w:rsidRPr="00B02769">
        <w:rPr>
          <w:rFonts w:asciiTheme="minorHAnsi" w:hAnsiTheme="minorHAnsi" w:cstheme="minorHAnsi"/>
          <w:b/>
          <w:sz w:val="22"/>
          <w:szCs w:val="22"/>
        </w:rPr>
        <w:t>Cena</w:t>
      </w:r>
      <w:r w:rsidRPr="00B02769">
        <w:rPr>
          <w:rFonts w:asciiTheme="minorHAnsi" w:hAnsiTheme="minorHAnsi" w:cstheme="minorHAnsi"/>
          <w:sz w:val="22"/>
          <w:szCs w:val="22"/>
        </w:rPr>
        <w:t>“). Cena je po celou dobu trvání Smlouvy závazná a nejvýše přípustná. Součástí Ceny jsou všechny související náklady Poskytovatele se Službami, včetně nákladů na dopravu do sídla Objednatele, nebo dalších nákladů vzniklých Poskytovateli při poskytování Služeb v rozsahu dle Přílohy č. 1 Smlouvy.</w:t>
      </w:r>
    </w:p>
    <w:p w14:paraId="3145CAD1" w14:textId="77777777" w:rsidR="000D759F" w:rsidRPr="00B02769" w:rsidRDefault="000D759F" w:rsidP="00B02769">
      <w:pPr>
        <w:pStyle w:val="Smlouva"/>
        <w:keepNext/>
        <w:numPr>
          <w:ilvl w:val="0"/>
          <w:numId w:val="43"/>
        </w:numPr>
        <w:pBdr>
          <w:bottom w:val="single" w:sz="4" w:space="1" w:color="auto"/>
        </w:pBdr>
        <w:shd w:val="clear" w:color="auto" w:fill="F2F2F2" w:themeFill="background1" w:themeFillShade="F2"/>
        <w:tabs>
          <w:tab w:val="left" w:pos="708"/>
        </w:tabs>
        <w:spacing w:before="240" w:after="120"/>
        <w:ind w:left="731" w:hanging="374"/>
        <w:jc w:val="center"/>
        <w:rPr>
          <w:rFonts w:asciiTheme="minorHAnsi" w:hAnsiTheme="minorHAnsi" w:cstheme="minorHAnsi"/>
          <w:b/>
          <w:sz w:val="22"/>
          <w:szCs w:val="22"/>
        </w:rPr>
      </w:pPr>
      <w:r w:rsidRPr="00B02769">
        <w:rPr>
          <w:rFonts w:asciiTheme="minorHAnsi" w:hAnsiTheme="minorHAnsi" w:cstheme="minorHAnsi"/>
          <w:b/>
          <w:sz w:val="22"/>
          <w:szCs w:val="22"/>
        </w:rPr>
        <w:t>Platební podmínky</w:t>
      </w:r>
    </w:p>
    <w:p w14:paraId="5D8279C2" w14:textId="77777777" w:rsidR="000D759F" w:rsidRPr="00B02769" w:rsidRDefault="000D759F" w:rsidP="000D759F">
      <w:pPr>
        <w:pStyle w:val="Odstavecseseznamem"/>
        <w:numPr>
          <w:ilvl w:val="1"/>
          <w:numId w:val="43"/>
        </w:numPr>
        <w:tabs>
          <w:tab w:val="left" w:pos="708"/>
        </w:tabs>
        <w:ind w:left="426" w:hanging="568"/>
        <w:rPr>
          <w:rFonts w:asciiTheme="minorHAnsi" w:hAnsiTheme="minorHAnsi" w:cstheme="minorHAnsi"/>
          <w:sz w:val="22"/>
          <w:szCs w:val="22"/>
        </w:rPr>
      </w:pPr>
      <w:r w:rsidRPr="00B02769">
        <w:rPr>
          <w:rFonts w:asciiTheme="minorHAnsi" w:hAnsiTheme="minorHAnsi" w:cstheme="minorHAnsi"/>
          <w:sz w:val="22"/>
          <w:szCs w:val="22"/>
        </w:rPr>
        <w:t>Poskytovateli náleží odměna ve výši Ceny za poskytované Služby na základě vystavené faktury. Faktura bude vystavena vždy po uplynutí tří po sobě jdoucích kalendářních měsíců, v němž byly Služby poskytovány, a to na odměnu odpovídající výši třem měsícům poskytování Služeb dle Ceny uvedené v čl. VIII Smlouvy.</w:t>
      </w:r>
    </w:p>
    <w:p w14:paraId="7185EC67" w14:textId="77777777" w:rsidR="000D759F" w:rsidRPr="00B02769" w:rsidRDefault="000D759F" w:rsidP="000D759F">
      <w:pPr>
        <w:pStyle w:val="Odstavecseseznamem"/>
        <w:numPr>
          <w:ilvl w:val="1"/>
          <w:numId w:val="43"/>
        </w:numPr>
        <w:tabs>
          <w:tab w:val="left" w:pos="708"/>
        </w:tabs>
        <w:ind w:left="425" w:hanging="567"/>
        <w:rPr>
          <w:rFonts w:asciiTheme="minorHAnsi" w:hAnsiTheme="minorHAnsi" w:cstheme="minorHAnsi"/>
          <w:sz w:val="22"/>
          <w:szCs w:val="22"/>
        </w:rPr>
      </w:pPr>
      <w:r w:rsidRPr="00B02769">
        <w:rPr>
          <w:rFonts w:asciiTheme="minorHAnsi" w:hAnsiTheme="minorHAnsi" w:cstheme="minorHAnsi"/>
          <w:sz w:val="22"/>
          <w:szCs w:val="22"/>
        </w:rPr>
        <w:t>Faktura bude vystavena v českém jazyce a v české měně, ve které budou také probíhat veškeré platby. Poskytovatel je povinen fakturu doručit v listinné formě na podatelnu v sídle Objednatele (</w:t>
      </w:r>
      <w:r w:rsidRPr="00B02769">
        <w:rPr>
          <w:rFonts w:asciiTheme="minorHAnsi" w:hAnsiTheme="minorHAnsi" w:cstheme="minorHAnsi"/>
          <w:sz w:val="22"/>
          <w:szCs w:val="22"/>
          <w:highlight w:val="yellow"/>
        </w:rPr>
        <w:t>#####</w:t>
      </w:r>
      <w:r w:rsidRPr="00B02769">
        <w:rPr>
          <w:rFonts w:asciiTheme="minorHAnsi" w:hAnsiTheme="minorHAnsi" w:cstheme="minorHAnsi"/>
          <w:sz w:val="22"/>
          <w:szCs w:val="22"/>
        </w:rPr>
        <w:t>) nebo v elektronické formě na adresu podatelna@nempt.cz.</w:t>
      </w:r>
    </w:p>
    <w:p w14:paraId="39CB1EF5" w14:textId="77777777" w:rsidR="000D759F" w:rsidRPr="00B02769" w:rsidRDefault="000D759F" w:rsidP="000D759F">
      <w:pPr>
        <w:pStyle w:val="Odstavecseseznamem"/>
        <w:numPr>
          <w:ilvl w:val="1"/>
          <w:numId w:val="43"/>
        </w:numPr>
        <w:tabs>
          <w:tab w:val="left" w:pos="708"/>
        </w:tabs>
        <w:ind w:left="425" w:hanging="567"/>
        <w:rPr>
          <w:rFonts w:asciiTheme="minorHAnsi" w:hAnsiTheme="minorHAnsi" w:cstheme="minorHAnsi"/>
          <w:sz w:val="22"/>
          <w:szCs w:val="22"/>
        </w:rPr>
      </w:pPr>
      <w:r w:rsidRPr="00B02769">
        <w:rPr>
          <w:rFonts w:asciiTheme="minorHAnsi" w:hAnsiTheme="minorHAnsi" w:cstheme="minorHAnsi"/>
          <w:sz w:val="22"/>
          <w:szCs w:val="22"/>
        </w:rPr>
        <w:t>Faktura bude obsahovat náležitosti řádného daňového dokladu podle příslušných právních předpisů, zejména pak zákona o dani z přidané hodnoty a zákona o účetnictví v platném znění. Faktura musí vždy výslovně obsahovat následující údaje:</w:t>
      </w:r>
    </w:p>
    <w:p w14:paraId="406F7A71" w14:textId="77777777" w:rsidR="000D759F" w:rsidRPr="00B02769" w:rsidRDefault="000D759F" w:rsidP="000D759F">
      <w:pPr>
        <w:pStyle w:val="Odstavecseseznamem"/>
        <w:numPr>
          <w:ilvl w:val="1"/>
          <w:numId w:val="44"/>
        </w:numPr>
        <w:tabs>
          <w:tab w:val="left" w:pos="708"/>
        </w:tabs>
        <w:ind w:left="709" w:hanging="283"/>
        <w:rPr>
          <w:rFonts w:asciiTheme="minorHAnsi" w:hAnsiTheme="minorHAnsi" w:cstheme="minorHAnsi"/>
          <w:sz w:val="22"/>
          <w:szCs w:val="22"/>
        </w:rPr>
      </w:pPr>
      <w:r w:rsidRPr="00B02769">
        <w:rPr>
          <w:rFonts w:asciiTheme="minorHAnsi" w:hAnsiTheme="minorHAnsi" w:cstheme="minorHAnsi"/>
          <w:sz w:val="22"/>
          <w:szCs w:val="22"/>
        </w:rPr>
        <w:t>označení Smluvních stran a adresy jejich sídla, údaj o zápisu do obchodního rejstříku</w:t>
      </w:r>
    </w:p>
    <w:p w14:paraId="0FB907F0" w14:textId="77777777" w:rsidR="000D759F" w:rsidRPr="00B02769" w:rsidRDefault="000D759F" w:rsidP="000D759F">
      <w:pPr>
        <w:pStyle w:val="Odstavecseseznamem"/>
        <w:numPr>
          <w:ilvl w:val="1"/>
          <w:numId w:val="44"/>
        </w:numPr>
        <w:tabs>
          <w:tab w:val="left" w:pos="708"/>
        </w:tabs>
        <w:ind w:left="709" w:hanging="283"/>
        <w:rPr>
          <w:rFonts w:asciiTheme="minorHAnsi" w:hAnsiTheme="minorHAnsi" w:cstheme="minorHAnsi"/>
          <w:sz w:val="22"/>
          <w:szCs w:val="22"/>
        </w:rPr>
      </w:pPr>
      <w:r w:rsidRPr="00B02769">
        <w:rPr>
          <w:rFonts w:asciiTheme="minorHAnsi" w:hAnsiTheme="minorHAnsi" w:cstheme="minorHAnsi"/>
          <w:sz w:val="22"/>
          <w:szCs w:val="22"/>
        </w:rPr>
        <w:t xml:space="preserve">IČO, DIČ (je-li přiděleno), </w:t>
      </w:r>
    </w:p>
    <w:p w14:paraId="48722F38" w14:textId="77777777" w:rsidR="000D759F" w:rsidRPr="00B02769" w:rsidRDefault="000D759F" w:rsidP="000D759F">
      <w:pPr>
        <w:pStyle w:val="Odstavecseseznamem"/>
        <w:numPr>
          <w:ilvl w:val="1"/>
          <w:numId w:val="44"/>
        </w:numPr>
        <w:tabs>
          <w:tab w:val="left" w:pos="708"/>
        </w:tabs>
        <w:ind w:left="709" w:hanging="283"/>
        <w:rPr>
          <w:rFonts w:asciiTheme="minorHAnsi" w:hAnsiTheme="minorHAnsi" w:cstheme="minorHAnsi"/>
          <w:sz w:val="22"/>
          <w:szCs w:val="22"/>
        </w:rPr>
      </w:pPr>
      <w:r w:rsidRPr="00B02769">
        <w:rPr>
          <w:rFonts w:asciiTheme="minorHAnsi" w:hAnsiTheme="minorHAnsi" w:cstheme="minorHAnsi"/>
          <w:sz w:val="22"/>
          <w:szCs w:val="22"/>
        </w:rPr>
        <w:t xml:space="preserve">interní číslo Smlouvy Objednatele: </w:t>
      </w:r>
      <w:r w:rsidRPr="00B02769">
        <w:rPr>
          <w:rFonts w:asciiTheme="minorHAnsi" w:hAnsiTheme="minorHAnsi" w:cstheme="minorHAnsi"/>
          <w:sz w:val="22"/>
          <w:szCs w:val="22"/>
        </w:rPr>
        <w:fldChar w:fldCharType="begin">
          <w:ffData>
            <w:name w:val="Text1"/>
            <w:enabled/>
            <w:calcOnExit w:val="0"/>
            <w:textInput>
              <w:default w:val="[Bude doplněno před podpisem smlouvy]"/>
            </w:textInput>
          </w:ffData>
        </w:fldChar>
      </w:r>
      <w:r w:rsidRPr="00B02769">
        <w:rPr>
          <w:rFonts w:asciiTheme="minorHAnsi" w:hAnsiTheme="minorHAnsi" w:cstheme="minorHAnsi"/>
          <w:sz w:val="22"/>
          <w:szCs w:val="22"/>
        </w:rPr>
        <w:instrText xml:space="preserve"> FORMTEXT </w:instrText>
      </w:r>
      <w:r w:rsidRPr="00B02769">
        <w:rPr>
          <w:rFonts w:asciiTheme="minorHAnsi" w:hAnsiTheme="minorHAnsi" w:cstheme="minorHAnsi"/>
          <w:sz w:val="22"/>
          <w:szCs w:val="22"/>
        </w:rPr>
      </w:r>
      <w:r w:rsidRPr="00B02769">
        <w:rPr>
          <w:rFonts w:asciiTheme="minorHAnsi" w:hAnsiTheme="minorHAnsi" w:cstheme="minorHAnsi"/>
          <w:sz w:val="22"/>
          <w:szCs w:val="22"/>
        </w:rPr>
        <w:fldChar w:fldCharType="separate"/>
      </w:r>
      <w:r w:rsidRPr="00B02769">
        <w:rPr>
          <w:rFonts w:asciiTheme="minorHAnsi" w:hAnsiTheme="minorHAnsi" w:cstheme="minorHAnsi"/>
          <w:noProof/>
          <w:sz w:val="22"/>
          <w:szCs w:val="22"/>
        </w:rPr>
        <w:t>[Bude doplněno před podpisem smlouvy]</w:t>
      </w:r>
      <w:r w:rsidRPr="00B02769">
        <w:rPr>
          <w:rFonts w:asciiTheme="minorHAnsi" w:hAnsiTheme="minorHAnsi" w:cstheme="minorHAnsi"/>
          <w:sz w:val="22"/>
          <w:szCs w:val="22"/>
        </w:rPr>
        <w:fldChar w:fldCharType="end"/>
      </w:r>
      <w:r w:rsidRPr="00B02769">
        <w:rPr>
          <w:rFonts w:asciiTheme="minorHAnsi" w:hAnsiTheme="minorHAnsi" w:cstheme="minorHAnsi"/>
          <w:sz w:val="22"/>
          <w:szCs w:val="22"/>
        </w:rPr>
        <w:t xml:space="preserve">, </w:t>
      </w:r>
    </w:p>
    <w:p w14:paraId="5F8A578D" w14:textId="77777777" w:rsidR="000D759F" w:rsidRPr="00B02769" w:rsidRDefault="000D759F" w:rsidP="000D759F">
      <w:pPr>
        <w:pStyle w:val="Odstavecseseznamem"/>
        <w:numPr>
          <w:ilvl w:val="1"/>
          <w:numId w:val="44"/>
        </w:numPr>
        <w:tabs>
          <w:tab w:val="left" w:pos="708"/>
        </w:tabs>
        <w:ind w:left="709" w:hanging="283"/>
        <w:rPr>
          <w:rFonts w:asciiTheme="minorHAnsi" w:hAnsiTheme="minorHAnsi" w:cstheme="minorHAnsi"/>
          <w:sz w:val="22"/>
          <w:szCs w:val="22"/>
        </w:rPr>
      </w:pPr>
      <w:r w:rsidRPr="00B02769">
        <w:rPr>
          <w:rFonts w:asciiTheme="minorHAnsi" w:hAnsiTheme="minorHAnsi" w:cstheme="minorHAnsi"/>
          <w:sz w:val="22"/>
          <w:szCs w:val="22"/>
        </w:rPr>
        <w:t>číslo faktury,</w:t>
      </w:r>
    </w:p>
    <w:p w14:paraId="594D9EC1" w14:textId="77777777" w:rsidR="000D759F" w:rsidRPr="00B02769" w:rsidRDefault="000D759F" w:rsidP="000D759F">
      <w:pPr>
        <w:pStyle w:val="Odstavecseseznamem"/>
        <w:numPr>
          <w:ilvl w:val="1"/>
          <w:numId w:val="44"/>
        </w:numPr>
        <w:tabs>
          <w:tab w:val="left" w:pos="708"/>
        </w:tabs>
        <w:ind w:left="709" w:hanging="283"/>
        <w:rPr>
          <w:rFonts w:asciiTheme="minorHAnsi" w:hAnsiTheme="minorHAnsi" w:cstheme="minorHAnsi"/>
          <w:sz w:val="22"/>
          <w:szCs w:val="22"/>
        </w:rPr>
      </w:pPr>
      <w:r w:rsidRPr="00B02769">
        <w:rPr>
          <w:rFonts w:asciiTheme="minorHAnsi" w:hAnsiTheme="minorHAnsi" w:cstheme="minorHAnsi"/>
          <w:sz w:val="22"/>
          <w:szCs w:val="22"/>
        </w:rPr>
        <w:t xml:space="preserve">den vystavení a lhůtu splatnosti faktury, </w:t>
      </w:r>
    </w:p>
    <w:p w14:paraId="11D0267C" w14:textId="77777777" w:rsidR="000D759F" w:rsidRPr="00B02769" w:rsidRDefault="000D759F" w:rsidP="000D759F">
      <w:pPr>
        <w:pStyle w:val="Odstavecseseznamem"/>
        <w:numPr>
          <w:ilvl w:val="1"/>
          <w:numId w:val="44"/>
        </w:numPr>
        <w:tabs>
          <w:tab w:val="left" w:pos="708"/>
        </w:tabs>
        <w:ind w:left="709" w:hanging="284"/>
        <w:rPr>
          <w:rFonts w:asciiTheme="minorHAnsi" w:hAnsiTheme="minorHAnsi" w:cstheme="minorHAnsi"/>
          <w:sz w:val="22"/>
          <w:szCs w:val="22"/>
        </w:rPr>
      </w:pPr>
      <w:r w:rsidRPr="00B02769">
        <w:rPr>
          <w:rFonts w:asciiTheme="minorHAnsi" w:hAnsiTheme="minorHAnsi" w:cstheme="minorHAnsi"/>
          <w:sz w:val="22"/>
          <w:szCs w:val="22"/>
        </w:rPr>
        <w:t>označení peněžního ústavu a číslo účtu, na který se má platit,</w:t>
      </w:r>
    </w:p>
    <w:p w14:paraId="79612AC0" w14:textId="77777777" w:rsidR="000D759F" w:rsidRPr="00B02769" w:rsidRDefault="000D759F" w:rsidP="000D759F">
      <w:pPr>
        <w:pStyle w:val="Odstavecseseznamem"/>
        <w:numPr>
          <w:ilvl w:val="1"/>
          <w:numId w:val="44"/>
        </w:numPr>
        <w:tabs>
          <w:tab w:val="left" w:pos="708"/>
        </w:tabs>
        <w:ind w:left="709" w:hanging="284"/>
        <w:rPr>
          <w:rFonts w:asciiTheme="minorHAnsi" w:hAnsiTheme="minorHAnsi" w:cstheme="minorHAnsi"/>
          <w:sz w:val="22"/>
          <w:szCs w:val="22"/>
        </w:rPr>
      </w:pPr>
      <w:r w:rsidRPr="00B02769">
        <w:rPr>
          <w:rFonts w:asciiTheme="minorHAnsi" w:hAnsiTheme="minorHAnsi" w:cstheme="minorHAnsi"/>
          <w:sz w:val="22"/>
          <w:szCs w:val="22"/>
        </w:rPr>
        <w:t xml:space="preserve">fakturovanou částku v Kč s a bez DPH, </w:t>
      </w:r>
    </w:p>
    <w:p w14:paraId="1FB20170" w14:textId="77777777" w:rsidR="000D759F" w:rsidRPr="00B02769" w:rsidRDefault="000D759F" w:rsidP="000D759F">
      <w:pPr>
        <w:pStyle w:val="Odstavecseseznamem"/>
        <w:numPr>
          <w:ilvl w:val="1"/>
          <w:numId w:val="44"/>
        </w:numPr>
        <w:tabs>
          <w:tab w:val="left" w:pos="708"/>
        </w:tabs>
        <w:ind w:left="709" w:hanging="284"/>
        <w:rPr>
          <w:rFonts w:asciiTheme="minorHAnsi" w:hAnsiTheme="minorHAnsi" w:cstheme="minorHAnsi"/>
          <w:sz w:val="22"/>
          <w:szCs w:val="22"/>
        </w:rPr>
      </w:pPr>
      <w:r w:rsidRPr="00B02769">
        <w:rPr>
          <w:rFonts w:asciiTheme="minorHAnsi" w:hAnsiTheme="minorHAnsi" w:cstheme="minorHAnsi"/>
          <w:sz w:val="22"/>
          <w:szCs w:val="22"/>
        </w:rPr>
        <w:t>protokol o provedení servisního zásahu/preventivní servisní prohlídky, byl-li servisní zásah/preventivní servisní prohlídka v daném období provedena,</w:t>
      </w:r>
    </w:p>
    <w:p w14:paraId="0AEDD891" w14:textId="77777777" w:rsidR="000D759F" w:rsidRPr="00B02769" w:rsidRDefault="000D759F" w:rsidP="000D759F">
      <w:pPr>
        <w:pStyle w:val="Odstavecseseznamem"/>
        <w:numPr>
          <w:ilvl w:val="1"/>
          <w:numId w:val="44"/>
        </w:numPr>
        <w:tabs>
          <w:tab w:val="left" w:pos="708"/>
        </w:tabs>
        <w:ind w:left="709" w:hanging="284"/>
        <w:rPr>
          <w:rFonts w:asciiTheme="minorHAnsi" w:hAnsiTheme="minorHAnsi" w:cstheme="minorHAnsi"/>
          <w:sz w:val="22"/>
          <w:szCs w:val="22"/>
        </w:rPr>
      </w:pPr>
    </w:p>
    <w:p w14:paraId="6199F2F6" w14:textId="77777777" w:rsidR="000D759F" w:rsidRPr="00B02769" w:rsidRDefault="000D759F" w:rsidP="000D759F">
      <w:pPr>
        <w:pStyle w:val="Odstavecseseznamem"/>
        <w:numPr>
          <w:ilvl w:val="1"/>
          <w:numId w:val="43"/>
        </w:numPr>
        <w:tabs>
          <w:tab w:val="left" w:pos="708"/>
        </w:tabs>
        <w:ind w:left="425" w:hanging="567"/>
        <w:rPr>
          <w:rFonts w:asciiTheme="minorHAnsi" w:hAnsiTheme="minorHAnsi" w:cstheme="minorHAnsi"/>
          <w:sz w:val="22"/>
          <w:szCs w:val="22"/>
        </w:rPr>
      </w:pPr>
      <w:r w:rsidRPr="00B02769">
        <w:rPr>
          <w:rFonts w:asciiTheme="minorHAnsi" w:hAnsiTheme="minorHAnsi" w:cstheme="minorHAnsi"/>
          <w:sz w:val="22"/>
          <w:szCs w:val="22"/>
        </w:rPr>
        <w:t>Splatnost faktury vystavené Poskytovatelem je 30 dní ode dne doručení jejího originálu Objednateli. Zaplacením se pro účely Smlouvy rozumí den odepsání příslušné částky z účtu Objednatele.</w:t>
      </w:r>
    </w:p>
    <w:p w14:paraId="6A0AC1B9" w14:textId="77777777" w:rsidR="000D759F" w:rsidRPr="00B02769" w:rsidRDefault="000D759F" w:rsidP="000D759F">
      <w:pPr>
        <w:pStyle w:val="Odstavecseseznamem"/>
        <w:numPr>
          <w:ilvl w:val="1"/>
          <w:numId w:val="43"/>
        </w:numPr>
        <w:tabs>
          <w:tab w:val="left" w:pos="708"/>
        </w:tabs>
        <w:ind w:left="425" w:hanging="567"/>
        <w:rPr>
          <w:rFonts w:asciiTheme="minorHAnsi" w:hAnsiTheme="minorHAnsi" w:cstheme="minorHAnsi"/>
          <w:sz w:val="22"/>
          <w:szCs w:val="22"/>
        </w:rPr>
      </w:pPr>
      <w:r w:rsidRPr="00B02769">
        <w:rPr>
          <w:rFonts w:asciiTheme="minorHAnsi" w:hAnsiTheme="minorHAnsi" w:cstheme="minorHAnsi"/>
          <w:sz w:val="22"/>
          <w:szCs w:val="22"/>
        </w:rPr>
        <w:t>Poskytovatel odpovídá za to, že případná výše DPH bude stanovena v souladu s platnými právními předpisy.</w:t>
      </w:r>
    </w:p>
    <w:p w14:paraId="39B6C7CD" w14:textId="77777777" w:rsidR="000D759F" w:rsidRPr="00B02769" w:rsidRDefault="000D759F" w:rsidP="000D759F">
      <w:pPr>
        <w:pStyle w:val="Odstavecseseznamem"/>
        <w:numPr>
          <w:ilvl w:val="1"/>
          <w:numId w:val="43"/>
        </w:numPr>
        <w:tabs>
          <w:tab w:val="left" w:pos="708"/>
        </w:tabs>
        <w:ind w:left="425" w:hanging="567"/>
        <w:rPr>
          <w:rFonts w:asciiTheme="minorHAnsi" w:hAnsiTheme="minorHAnsi" w:cstheme="minorHAnsi"/>
          <w:sz w:val="22"/>
          <w:szCs w:val="22"/>
        </w:rPr>
      </w:pPr>
      <w:r w:rsidRPr="00B02769">
        <w:rPr>
          <w:rFonts w:asciiTheme="minorHAnsi" w:hAnsiTheme="minorHAnsi" w:cstheme="minorHAnsi"/>
          <w:sz w:val="22"/>
          <w:szCs w:val="22"/>
        </w:rPr>
        <w:t>Nebude-li příslušná faktura obsahovat některou povinnou nebo dohodnutou náležitost nebo bude-li chybně stanovena Cena nebo případná DPH nebo jiná náležitost faktury, je Objednatel oprávněn tuto fakturu vrátit Poskytovateli k provedení opravy. Poskytovatel je povinen opravit fakturu podle pokynů Objednatele a opravenou fakturu neprodleně doručit Objednateli. V takovém případě se přeruší běh lhůty splatnosti a nová lhůta splatnosti v téže délce počne běžet doručením opravené faktury.</w:t>
      </w:r>
    </w:p>
    <w:p w14:paraId="341BC509" w14:textId="77777777" w:rsidR="000D759F" w:rsidRPr="00B02769" w:rsidRDefault="000D759F" w:rsidP="000D759F">
      <w:pPr>
        <w:pStyle w:val="Odstavecseseznamem"/>
        <w:numPr>
          <w:ilvl w:val="1"/>
          <w:numId w:val="43"/>
        </w:numPr>
        <w:tabs>
          <w:tab w:val="left" w:pos="708"/>
        </w:tabs>
        <w:ind w:left="425" w:hanging="567"/>
        <w:rPr>
          <w:rFonts w:asciiTheme="minorHAnsi" w:hAnsiTheme="minorHAnsi" w:cstheme="minorHAnsi"/>
          <w:sz w:val="22"/>
          <w:szCs w:val="22"/>
        </w:rPr>
      </w:pPr>
      <w:r w:rsidRPr="00B02769">
        <w:rPr>
          <w:rFonts w:asciiTheme="minorHAnsi" w:hAnsiTheme="minorHAnsi" w:cstheme="minorHAnsi"/>
          <w:sz w:val="22"/>
          <w:szCs w:val="22"/>
        </w:rPr>
        <w:t>Nebude-li dohodnuto jinak, bude platebním místem účet Poskytovatele uvedený v záhlaví Smlouvy.</w:t>
      </w:r>
    </w:p>
    <w:p w14:paraId="2862C1A3" w14:textId="77777777" w:rsidR="000D759F" w:rsidRPr="00B02769" w:rsidRDefault="000D759F" w:rsidP="00B02769">
      <w:pPr>
        <w:pStyle w:val="Smlouva"/>
        <w:numPr>
          <w:ilvl w:val="0"/>
          <w:numId w:val="43"/>
        </w:numPr>
        <w:pBdr>
          <w:bottom w:val="single" w:sz="4" w:space="1" w:color="auto"/>
        </w:pBdr>
        <w:shd w:val="clear" w:color="auto" w:fill="F2F2F2" w:themeFill="background1" w:themeFillShade="F2"/>
        <w:tabs>
          <w:tab w:val="left" w:pos="708"/>
        </w:tabs>
        <w:spacing w:before="240" w:after="120"/>
        <w:ind w:left="731" w:hanging="374"/>
        <w:jc w:val="center"/>
        <w:rPr>
          <w:rFonts w:asciiTheme="minorHAnsi" w:hAnsiTheme="minorHAnsi" w:cstheme="minorHAnsi"/>
          <w:b/>
          <w:sz w:val="22"/>
          <w:szCs w:val="22"/>
        </w:rPr>
      </w:pPr>
      <w:r w:rsidRPr="00B02769">
        <w:rPr>
          <w:rFonts w:asciiTheme="minorHAnsi" w:hAnsiTheme="minorHAnsi" w:cstheme="minorHAnsi"/>
          <w:b/>
          <w:sz w:val="22"/>
          <w:szCs w:val="22"/>
        </w:rPr>
        <w:t>Smluvní pokuty</w:t>
      </w:r>
    </w:p>
    <w:p w14:paraId="6FAB5C1C" w14:textId="77777777" w:rsidR="000D759F" w:rsidRPr="00B02769" w:rsidRDefault="000D759F" w:rsidP="000D759F">
      <w:pPr>
        <w:pStyle w:val="Odstavecseseznamem"/>
        <w:numPr>
          <w:ilvl w:val="1"/>
          <w:numId w:val="43"/>
        </w:numPr>
        <w:tabs>
          <w:tab w:val="left" w:pos="708"/>
        </w:tabs>
        <w:ind w:left="425" w:hanging="567"/>
        <w:rPr>
          <w:rFonts w:asciiTheme="minorHAnsi" w:hAnsiTheme="minorHAnsi" w:cstheme="minorHAnsi"/>
          <w:sz w:val="22"/>
          <w:szCs w:val="22"/>
        </w:rPr>
      </w:pPr>
      <w:bookmarkStart w:id="22" w:name="_Ref246130394"/>
      <w:r w:rsidRPr="00B02769">
        <w:rPr>
          <w:rFonts w:asciiTheme="minorHAnsi" w:hAnsiTheme="minorHAnsi" w:cstheme="minorHAnsi"/>
          <w:sz w:val="22"/>
          <w:szCs w:val="22"/>
        </w:rPr>
        <w:t>V případě porušení povinnosti dostupnosti Služeb na telefonickém hotline dle čl. V odst. 5.2 Smlouvy a Přílohy č. 1 Smlouvy je Poskytovatel povinen zaplatit Objednateli smluvní pokutu ve výši 1000 Kč za každý případ porušení této povinnosti.</w:t>
      </w:r>
    </w:p>
    <w:p w14:paraId="1BF98C78" w14:textId="77777777" w:rsidR="000D759F" w:rsidRPr="00B02769" w:rsidRDefault="000D759F" w:rsidP="000D759F">
      <w:pPr>
        <w:pStyle w:val="Odstavecseseznamem"/>
        <w:numPr>
          <w:ilvl w:val="1"/>
          <w:numId w:val="43"/>
        </w:numPr>
        <w:tabs>
          <w:tab w:val="left" w:pos="708"/>
        </w:tabs>
        <w:ind w:left="425" w:hanging="567"/>
        <w:rPr>
          <w:rFonts w:asciiTheme="minorHAnsi" w:hAnsiTheme="minorHAnsi" w:cstheme="minorHAnsi"/>
          <w:sz w:val="22"/>
          <w:szCs w:val="22"/>
        </w:rPr>
      </w:pPr>
      <w:r w:rsidRPr="00B02769">
        <w:rPr>
          <w:rFonts w:asciiTheme="minorHAnsi" w:hAnsiTheme="minorHAnsi" w:cstheme="minorHAnsi"/>
          <w:sz w:val="22"/>
          <w:szCs w:val="22"/>
        </w:rPr>
        <w:lastRenderedPageBreak/>
        <w:t>V případě prodlení Poskytovatele s povinností zahájit servisní zásah v garantované dostupnosti dle čl. V odst. 5.3 Smlouvy je Poskytovatel povinen zaplatit Objednateli smluvní pokutu ve výši 2,5 % z Ceny za každý započatý den prodlení.</w:t>
      </w:r>
    </w:p>
    <w:bookmarkEnd w:id="22"/>
    <w:p w14:paraId="4F8E9975" w14:textId="77777777" w:rsidR="000D759F" w:rsidRPr="00B02769" w:rsidRDefault="000D759F" w:rsidP="000D759F">
      <w:pPr>
        <w:pStyle w:val="Odstavecseseznamem"/>
        <w:numPr>
          <w:ilvl w:val="1"/>
          <w:numId w:val="43"/>
        </w:numPr>
        <w:tabs>
          <w:tab w:val="left" w:pos="708"/>
        </w:tabs>
        <w:ind w:left="425" w:hanging="567"/>
        <w:rPr>
          <w:rFonts w:asciiTheme="minorHAnsi" w:hAnsiTheme="minorHAnsi" w:cstheme="minorHAnsi"/>
          <w:sz w:val="22"/>
          <w:szCs w:val="22"/>
        </w:rPr>
      </w:pPr>
      <w:r w:rsidRPr="00B02769">
        <w:rPr>
          <w:rFonts w:asciiTheme="minorHAnsi" w:hAnsiTheme="minorHAnsi" w:cstheme="minorHAnsi"/>
          <w:sz w:val="22"/>
          <w:szCs w:val="22"/>
        </w:rPr>
        <w:t>V případě porušení povinností mlčenlivosti, ochrany osobních údajů nebo ochrany důvěrných informací dle Smlouvy je Poskytovatel povinen uhradit Objednateli smluvní pokutu ve výši 10.000 Kč za každý případ porušení.</w:t>
      </w:r>
    </w:p>
    <w:p w14:paraId="2CA1EA62" w14:textId="77777777" w:rsidR="000D759F" w:rsidRPr="00B02769" w:rsidRDefault="000D759F" w:rsidP="000D759F">
      <w:pPr>
        <w:pStyle w:val="Odstavecseseznamem"/>
        <w:numPr>
          <w:ilvl w:val="1"/>
          <w:numId w:val="43"/>
        </w:numPr>
        <w:tabs>
          <w:tab w:val="left" w:pos="708"/>
        </w:tabs>
        <w:ind w:left="425" w:hanging="567"/>
        <w:rPr>
          <w:rFonts w:asciiTheme="minorHAnsi" w:hAnsiTheme="minorHAnsi" w:cstheme="minorHAnsi"/>
          <w:sz w:val="22"/>
          <w:szCs w:val="22"/>
        </w:rPr>
      </w:pPr>
      <w:r w:rsidRPr="00B02769">
        <w:rPr>
          <w:rFonts w:asciiTheme="minorHAnsi" w:hAnsiTheme="minorHAnsi" w:cstheme="minorHAnsi"/>
          <w:sz w:val="22"/>
          <w:szCs w:val="22"/>
        </w:rPr>
        <w:t>V případě porušení povinností dle Přílohy č. 2 Smlouvy je Poskytovatel povinen uhradit Objednateli smluvní pokutu ve výši 10.000 Kč za každý případ porušení.</w:t>
      </w:r>
    </w:p>
    <w:p w14:paraId="5AA97303" w14:textId="77777777" w:rsidR="000D759F" w:rsidRPr="00B02769" w:rsidRDefault="000D759F" w:rsidP="000D759F">
      <w:pPr>
        <w:pStyle w:val="Odstavecseseznamem"/>
        <w:numPr>
          <w:ilvl w:val="1"/>
          <w:numId w:val="43"/>
        </w:numPr>
        <w:tabs>
          <w:tab w:val="left" w:pos="708"/>
        </w:tabs>
        <w:ind w:left="425" w:hanging="567"/>
        <w:rPr>
          <w:rFonts w:asciiTheme="minorHAnsi" w:hAnsiTheme="minorHAnsi" w:cstheme="minorHAnsi"/>
          <w:sz w:val="22"/>
          <w:szCs w:val="22"/>
        </w:rPr>
      </w:pPr>
      <w:r w:rsidRPr="00B02769">
        <w:rPr>
          <w:rFonts w:asciiTheme="minorHAnsi" w:hAnsiTheme="minorHAnsi" w:cstheme="minorHAnsi"/>
          <w:sz w:val="22"/>
          <w:szCs w:val="22"/>
        </w:rPr>
        <w:t>Zaplacení smluvní pokuty nezbavuje Poskytovatele povinnosti splnit dluh smluvní pokutou utvrzený.</w:t>
      </w:r>
    </w:p>
    <w:p w14:paraId="31AE29E2" w14:textId="77777777" w:rsidR="000D759F" w:rsidRPr="00B02769" w:rsidRDefault="000D759F" w:rsidP="000D759F">
      <w:pPr>
        <w:pStyle w:val="Odstavecseseznamem"/>
        <w:numPr>
          <w:ilvl w:val="1"/>
          <w:numId w:val="43"/>
        </w:numPr>
        <w:tabs>
          <w:tab w:val="left" w:pos="708"/>
        </w:tabs>
        <w:ind w:left="425" w:hanging="567"/>
        <w:rPr>
          <w:rFonts w:asciiTheme="minorHAnsi" w:hAnsiTheme="minorHAnsi" w:cstheme="minorHAnsi"/>
          <w:sz w:val="22"/>
          <w:szCs w:val="22"/>
        </w:rPr>
      </w:pPr>
      <w:r w:rsidRPr="00B02769">
        <w:rPr>
          <w:rFonts w:asciiTheme="minorHAnsi" w:hAnsiTheme="minorHAnsi" w:cstheme="minorHAnsi"/>
          <w:sz w:val="22"/>
          <w:szCs w:val="22"/>
        </w:rPr>
        <w:t>Objednatel je oprávněn požadovat náhradu škody způsobenou porušením povinnosti, na kterou se vztahuje smluvní pokuta, v plné výši.</w:t>
      </w:r>
    </w:p>
    <w:p w14:paraId="01899D3F" w14:textId="77777777" w:rsidR="000D759F" w:rsidRPr="00B02769" w:rsidRDefault="000D759F" w:rsidP="00B02769">
      <w:pPr>
        <w:pStyle w:val="Smlouva"/>
        <w:numPr>
          <w:ilvl w:val="0"/>
          <w:numId w:val="43"/>
        </w:numPr>
        <w:pBdr>
          <w:bottom w:val="single" w:sz="4" w:space="1" w:color="auto"/>
        </w:pBdr>
        <w:shd w:val="clear" w:color="auto" w:fill="F2F2F2" w:themeFill="background1" w:themeFillShade="F2"/>
        <w:tabs>
          <w:tab w:val="left" w:pos="708"/>
        </w:tabs>
        <w:spacing w:before="240" w:after="120"/>
        <w:ind w:left="731" w:hanging="374"/>
        <w:jc w:val="center"/>
        <w:rPr>
          <w:rFonts w:asciiTheme="minorHAnsi" w:hAnsiTheme="minorHAnsi" w:cstheme="minorHAnsi"/>
          <w:b/>
          <w:sz w:val="22"/>
          <w:szCs w:val="22"/>
        </w:rPr>
      </w:pPr>
      <w:r w:rsidRPr="00B02769">
        <w:rPr>
          <w:rFonts w:asciiTheme="minorHAnsi" w:hAnsiTheme="minorHAnsi" w:cstheme="minorHAnsi"/>
          <w:b/>
          <w:sz w:val="22"/>
          <w:szCs w:val="22"/>
        </w:rPr>
        <w:t>Komunikace a součinnost Smluvních stran</w:t>
      </w:r>
    </w:p>
    <w:p w14:paraId="17621AB5" w14:textId="77777777" w:rsidR="000D759F" w:rsidRPr="00B02769" w:rsidRDefault="000D759F" w:rsidP="000D759F">
      <w:pPr>
        <w:pStyle w:val="Odstavecseseznamem"/>
        <w:numPr>
          <w:ilvl w:val="1"/>
          <w:numId w:val="43"/>
        </w:numPr>
        <w:tabs>
          <w:tab w:val="left" w:pos="708"/>
        </w:tabs>
        <w:ind w:left="425" w:hanging="567"/>
        <w:rPr>
          <w:rFonts w:asciiTheme="minorHAnsi" w:hAnsiTheme="minorHAnsi" w:cstheme="minorHAnsi"/>
          <w:sz w:val="22"/>
          <w:szCs w:val="22"/>
        </w:rPr>
      </w:pPr>
      <w:r w:rsidRPr="00B02769">
        <w:rPr>
          <w:rFonts w:asciiTheme="minorHAnsi" w:hAnsiTheme="minorHAnsi" w:cstheme="minorHAnsi"/>
          <w:sz w:val="22"/>
          <w:szCs w:val="22"/>
        </w:rPr>
        <w:t>Komunikace při plnění Smlouvy bude činěna zásadně prostřednictvím kontaktních osob a jejích kontaktních údajů uvedených v Příloze č. 3 Smlouvy.</w:t>
      </w:r>
    </w:p>
    <w:p w14:paraId="29A75AA9" w14:textId="77777777" w:rsidR="000D759F" w:rsidRPr="00B02769" w:rsidRDefault="000D759F" w:rsidP="000D759F">
      <w:pPr>
        <w:pStyle w:val="Odstavecseseznamem"/>
        <w:numPr>
          <w:ilvl w:val="1"/>
          <w:numId w:val="43"/>
        </w:numPr>
        <w:tabs>
          <w:tab w:val="left" w:pos="708"/>
        </w:tabs>
        <w:ind w:left="425" w:hanging="567"/>
        <w:rPr>
          <w:rFonts w:asciiTheme="minorHAnsi" w:hAnsiTheme="minorHAnsi" w:cstheme="minorHAnsi"/>
          <w:sz w:val="22"/>
          <w:szCs w:val="22"/>
        </w:rPr>
      </w:pPr>
      <w:r w:rsidRPr="00B02769">
        <w:rPr>
          <w:rFonts w:asciiTheme="minorHAnsi" w:hAnsiTheme="minorHAnsi" w:cstheme="minorHAnsi"/>
          <w:sz w:val="22"/>
          <w:szCs w:val="22"/>
        </w:rPr>
        <w:t>Při plnění Smlouvy je Poskytovatel vázán obecně závaznými právními předpisy a pokyny Objednatele, pokud tyto nejsou v rozporu se zájmy Objednatele. Poskytovatel je povinen včas písemně upozornit Objednatele na zřejmou nevhodnost jeho pokynů, jejichž následkem může vzniknout škoda nebo nesoulad s obecně závaznými právními předpisy. Pokud Objednatel navzdory tomuto upozornění trvá na svých pokynech, Poskytovatel neodpovídá za jakoukoli škodu vzniklou v této příčinné souvislosti.</w:t>
      </w:r>
    </w:p>
    <w:p w14:paraId="144DE09F" w14:textId="77777777" w:rsidR="000D759F" w:rsidRPr="00B02769" w:rsidRDefault="000D759F" w:rsidP="000D759F">
      <w:pPr>
        <w:pStyle w:val="Odstavecseseznamem"/>
        <w:numPr>
          <w:ilvl w:val="1"/>
          <w:numId w:val="43"/>
        </w:numPr>
        <w:tabs>
          <w:tab w:val="left" w:pos="708"/>
        </w:tabs>
        <w:ind w:left="425" w:hanging="567"/>
        <w:rPr>
          <w:rFonts w:asciiTheme="minorHAnsi" w:hAnsiTheme="minorHAnsi" w:cstheme="minorHAnsi"/>
          <w:sz w:val="22"/>
          <w:szCs w:val="22"/>
        </w:rPr>
      </w:pPr>
      <w:r w:rsidRPr="00B02769">
        <w:rPr>
          <w:rFonts w:asciiTheme="minorHAnsi" w:hAnsiTheme="minorHAnsi" w:cstheme="minorHAnsi"/>
          <w:sz w:val="22"/>
          <w:szCs w:val="22"/>
        </w:rPr>
        <w:t>Smluvní strany se zavazují poskytovat nezbytnou součinnost pro řádné plnění Smlouvy a vzájemně si sdělovat veškeré nezbytné informace rozhodné pro plnění Smlouvy.</w:t>
      </w:r>
    </w:p>
    <w:p w14:paraId="0AAF0014" w14:textId="77777777" w:rsidR="000D759F" w:rsidRPr="00B02769" w:rsidRDefault="000D759F" w:rsidP="00B02769">
      <w:pPr>
        <w:pStyle w:val="Smlouva"/>
        <w:numPr>
          <w:ilvl w:val="0"/>
          <w:numId w:val="43"/>
        </w:numPr>
        <w:pBdr>
          <w:bottom w:val="single" w:sz="4" w:space="1" w:color="auto"/>
        </w:pBdr>
        <w:shd w:val="clear" w:color="auto" w:fill="F2F2F2" w:themeFill="background1" w:themeFillShade="F2"/>
        <w:tabs>
          <w:tab w:val="left" w:pos="708"/>
        </w:tabs>
        <w:spacing w:before="240" w:after="120"/>
        <w:ind w:left="731" w:hanging="374"/>
        <w:jc w:val="center"/>
        <w:rPr>
          <w:rFonts w:asciiTheme="minorHAnsi" w:hAnsiTheme="minorHAnsi" w:cstheme="minorHAnsi"/>
          <w:b/>
          <w:sz w:val="22"/>
          <w:szCs w:val="22"/>
        </w:rPr>
      </w:pPr>
      <w:r w:rsidRPr="00B02769">
        <w:rPr>
          <w:rFonts w:asciiTheme="minorHAnsi" w:hAnsiTheme="minorHAnsi" w:cstheme="minorHAnsi"/>
          <w:b/>
          <w:sz w:val="22"/>
          <w:szCs w:val="22"/>
        </w:rPr>
        <w:t>Závěrečná ustanovení</w:t>
      </w:r>
    </w:p>
    <w:p w14:paraId="76A2C5F5" w14:textId="77777777" w:rsidR="000D759F" w:rsidRPr="00B02769" w:rsidRDefault="000D759F" w:rsidP="000D759F">
      <w:pPr>
        <w:pStyle w:val="Odstavecseseznamem"/>
        <w:numPr>
          <w:ilvl w:val="1"/>
          <w:numId w:val="43"/>
        </w:numPr>
        <w:tabs>
          <w:tab w:val="left" w:pos="708"/>
        </w:tabs>
        <w:ind w:left="426" w:hanging="568"/>
        <w:rPr>
          <w:rFonts w:asciiTheme="minorHAnsi" w:hAnsiTheme="minorHAnsi" w:cstheme="minorHAnsi"/>
          <w:sz w:val="22"/>
          <w:szCs w:val="22"/>
        </w:rPr>
      </w:pPr>
      <w:bookmarkStart w:id="23" w:name="_Ref465568510"/>
      <w:r w:rsidRPr="00B02769">
        <w:rPr>
          <w:rFonts w:asciiTheme="minorHAnsi" w:hAnsiTheme="minorHAnsi" w:cstheme="minorHAnsi"/>
          <w:sz w:val="22"/>
          <w:szCs w:val="22"/>
        </w:rPr>
        <w:t>Smlouva je uzavřena na dobu neurčitou.</w:t>
      </w:r>
    </w:p>
    <w:p w14:paraId="5D914386" w14:textId="77777777" w:rsidR="000D759F" w:rsidRPr="00B02769" w:rsidRDefault="000D759F" w:rsidP="000D759F">
      <w:pPr>
        <w:pStyle w:val="Odstavecseseznamem"/>
        <w:numPr>
          <w:ilvl w:val="1"/>
          <w:numId w:val="43"/>
        </w:numPr>
        <w:tabs>
          <w:tab w:val="left" w:pos="708"/>
        </w:tabs>
        <w:ind w:left="426" w:hanging="568"/>
        <w:rPr>
          <w:rFonts w:asciiTheme="minorHAnsi" w:hAnsiTheme="minorHAnsi" w:cstheme="minorHAnsi"/>
          <w:sz w:val="22"/>
          <w:szCs w:val="22"/>
        </w:rPr>
      </w:pPr>
      <w:r w:rsidRPr="00B02769">
        <w:rPr>
          <w:rFonts w:asciiTheme="minorHAnsi" w:hAnsiTheme="minorHAnsi" w:cstheme="minorHAnsi"/>
          <w:sz w:val="22"/>
          <w:szCs w:val="22"/>
        </w:rPr>
        <w:t>Smlouvu lze měnit nebo doplňovat pouze písemnými vzestupně číslovanými dodatky podepsanými oprávněnými zástupci obou Smluvních stran.</w:t>
      </w:r>
      <w:bookmarkEnd w:id="23"/>
    </w:p>
    <w:p w14:paraId="28D8431F" w14:textId="77777777" w:rsidR="000D759F" w:rsidRPr="00B02769" w:rsidRDefault="000D759F" w:rsidP="000D759F">
      <w:pPr>
        <w:pStyle w:val="Odstavecseseznamem"/>
        <w:numPr>
          <w:ilvl w:val="1"/>
          <w:numId w:val="43"/>
        </w:numPr>
        <w:tabs>
          <w:tab w:val="left" w:pos="708"/>
        </w:tabs>
        <w:ind w:left="426" w:hanging="568"/>
        <w:rPr>
          <w:rFonts w:asciiTheme="minorHAnsi" w:hAnsiTheme="minorHAnsi" w:cstheme="minorHAnsi"/>
          <w:sz w:val="22"/>
          <w:szCs w:val="22"/>
        </w:rPr>
      </w:pPr>
      <w:r w:rsidRPr="00B02769">
        <w:rPr>
          <w:rFonts w:asciiTheme="minorHAnsi" w:hAnsiTheme="minorHAnsi" w:cstheme="minorHAnsi"/>
          <w:sz w:val="22"/>
          <w:szCs w:val="22"/>
        </w:rPr>
        <w:t>Smlouva může být ukončena na základě dohody Smluvních stran, výpovědí jakékoli Smluvní strany nebo jednostranným odstoupením od Smlouvy z důvodu podstatného porušení. Smluvní strany mohou Smlouvu písemně vypovědět kdykoliv v průběhu jejího trvání. Výpovědní doba činí 3 měsíce.</w:t>
      </w:r>
    </w:p>
    <w:p w14:paraId="0B93D521" w14:textId="77777777" w:rsidR="000D759F" w:rsidRPr="00B02769" w:rsidRDefault="000D759F" w:rsidP="000D759F">
      <w:pPr>
        <w:pStyle w:val="Odstavecseseznamem"/>
        <w:numPr>
          <w:ilvl w:val="1"/>
          <w:numId w:val="43"/>
        </w:numPr>
        <w:tabs>
          <w:tab w:val="left" w:pos="708"/>
        </w:tabs>
        <w:ind w:left="426" w:hanging="568"/>
        <w:rPr>
          <w:rFonts w:asciiTheme="minorHAnsi" w:hAnsiTheme="minorHAnsi" w:cstheme="minorHAnsi"/>
          <w:sz w:val="22"/>
          <w:szCs w:val="22"/>
        </w:rPr>
      </w:pPr>
      <w:r w:rsidRPr="00B02769">
        <w:rPr>
          <w:rFonts w:asciiTheme="minorHAnsi" w:hAnsiTheme="minorHAnsi" w:cstheme="minorHAnsi"/>
          <w:sz w:val="22"/>
          <w:szCs w:val="22"/>
        </w:rPr>
        <w:t>Smlouva nabývá platnosti dnem podpisu obou Smluvních stran a účinnosti uveřejněním v registru smluv.</w:t>
      </w:r>
    </w:p>
    <w:p w14:paraId="416416CC" w14:textId="77777777" w:rsidR="000D759F" w:rsidRPr="00B02769" w:rsidRDefault="000D759F" w:rsidP="000D759F">
      <w:pPr>
        <w:pStyle w:val="Odstavecseseznamem"/>
        <w:numPr>
          <w:ilvl w:val="1"/>
          <w:numId w:val="43"/>
        </w:numPr>
        <w:tabs>
          <w:tab w:val="left" w:pos="708"/>
        </w:tabs>
        <w:ind w:left="426" w:hanging="568"/>
        <w:rPr>
          <w:rFonts w:asciiTheme="minorHAnsi" w:hAnsiTheme="minorHAnsi" w:cstheme="minorHAnsi"/>
          <w:sz w:val="22"/>
          <w:szCs w:val="22"/>
        </w:rPr>
      </w:pPr>
      <w:r w:rsidRPr="00B02769">
        <w:rPr>
          <w:rFonts w:asciiTheme="minorHAnsi" w:hAnsiTheme="minorHAnsi" w:cstheme="minorHAnsi"/>
          <w:sz w:val="22"/>
          <w:szCs w:val="22"/>
        </w:rPr>
        <w:t>Práva a povinnosti Smluvních stran v této Smlouvě výslovně neupravené se řídí příslušnými ustanoveními občanského zákoníku.</w:t>
      </w:r>
    </w:p>
    <w:p w14:paraId="37CB78B6" w14:textId="77777777" w:rsidR="000D759F" w:rsidRPr="00B02769" w:rsidRDefault="000D759F" w:rsidP="000D759F">
      <w:pPr>
        <w:pStyle w:val="Odstavecseseznamem"/>
        <w:numPr>
          <w:ilvl w:val="1"/>
          <w:numId w:val="43"/>
        </w:numPr>
        <w:tabs>
          <w:tab w:val="left" w:pos="708"/>
        </w:tabs>
        <w:ind w:left="426" w:hanging="568"/>
        <w:rPr>
          <w:rFonts w:asciiTheme="minorHAnsi" w:hAnsiTheme="minorHAnsi" w:cstheme="minorHAnsi"/>
          <w:sz w:val="22"/>
          <w:szCs w:val="22"/>
        </w:rPr>
      </w:pPr>
      <w:r w:rsidRPr="00B02769">
        <w:rPr>
          <w:rFonts w:asciiTheme="minorHAnsi" w:hAnsiTheme="minorHAnsi" w:cstheme="minorHAnsi"/>
          <w:sz w:val="22"/>
          <w:szCs w:val="22"/>
        </w:rPr>
        <w:t>Pokud některé ustanovení Smlouvy je nebo se stane neplatným či neúčinným, neplatnost či neúčinnost tohoto ustanovení nebude mít za následek neplatnost Smlouvy jako celku ani jiných ustanovení Smlouvy.</w:t>
      </w:r>
    </w:p>
    <w:p w14:paraId="13E2A77A" w14:textId="77777777" w:rsidR="000D759F" w:rsidRPr="00B02769" w:rsidRDefault="000D759F" w:rsidP="000D759F">
      <w:pPr>
        <w:pStyle w:val="Odstavecseseznamem"/>
        <w:numPr>
          <w:ilvl w:val="1"/>
          <w:numId w:val="43"/>
        </w:numPr>
        <w:tabs>
          <w:tab w:val="left" w:pos="708"/>
        </w:tabs>
        <w:ind w:left="426" w:hanging="568"/>
        <w:rPr>
          <w:rFonts w:asciiTheme="minorHAnsi" w:hAnsiTheme="minorHAnsi" w:cstheme="minorHAnsi"/>
          <w:sz w:val="22"/>
          <w:szCs w:val="22"/>
        </w:rPr>
      </w:pPr>
      <w:r w:rsidRPr="00B02769">
        <w:rPr>
          <w:rFonts w:asciiTheme="minorHAnsi" w:hAnsiTheme="minorHAnsi" w:cstheme="minorHAnsi"/>
          <w:sz w:val="22"/>
          <w:szCs w:val="22"/>
        </w:rPr>
        <w:t xml:space="preserve">Poskytovatel prohlašuje, že Smlouva neobsahuje informace, které nelze poskytovat podle právních předpisů upravujících svobodný přístup k informacím. Poskytovatel bere na vědomí, že Objednatel coby povinná osoba ve smyslu zákona č. 340/2015 Sb., o zvláštních podmínkách účinnosti některých smluv, uveřejňování těchto smluv a o registru smluv (zákon o registru smluv), ve znění pozdějších předpisů, je povinna Smlouvu uveřejnit v registru smluv. Objednatel se zavazuje, že zašle tuto Smlouvu správci registru smluv k uveřejnění prostřednictvím registru smluv bez zbytečného odkladu, nejpozději však do 10 dnů od podpisu Smlouvy. Tato skutečnost nebrání Poskytovateli, aby i z jeho strany došlo k uveřejnění Smlouvy. Obě Smluvní strany jsou povinny </w:t>
      </w:r>
      <w:r w:rsidRPr="00B02769">
        <w:rPr>
          <w:rFonts w:asciiTheme="minorHAnsi" w:hAnsiTheme="minorHAnsi" w:cstheme="minorHAnsi"/>
          <w:sz w:val="22"/>
          <w:szCs w:val="22"/>
        </w:rPr>
        <w:lastRenderedPageBreak/>
        <w:t>nejpozději do 10-ti dnů ode dne podpisu Smlouvy provést kontrolu, zda je Smlouva uveřejněna v registru smluv. V případě, že Poskytovatel zjistí, že Smlouva uveřejněna v registru smluv není, je povinen neprodleně písemně informovat kontaktní osobu Objednatele anebo Smlouvu sám uveřejnit.</w:t>
      </w:r>
    </w:p>
    <w:p w14:paraId="793FA020" w14:textId="77777777" w:rsidR="000D759F" w:rsidRPr="00B02769" w:rsidRDefault="000D759F" w:rsidP="000D759F">
      <w:pPr>
        <w:pStyle w:val="Odstavecseseznamem"/>
        <w:numPr>
          <w:ilvl w:val="1"/>
          <w:numId w:val="43"/>
        </w:numPr>
        <w:tabs>
          <w:tab w:val="left" w:pos="708"/>
        </w:tabs>
        <w:ind w:left="425" w:hanging="567"/>
        <w:rPr>
          <w:rFonts w:asciiTheme="minorHAnsi" w:hAnsiTheme="minorHAnsi" w:cstheme="minorHAnsi"/>
          <w:sz w:val="22"/>
          <w:szCs w:val="22"/>
        </w:rPr>
      </w:pPr>
      <w:bookmarkStart w:id="24" w:name="_Ref38279202"/>
      <w:r w:rsidRPr="00B02769">
        <w:rPr>
          <w:rFonts w:asciiTheme="minorHAnsi" w:hAnsiTheme="minorHAnsi" w:cstheme="minorHAnsi"/>
          <w:sz w:val="22"/>
          <w:szCs w:val="22"/>
        </w:rPr>
        <w:t>Smluvní strany se zavazují pro případ, že v rámci plnění Smlouvy budou zpracovávat osobní údaje, v plném rozsahu zachovávat povinnost zpracovávat osobní údaje v souladu s příslušnými platnými právními předpisy České republiky a Evropské unie, zejména s nařízením Evropského parlamentu a Rady (EU) č. 2016/679 ze dne 27. dubna 2016 o ochraně fyzických osob v souvislosti se zpracováním osobních údajů a o volném pohybu těchto údajů a o zrušení směrnice 95/46/ES (obecné nařízení o ochraně osobních údajů) a zákona č. 110/2019 Sb., o zpracování osobních údajů, ve znění pozdějších předpisů, a to i po ukončení plnění Smlouvy. Smluvní strany se v případě, že při plnění Smlouvy bude docházet ke zpracování osobních údajů ve smyslu příslušných ustanovení příslušných právních předpisů, zavazují uzavřít dodatek ke Smlouvě spočívající v dohodě o zpracování osobních údajů podle příslušných právních předpisů. Poskytovatel se rovněž zavazuje pro případ, že se v rámci plnění Smlouvy dostane do kontaktu s údaji Objednatele vyplývajícími z jeho provozní činnosti, tyto údaje v žádném případě nezneužít, nezměnit, ani jinak nepoškodit, ztratit či znehodnotit. Poskytovatel se rovněž zavazuje provádět svoje činnosti tak, aby nebyl v nadbytečném rozsahu omezen provoz pracovišť Objednatele. Smluvní strany se v této souvislosti zavazují poučit veškeré osoby, které se na jejich straně budou podílet na plnění Smlouvy, o výše uvedených povinnostech ochrany osobních údajů, a dále se zavazují vhodným způsobem zajistit dodržování těchto povinností všemi osobami podílejícími se na plnění Smlouvy.</w:t>
      </w:r>
      <w:bookmarkEnd w:id="24"/>
    </w:p>
    <w:p w14:paraId="18EEDD4B" w14:textId="77777777" w:rsidR="000D759F" w:rsidRPr="00B02769" w:rsidRDefault="000D759F" w:rsidP="000D759F">
      <w:pPr>
        <w:pStyle w:val="Odstavecseseznamem"/>
        <w:numPr>
          <w:ilvl w:val="1"/>
          <w:numId w:val="43"/>
        </w:numPr>
        <w:tabs>
          <w:tab w:val="left" w:pos="708"/>
        </w:tabs>
        <w:ind w:left="425" w:hanging="567"/>
        <w:rPr>
          <w:rFonts w:asciiTheme="minorHAnsi" w:hAnsiTheme="minorHAnsi" w:cstheme="minorHAnsi"/>
          <w:sz w:val="22"/>
          <w:szCs w:val="22"/>
        </w:rPr>
      </w:pPr>
      <w:bookmarkStart w:id="25" w:name="_Ref37092201"/>
      <w:r w:rsidRPr="00B02769">
        <w:rPr>
          <w:rFonts w:asciiTheme="minorHAnsi" w:hAnsiTheme="minorHAnsi" w:cstheme="minorHAnsi"/>
          <w:sz w:val="22"/>
          <w:szCs w:val="22"/>
        </w:rPr>
        <w:t>Poskytovatel je povinen zachovávat mlčenlivost o všech skutečnostech a informacích, které mu byly nebo budou v souvislosti se Smlouvou nebo jejím plněním jakkoliv zpřístupněny, předány či sděleny, nebo o nichž se jakkoliv dozvěděl v souvislosti se Smlouvou, vyjma těch, které jsou v okamžiku, kdy se s nimi Poskytovatel seznámil, prokazatelně veřejně přístupné nebo těch, které se bez zavinění Poskytovatele veřejně přístupnými stanou. Poskytovatel nesmí takové skutečnosti a informace použít v rozporu s jejich účelem, nesmí je použít ve prospěch svůj nebo třetích osob a nesmí je použít ani v neprospěch Objednatele. Povinnosti podle tohoto odstavce je Poskytovatel povinen zachovávat i po zániku závazku ze Smlouvy, vyjma případů, kdy se takové skutečnosti a informace stanou prokazatelně veřejně přístupné bez zavinění Poskytovatele. Povinnosti podle tohoto odstavce se nevztahují na případy, kdy je Poskytovatel povinen zveřejnit takové skutečnosti nebo informace na základě povinnosti uložené mu právním předpisem nebo rozhodnutím orgánu veřejné moci.</w:t>
      </w:r>
      <w:bookmarkEnd w:id="25"/>
    </w:p>
    <w:p w14:paraId="1EAC4EDB" w14:textId="77777777" w:rsidR="000D759F" w:rsidRPr="00B02769" w:rsidRDefault="000D759F" w:rsidP="000D759F">
      <w:pPr>
        <w:pStyle w:val="Odstavecseseznamem"/>
        <w:numPr>
          <w:ilvl w:val="1"/>
          <w:numId w:val="43"/>
        </w:numPr>
        <w:tabs>
          <w:tab w:val="left" w:pos="708"/>
        </w:tabs>
        <w:ind w:left="425" w:hanging="567"/>
        <w:rPr>
          <w:rFonts w:asciiTheme="minorHAnsi" w:hAnsiTheme="minorHAnsi" w:cstheme="minorHAnsi"/>
          <w:sz w:val="22"/>
          <w:szCs w:val="22"/>
        </w:rPr>
      </w:pPr>
      <w:r w:rsidRPr="00B02769">
        <w:rPr>
          <w:rFonts w:asciiTheme="minorHAnsi" w:hAnsiTheme="minorHAnsi" w:cstheme="minorHAnsi"/>
          <w:sz w:val="22"/>
          <w:szCs w:val="22"/>
        </w:rPr>
        <w:t>Poskytovatel se zavazuje svého případného poddodavatele zavázat povinností mlčenlivosti a respektováním práv Objednatele nejméně ve stejném rozsahu, v jakém je v závazkovém vztahu zavázán sám. Za porušení závazku mlčenlivosti a ochrany informací dle tohoto článku Smlouvy poddodavatelem odpovídá Objednateli přímo Poskytovatel.</w:t>
      </w:r>
    </w:p>
    <w:p w14:paraId="5359DB68" w14:textId="77777777" w:rsidR="000D759F" w:rsidRPr="00B02769" w:rsidRDefault="000D759F" w:rsidP="000D759F">
      <w:pPr>
        <w:pStyle w:val="Odstavecseseznamem"/>
        <w:numPr>
          <w:ilvl w:val="1"/>
          <w:numId w:val="43"/>
        </w:numPr>
        <w:tabs>
          <w:tab w:val="left" w:pos="708"/>
        </w:tabs>
        <w:ind w:left="426" w:hanging="568"/>
        <w:rPr>
          <w:rFonts w:asciiTheme="minorHAnsi" w:hAnsiTheme="minorHAnsi" w:cstheme="minorHAnsi"/>
          <w:sz w:val="22"/>
          <w:szCs w:val="22"/>
        </w:rPr>
      </w:pPr>
      <w:r w:rsidRPr="00B02769">
        <w:rPr>
          <w:rFonts w:asciiTheme="minorHAnsi" w:hAnsiTheme="minorHAnsi" w:cstheme="minorHAnsi"/>
          <w:sz w:val="22"/>
          <w:szCs w:val="22"/>
        </w:rPr>
        <w:t>Smlouva je vyhotovena ve 2 stejnopisech, oba s platností originálu s tím, že každá Smluvní strana obdrží po jednom stejnopisu.</w:t>
      </w:r>
    </w:p>
    <w:p w14:paraId="3943194C" w14:textId="77777777" w:rsidR="000D759F" w:rsidRPr="00B02769" w:rsidRDefault="000D759F" w:rsidP="000D759F">
      <w:pPr>
        <w:pStyle w:val="Odstavecseseznamem"/>
        <w:numPr>
          <w:ilvl w:val="1"/>
          <w:numId w:val="43"/>
        </w:numPr>
        <w:tabs>
          <w:tab w:val="left" w:pos="708"/>
        </w:tabs>
        <w:spacing w:before="0"/>
        <w:ind w:left="425" w:hanging="567"/>
        <w:rPr>
          <w:rFonts w:asciiTheme="minorHAnsi" w:hAnsiTheme="minorHAnsi" w:cstheme="minorHAnsi"/>
          <w:sz w:val="22"/>
          <w:szCs w:val="22"/>
        </w:rPr>
      </w:pPr>
      <w:r w:rsidRPr="00B02769">
        <w:rPr>
          <w:rFonts w:asciiTheme="minorHAnsi" w:hAnsiTheme="minorHAnsi" w:cstheme="minorHAnsi"/>
          <w:sz w:val="22"/>
          <w:szCs w:val="22"/>
        </w:rPr>
        <w:t>Nedílnou součástí Smlouvy jsou též její přílohy:</w:t>
      </w:r>
    </w:p>
    <w:p w14:paraId="5E2E3D64" w14:textId="77777777" w:rsidR="000D759F" w:rsidRPr="00B02769" w:rsidRDefault="000D759F" w:rsidP="000D759F">
      <w:pPr>
        <w:tabs>
          <w:tab w:val="left" w:pos="1701"/>
        </w:tabs>
        <w:ind w:firstLine="425"/>
        <w:rPr>
          <w:rFonts w:asciiTheme="minorHAnsi" w:hAnsiTheme="minorHAnsi" w:cstheme="minorHAnsi"/>
          <w:b/>
          <w:bCs/>
          <w:sz w:val="22"/>
          <w:szCs w:val="22"/>
          <w:highlight w:val="yellow"/>
        </w:rPr>
      </w:pPr>
      <w:r w:rsidRPr="00B02769">
        <w:rPr>
          <w:rFonts w:asciiTheme="minorHAnsi" w:hAnsiTheme="minorHAnsi" w:cstheme="minorHAnsi"/>
          <w:sz w:val="22"/>
          <w:szCs w:val="22"/>
        </w:rPr>
        <w:t>Příloha č. 1</w:t>
      </w:r>
      <w:r w:rsidRPr="00B02769">
        <w:rPr>
          <w:rFonts w:asciiTheme="minorHAnsi" w:hAnsiTheme="minorHAnsi" w:cstheme="minorHAnsi"/>
          <w:sz w:val="22"/>
          <w:szCs w:val="22"/>
        </w:rPr>
        <w:tab/>
        <w:t>Rozsah a specifikace Služeb</w:t>
      </w:r>
    </w:p>
    <w:p w14:paraId="2EF61BCB" w14:textId="77777777" w:rsidR="000D759F" w:rsidRPr="00B02769" w:rsidRDefault="000D759F" w:rsidP="000D759F">
      <w:pPr>
        <w:widowControl w:val="0"/>
        <w:ind w:left="1701" w:hanging="1275"/>
        <w:rPr>
          <w:rFonts w:asciiTheme="minorHAnsi" w:hAnsiTheme="minorHAnsi" w:cstheme="minorHAnsi"/>
          <w:sz w:val="22"/>
          <w:szCs w:val="22"/>
        </w:rPr>
      </w:pPr>
      <w:r w:rsidRPr="00B02769">
        <w:rPr>
          <w:rFonts w:asciiTheme="minorHAnsi" w:hAnsiTheme="minorHAnsi" w:cstheme="minorHAnsi"/>
          <w:sz w:val="22"/>
          <w:szCs w:val="22"/>
        </w:rPr>
        <w:t>Příloha č. 2</w:t>
      </w:r>
      <w:r w:rsidRPr="00B02769">
        <w:rPr>
          <w:rFonts w:asciiTheme="minorHAnsi" w:hAnsiTheme="minorHAnsi" w:cstheme="minorHAnsi"/>
          <w:sz w:val="22"/>
          <w:szCs w:val="22"/>
        </w:rPr>
        <w:tab/>
        <w:t>Dohoda o bezpečnostních požadavcích na provádění prací (služeb)</w:t>
      </w:r>
    </w:p>
    <w:p w14:paraId="3294F4E4" w14:textId="77777777" w:rsidR="000D759F" w:rsidRPr="00B02769" w:rsidRDefault="000D759F" w:rsidP="000D759F">
      <w:pPr>
        <w:widowControl w:val="0"/>
        <w:ind w:left="1701" w:hanging="1275"/>
        <w:rPr>
          <w:rFonts w:asciiTheme="minorHAnsi" w:hAnsiTheme="minorHAnsi" w:cstheme="minorHAnsi"/>
          <w:sz w:val="22"/>
          <w:szCs w:val="22"/>
        </w:rPr>
      </w:pPr>
      <w:r w:rsidRPr="00B02769">
        <w:rPr>
          <w:rFonts w:asciiTheme="minorHAnsi" w:hAnsiTheme="minorHAnsi" w:cstheme="minorHAnsi"/>
          <w:sz w:val="22"/>
          <w:szCs w:val="22"/>
        </w:rPr>
        <w:t xml:space="preserve">Příloha č. 3 </w:t>
      </w:r>
      <w:r w:rsidRPr="00B02769">
        <w:rPr>
          <w:rFonts w:asciiTheme="minorHAnsi" w:hAnsiTheme="minorHAnsi" w:cstheme="minorHAnsi"/>
          <w:sz w:val="22"/>
          <w:szCs w:val="22"/>
        </w:rPr>
        <w:tab/>
        <w:t>Kontaktní osoby</w:t>
      </w:r>
    </w:p>
    <w:p w14:paraId="1783A6DF" w14:textId="77777777" w:rsidR="000D759F" w:rsidRPr="00B02769" w:rsidRDefault="000D759F" w:rsidP="000D759F">
      <w:pPr>
        <w:pStyle w:val="Odstavecseseznamem"/>
        <w:numPr>
          <w:ilvl w:val="1"/>
          <w:numId w:val="43"/>
        </w:numPr>
        <w:tabs>
          <w:tab w:val="left" w:pos="708"/>
        </w:tabs>
        <w:ind w:left="426" w:hanging="568"/>
        <w:rPr>
          <w:rFonts w:asciiTheme="minorHAnsi" w:hAnsiTheme="minorHAnsi" w:cstheme="minorHAnsi"/>
          <w:sz w:val="22"/>
          <w:szCs w:val="22"/>
        </w:rPr>
      </w:pPr>
      <w:r w:rsidRPr="00B02769">
        <w:rPr>
          <w:rFonts w:asciiTheme="minorHAnsi" w:hAnsiTheme="minorHAnsi" w:cstheme="minorHAnsi"/>
          <w:sz w:val="22"/>
          <w:szCs w:val="22"/>
        </w:rPr>
        <w:t>Na důkaz toho, že Smluvní strany s obsahem Smlouvy souhlasí, rozumí jí a zavazují se k jejímu plnění, připojují své podpisy a prohlašují, že Smlouva byla uzavřena podle jejich svobodné a vážné vůle prosté tísně.</w:t>
      </w:r>
    </w:p>
    <w:p w14:paraId="30A57CE6" w14:textId="77777777" w:rsidR="000D759F" w:rsidRPr="00B02769" w:rsidRDefault="000D759F" w:rsidP="000D759F">
      <w:pPr>
        <w:tabs>
          <w:tab w:val="left" w:pos="708"/>
        </w:tabs>
        <w:rPr>
          <w:rFonts w:asciiTheme="minorHAnsi" w:hAnsiTheme="minorHAnsi" w:cstheme="minorHAnsi"/>
          <w:sz w:val="22"/>
          <w:szCs w:val="22"/>
        </w:rPr>
      </w:pPr>
    </w:p>
    <w:tbl>
      <w:tblPr>
        <w:tblW w:w="9225" w:type="dxa"/>
        <w:tblLayout w:type="fixed"/>
        <w:tblLook w:val="04A0" w:firstRow="1" w:lastRow="0" w:firstColumn="1" w:lastColumn="0" w:noHBand="0" w:noVBand="1"/>
      </w:tblPr>
      <w:tblGrid>
        <w:gridCol w:w="4102"/>
        <w:gridCol w:w="11"/>
        <w:gridCol w:w="992"/>
        <w:gridCol w:w="4120"/>
      </w:tblGrid>
      <w:tr w:rsidR="000D759F" w:rsidRPr="00B02769" w14:paraId="17D19248" w14:textId="77777777" w:rsidTr="000D759F">
        <w:trPr>
          <w:trHeight w:val="230"/>
        </w:trPr>
        <w:tc>
          <w:tcPr>
            <w:tcW w:w="4100" w:type="dxa"/>
          </w:tcPr>
          <w:p w14:paraId="57B54CC2" w14:textId="77777777" w:rsidR="000D759F" w:rsidRPr="00B02769" w:rsidRDefault="000D759F">
            <w:pPr>
              <w:snapToGrid w:val="0"/>
              <w:spacing w:line="256" w:lineRule="auto"/>
              <w:rPr>
                <w:rFonts w:asciiTheme="minorHAnsi" w:hAnsiTheme="minorHAnsi" w:cstheme="minorHAnsi"/>
                <w:sz w:val="22"/>
                <w:szCs w:val="22"/>
                <w:lang w:eastAsia="en-US"/>
              </w:rPr>
            </w:pPr>
          </w:p>
          <w:p w14:paraId="614E9A12" w14:textId="77777777" w:rsidR="000D759F" w:rsidRPr="00B02769" w:rsidRDefault="000D759F">
            <w:pPr>
              <w:snapToGrid w:val="0"/>
              <w:spacing w:line="256" w:lineRule="auto"/>
              <w:rPr>
                <w:rFonts w:asciiTheme="minorHAnsi" w:hAnsiTheme="minorHAnsi" w:cstheme="minorHAnsi"/>
                <w:sz w:val="22"/>
                <w:szCs w:val="22"/>
                <w:lang w:eastAsia="en-US"/>
              </w:rPr>
            </w:pPr>
            <w:r w:rsidRPr="00B02769">
              <w:rPr>
                <w:rFonts w:asciiTheme="minorHAnsi" w:hAnsiTheme="minorHAnsi" w:cstheme="minorHAnsi"/>
                <w:sz w:val="22"/>
                <w:szCs w:val="22"/>
                <w:lang w:eastAsia="en-US"/>
              </w:rPr>
              <w:t>V #### dne …..................</w:t>
            </w:r>
          </w:p>
        </w:tc>
        <w:tc>
          <w:tcPr>
            <w:tcW w:w="1003" w:type="dxa"/>
            <w:gridSpan w:val="2"/>
          </w:tcPr>
          <w:p w14:paraId="1F799E73" w14:textId="77777777" w:rsidR="000D759F" w:rsidRPr="00B02769" w:rsidRDefault="000D759F">
            <w:pPr>
              <w:snapToGrid w:val="0"/>
              <w:spacing w:line="256" w:lineRule="auto"/>
              <w:rPr>
                <w:rFonts w:asciiTheme="minorHAnsi" w:hAnsiTheme="minorHAnsi" w:cstheme="minorHAnsi"/>
                <w:sz w:val="22"/>
                <w:szCs w:val="22"/>
                <w:lang w:eastAsia="en-US"/>
              </w:rPr>
            </w:pPr>
          </w:p>
        </w:tc>
        <w:tc>
          <w:tcPr>
            <w:tcW w:w="4118" w:type="dxa"/>
          </w:tcPr>
          <w:p w14:paraId="17C06990" w14:textId="77777777" w:rsidR="000D759F" w:rsidRPr="00B02769" w:rsidRDefault="000D759F">
            <w:pPr>
              <w:snapToGrid w:val="0"/>
              <w:spacing w:line="256" w:lineRule="auto"/>
              <w:rPr>
                <w:rFonts w:asciiTheme="minorHAnsi" w:hAnsiTheme="minorHAnsi" w:cstheme="minorHAnsi"/>
                <w:sz w:val="22"/>
                <w:szCs w:val="22"/>
                <w:lang w:eastAsia="en-US"/>
              </w:rPr>
            </w:pPr>
          </w:p>
          <w:p w14:paraId="4B9E6D3D" w14:textId="77777777" w:rsidR="000D759F" w:rsidRPr="00B02769" w:rsidRDefault="000D759F">
            <w:pPr>
              <w:snapToGrid w:val="0"/>
              <w:spacing w:line="256" w:lineRule="auto"/>
              <w:rPr>
                <w:rFonts w:asciiTheme="minorHAnsi" w:hAnsiTheme="minorHAnsi" w:cstheme="minorHAnsi"/>
                <w:sz w:val="22"/>
                <w:szCs w:val="22"/>
                <w:lang w:eastAsia="en-US"/>
              </w:rPr>
            </w:pPr>
            <w:r w:rsidRPr="00B02769">
              <w:rPr>
                <w:rFonts w:asciiTheme="minorHAnsi" w:hAnsiTheme="minorHAnsi" w:cstheme="minorHAnsi"/>
                <w:sz w:val="22"/>
                <w:szCs w:val="22"/>
                <w:lang w:eastAsia="en-US"/>
              </w:rPr>
              <w:t xml:space="preserve">V </w:t>
            </w:r>
            <w:r w:rsidRPr="00B02769">
              <w:rPr>
                <w:rFonts w:asciiTheme="minorHAnsi" w:hAnsiTheme="minorHAnsi" w:cstheme="minorHAnsi"/>
                <w:sz w:val="22"/>
                <w:szCs w:val="22"/>
                <w:highlight w:val="yellow"/>
                <w:lang w:eastAsia="en-US"/>
              </w:rPr>
              <w:t>####</w:t>
            </w:r>
            <w:r w:rsidRPr="00B02769">
              <w:rPr>
                <w:rFonts w:asciiTheme="minorHAnsi" w:hAnsiTheme="minorHAnsi" w:cstheme="minorHAnsi"/>
                <w:sz w:val="22"/>
                <w:szCs w:val="22"/>
                <w:lang w:eastAsia="en-US"/>
              </w:rPr>
              <w:t xml:space="preserve"> dne</w:t>
            </w:r>
          </w:p>
        </w:tc>
      </w:tr>
      <w:tr w:rsidR="000D759F" w:rsidRPr="00B02769" w14:paraId="40662E3C" w14:textId="77777777" w:rsidTr="000D759F">
        <w:trPr>
          <w:trHeight w:val="983"/>
        </w:trPr>
        <w:tc>
          <w:tcPr>
            <w:tcW w:w="4100" w:type="dxa"/>
          </w:tcPr>
          <w:p w14:paraId="5DE594D1" w14:textId="77777777" w:rsidR="000D759F" w:rsidRPr="00B02769" w:rsidRDefault="000D759F">
            <w:pPr>
              <w:snapToGrid w:val="0"/>
              <w:spacing w:line="256" w:lineRule="auto"/>
              <w:rPr>
                <w:rFonts w:asciiTheme="minorHAnsi" w:hAnsiTheme="minorHAnsi" w:cstheme="minorHAnsi"/>
                <w:sz w:val="22"/>
                <w:szCs w:val="22"/>
                <w:lang w:eastAsia="en-US"/>
              </w:rPr>
            </w:pPr>
            <w:r w:rsidRPr="00B02769">
              <w:rPr>
                <w:rFonts w:asciiTheme="minorHAnsi" w:hAnsiTheme="minorHAnsi" w:cstheme="minorHAnsi"/>
                <w:sz w:val="22"/>
                <w:szCs w:val="22"/>
                <w:lang w:eastAsia="en-US"/>
              </w:rPr>
              <w:t>Za Objednatele</w:t>
            </w:r>
          </w:p>
          <w:p w14:paraId="4B8B0CC3" w14:textId="77777777" w:rsidR="000D759F" w:rsidRPr="00B02769" w:rsidRDefault="000D759F">
            <w:pPr>
              <w:spacing w:line="256" w:lineRule="auto"/>
              <w:rPr>
                <w:rFonts w:asciiTheme="minorHAnsi" w:hAnsiTheme="minorHAnsi" w:cstheme="minorHAnsi"/>
                <w:sz w:val="22"/>
                <w:szCs w:val="22"/>
                <w:lang w:eastAsia="en-US"/>
              </w:rPr>
            </w:pPr>
          </w:p>
          <w:p w14:paraId="307571D4" w14:textId="77777777" w:rsidR="000D759F" w:rsidRPr="00B02769" w:rsidRDefault="000D759F">
            <w:pPr>
              <w:spacing w:line="256" w:lineRule="auto"/>
              <w:rPr>
                <w:rFonts w:asciiTheme="minorHAnsi" w:hAnsiTheme="minorHAnsi" w:cstheme="minorHAnsi"/>
                <w:sz w:val="22"/>
                <w:szCs w:val="22"/>
                <w:lang w:eastAsia="en-US"/>
              </w:rPr>
            </w:pPr>
          </w:p>
          <w:p w14:paraId="249C9574" w14:textId="77777777" w:rsidR="000D759F" w:rsidRPr="00B02769" w:rsidRDefault="000D759F">
            <w:pPr>
              <w:spacing w:line="256" w:lineRule="auto"/>
              <w:rPr>
                <w:rFonts w:asciiTheme="minorHAnsi" w:hAnsiTheme="minorHAnsi" w:cstheme="minorHAnsi"/>
                <w:sz w:val="22"/>
                <w:szCs w:val="22"/>
                <w:lang w:eastAsia="en-US"/>
              </w:rPr>
            </w:pPr>
          </w:p>
          <w:p w14:paraId="261E48E7" w14:textId="77777777" w:rsidR="000D759F" w:rsidRPr="00B02769" w:rsidRDefault="000D759F">
            <w:pPr>
              <w:spacing w:line="256" w:lineRule="auto"/>
              <w:rPr>
                <w:rFonts w:asciiTheme="minorHAnsi" w:hAnsiTheme="minorHAnsi" w:cstheme="minorHAnsi"/>
                <w:sz w:val="22"/>
                <w:szCs w:val="22"/>
                <w:lang w:eastAsia="en-US"/>
              </w:rPr>
            </w:pPr>
          </w:p>
        </w:tc>
        <w:tc>
          <w:tcPr>
            <w:tcW w:w="1003" w:type="dxa"/>
            <w:gridSpan w:val="2"/>
          </w:tcPr>
          <w:p w14:paraId="72DF7D83" w14:textId="77777777" w:rsidR="000D759F" w:rsidRPr="00B02769" w:rsidRDefault="000D759F">
            <w:pPr>
              <w:snapToGrid w:val="0"/>
              <w:spacing w:line="256" w:lineRule="auto"/>
              <w:rPr>
                <w:rFonts w:asciiTheme="minorHAnsi" w:hAnsiTheme="minorHAnsi" w:cstheme="minorHAnsi"/>
                <w:sz w:val="22"/>
                <w:szCs w:val="22"/>
                <w:lang w:eastAsia="en-US"/>
              </w:rPr>
            </w:pPr>
          </w:p>
        </w:tc>
        <w:tc>
          <w:tcPr>
            <w:tcW w:w="4118" w:type="dxa"/>
            <w:hideMark/>
          </w:tcPr>
          <w:p w14:paraId="02DF0241" w14:textId="77777777" w:rsidR="000D759F" w:rsidRPr="00B02769" w:rsidRDefault="000D759F">
            <w:pPr>
              <w:snapToGrid w:val="0"/>
              <w:spacing w:line="256" w:lineRule="auto"/>
              <w:rPr>
                <w:rFonts w:asciiTheme="minorHAnsi" w:hAnsiTheme="minorHAnsi" w:cstheme="minorHAnsi"/>
                <w:sz w:val="22"/>
                <w:szCs w:val="22"/>
                <w:lang w:eastAsia="en-US"/>
              </w:rPr>
            </w:pPr>
            <w:r w:rsidRPr="00B02769">
              <w:rPr>
                <w:rFonts w:asciiTheme="minorHAnsi" w:hAnsiTheme="minorHAnsi" w:cstheme="minorHAnsi"/>
                <w:sz w:val="22"/>
                <w:szCs w:val="22"/>
                <w:lang w:eastAsia="en-US"/>
              </w:rPr>
              <w:t>Za Poskytovatele</w:t>
            </w:r>
          </w:p>
        </w:tc>
      </w:tr>
      <w:tr w:rsidR="000D759F" w:rsidRPr="00B02769" w14:paraId="6AF2EE8F" w14:textId="77777777" w:rsidTr="000D759F">
        <w:trPr>
          <w:trHeight w:val="70"/>
        </w:trPr>
        <w:tc>
          <w:tcPr>
            <w:tcW w:w="4111" w:type="dxa"/>
            <w:gridSpan w:val="2"/>
            <w:tcBorders>
              <w:top w:val="single" w:sz="4" w:space="0" w:color="auto"/>
              <w:left w:val="nil"/>
              <w:bottom w:val="nil"/>
              <w:right w:val="nil"/>
            </w:tcBorders>
            <w:tcMar>
              <w:top w:w="0" w:type="dxa"/>
              <w:left w:w="70" w:type="dxa"/>
              <w:bottom w:w="0" w:type="dxa"/>
              <w:right w:w="70" w:type="dxa"/>
            </w:tcMar>
          </w:tcPr>
          <w:p w14:paraId="2B089D99" w14:textId="77777777" w:rsidR="000D759F" w:rsidRPr="00B02769" w:rsidRDefault="000D759F">
            <w:pPr>
              <w:spacing w:line="256" w:lineRule="auto"/>
              <w:jc w:val="center"/>
              <w:rPr>
                <w:rFonts w:asciiTheme="minorHAnsi" w:hAnsiTheme="minorHAnsi" w:cstheme="minorHAnsi"/>
                <w:b/>
                <w:sz w:val="22"/>
                <w:szCs w:val="22"/>
                <w:lang w:eastAsia="en-US"/>
              </w:rPr>
            </w:pPr>
          </w:p>
          <w:p w14:paraId="0492D359" w14:textId="77777777" w:rsidR="000D759F" w:rsidRPr="00B02769" w:rsidRDefault="000D759F">
            <w:pPr>
              <w:widowControl w:val="0"/>
              <w:spacing w:line="256" w:lineRule="auto"/>
              <w:jc w:val="center"/>
              <w:rPr>
                <w:rFonts w:asciiTheme="minorHAnsi" w:hAnsiTheme="minorHAnsi" w:cstheme="minorHAnsi"/>
                <w:b/>
                <w:sz w:val="22"/>
                <w:szCs w:val="22"/>
                <w:highlight w:val="yellow"/>
                <w:lang w:eastAsia="en-US"/>
              </w:rPr>
            </w:pPr>
            <w:r w:rsidRPr="00B02769">
              <w:rPr>
                <w:rFonts w:asciiTheme="minorHAnsi" w:hAnsiTheme="minorHAnsi" w:cstheme="minorHAnsi"/>
                <w:b/>
                <w:sz w:val="22"/>
                <w:szCs w:val="22"/>
                <w:highlight w:val="yellow"/>
                <w:lang w:eastAsia="en-US"/>
              </w:rPr>
              <w:t>####</w:t>
            </w:r>
          </w:p>
          <w:p w14:paraId="0FC2ABDE" w14:textId="77777777" w:rsidR="000D759F" w:rsidRPr="00B02769" w:rsidRDefault="000D759F">
            <w:pPr>
              <w:widowControl w:val="0"/>
              <w:tabs>
                <w:tab w:val="num" w:pos="781"/>
              </w:tabs>
              <w:spacing w:line="256" w:lineRule="auto"/>
              <w:ind w:left="356" w:hanging="68"/>
              <w:jc w:val="center"/>
              <w:rPr>
                <w:rFonts w:asciiTheme="minorHAnsi" w:hAnsiTheme="minorHAnsi" w:cstheme="minorHAnsi"/>
                <w:sz w:val="22"/>
                <w:szCs w:val="22"/>
                <w:highlight w:val="yellow"/>
                <w:lang w:eastAsia="en-US"/>
              </w:rPr>
            </w:pPr>
            <w:r w:rsidRPr="00B02769">
              <w:rPr>
                <w:rFonts w:asciiTheme="minorHAnsi" w:hAnsiTheme="minorHAnsi" w:cstheme="minorHAnsi"/>
                <w:sz w:val="22"/>
                <w:szCs w:val="22"/>
                <w:highlight w:val="yellow"/>
                <w:lang w:eastAsia="en-US"/>
              </w:rPr>
              <w:t>####</w:t>
            </w:r>
          </w:p>
          <w:p w14:paraId="3A480F68" w14:textId="77777777" w:rsidR="000D759F" w:rsidRPr="00B02769" w:rsidRDefault="000D759F">
            <w:pPr>
              <w:widowControl w:val="0"/>
              <w:spacing w:line="256" w:lineRule="auto"/>
              <w:jc w:val="center"/>
              <w:rPr>
                <w:rFonts w:asciiTheme="minorHAnsi" w:hAnsiTheme="minorHAnsi" w:cstheme="minorHAnsi"/>
                <w:sz w:val="22"/>
                <w:szCs w:val="22"/>
                <w:lang w:eastAsia="en-US"/>
              </w:rPr>
            </w:pPr>
            <w:r w:rsidRPr="00B02769">
              <w:rPr>
                <w:rFonts w:asciiTheme="minorHAnsi" w:hAnsiTheme="minorHAnsi" w:cstheme="minorHAnsi"/>
                <w:sz w:val="22"/>
                <w:szCs w:val="22"/>
                <w:highlight w:val="yellow"/>
                <w:lang w:eastAsia="en-US"/>
              </w:rPr>
              <w:t>####</w:t>
            </w:r>
          </w:p>
          <w:p w14:paraId="7983E59D" w14:textId="77777777" w:rsidR="000D759F" w:rsidRPr="00B02769" w:rsidRDefault="000D759F">
            <w:pPr>
              <w:spacing w:line="256" w:lineRule="auto"/>
              <w:jc w:val="center"/>
              <w:rPr>
                <w:rFonts w:asciiTheme="minorHAnsi" w:hAnsiTheme="minorHAnsi" w:cstheme="minorHAnsi"/>
                <w:i/>
                <w:iCs/>
                <w:sz w:val="22"/>
                <w:szCs w:val="22"/>
                <w:lang w:eastAsia="en-US"/>
              </w:rPr>
            </w:pPr>
          </w:p>
        </w:tc>
        <w:tc>
          <w:tcPr>
            <w:tcW w:w="992" w:type="dxa"/>
            <w:tcMar>
              <w:top w:w="0" w:type="dxa"/>
              <w:left w:w="70" w:type="dxa"/>
              <w:bottom w:w="0" w:type="dxa"/>
              <w:right w:w="70" w:type="dxa"/>
            </w:tcMar>
            <w:vAlign w:val="center"/>
          </w:tcPr>
          <w:p w14:paraId="540CBA42" w14:textId="77777777" w:rsidR="000D759F" w:rsidRPr="00B02769" w:rsidRDefault="000D759F">
            <w:pPr>
              <w:snapToGrid w:val="0"/>
              <w:spacing w:line="256" w:lineRule="auto"/>
              <w:jc w:val="center"/>
              <w:rPr>
                <w:rFonts w:asciiTheme="minorHAnsi" w:hAnsiTheme="minorHAnsi" w:cstheme="minorHAnsi"/>
                <w:sz w:val="22"/>
                <w:szCs w:val="22"/>
                <w:lang w:eastAsia="en-US"/>
              </w:rPr>
            </w:pPr>
          </w:p>
        </w:tc>
        <w:tc>
          <w:tcPr>
            <w:tcW w:w="4118" w:type="dxa"/>
            <w:tcBorders>
              <w:top w:val="single" w:sz="4" w:space="0" w:color="auto"/>
              <w:left w:val="nil"/>
              <w:bottom w:val="nil"/>
              <w:right w:val="nil"/>
            </w:tcBorders>
            <w:tcMar>
              <w:top w:w="0" w:type="dxa"/>
              <w:left w:w="70" w:type="dxa"/>
              <w:bottom w:w="0" w:type="dxa"/>
              <w:right w:w="70" w:type="dxa"/>
            </w:tcMar>
          </w:tcPr>
          <w:p w14:paraId="07526A7E" w14:textId="77777777" w:rsidR="000D759F" w:rsidRPr="00B02769" w:rsidRDefault="000D759F">
            <w:pPr>
              <w:spacing w:line="256" w:lineRule="auto"/>
              <w:jc w:val="center"/>
              <w:rPr>
                <w:rFonts w:asciiTheme="minorHAnsi" w:hAnsiTheme="minorHAnsi" w:cstheme="minorHAnsi"/>
                <w:sz w:val="22"/>
                <w:szCs w:val="22"/>
                <w:lang w:eastAsia="en-US"/>
              </w:rPr>
            </w:pPr>
          </w:p>
          <w:p w14:paraId="7FCC288E" w14:textId="77777777" w:rsidR="000D759F" w:rsidRPr="00B02769" w:rsidRDefault="000D759F">
            <w:pPr>
              <w:spacing w:line="256" w:lineRule="auto"/>
              <w:ind w:hanging="431"/>
              <w:jc w:val="center"/>
              <w:rPr>
                <w:rFonts w:asciiTheme="minorHAnsi" w:hAnsiTheme="minorHAnsi" w:cstheme="minorHAnsi"/>
                <w:sz w:val="22"/>
                <w:szCs w:val="22"/>
                <w:lang w:eastAsia="en-US"/>
              </w:rPr>
            </w:pPr>
            <w:r w:rsidRPr="00B02769">
              <w:rPr>
                <w:rFonts w:asciiTheme="minorHAnsi" w:hAnsiTheme="minorHAnsi" w:cstheme="minorHAnsi"/>
                <w:bCs/>
                <w:sz w:val="22"/>
                <w:szCs w:val="22"/>
                <w:highlight w:val="yellow"/>
                <w:lang w:eastAsia="en-US"/>
              </w:rPr>
              <w:fldChar w:fldCharType="begin">
                <w:ffData>
                  <w:name w:val="Text1"/>
                  <w:enabled/>
                  <w:calcOnExit w:val="0"/>
                  <w:textInput>
                    <w:default w:val="[DOPLNÍ DODAVATEL]"/>
                  </w:textInput>
                </w:ffData>
              </w:fldChar>
            </w:r>
            <w:r w:rsidRPr="00B02769">
              <w:rPr>
                <w:rFonts w:asciiTheme="minorHAnsi" w:hAnsiTheme="minorHAnsi" w:cstheme="minorHAnsi"/>
                <w:bCs/>
                <w:sz w:val="22"/>
                <w:szCs w:val="22"/>
                <w:highlight w:val="yellow"/>
                <w:lang w:eastAsia="en-US"/>
              </w:rPr>
              <w:instrText xml:space="preserve"> FORMTEXT </w:instrText>
            </w:r>
            <w:r w:rsidRPr="00B02769">
              <w:rPr>
                <w:rFonts w:asciiTheme="minorHAnsi" w:hAnsiTheme="minorHAnsi" w:cstheme="minorHAnsi"/>
                <w:bCs/>
                <w:sz w:val="22"/>
                <w:szCs w:val="22"/>
                <w:highlight w:val="yellow"/>
                <w:lang w:eastAsia="en-US"/>
              </w:rPr>
            </w:r>
            <w:r w:rsidRPr="00B02769">
              <w:rPr>
                <w:rFonts w:asciiTheme="minorHAnsi" w:hAnsiTheme="minorHAnsi" w:cstheme="minorHAnsi"/>
                <w:bCs/>
                <w:sz w:val="22"/>
                <w:szCs w:val="22"/>
                <w:highlight w:val="yellow"/>
                <w:lang w:eastAsia="en-US"/>
              </w:rPr>
              <w:fldChar w:fldCharType="separate"/>
            </w:r>
            <w:r w:rsidRPr="00B02769">
              <w:rPr>
                <w:rFonts w:asciiTheme="minorHAnsi" w:hAnsiTheme="minorHAnsi" w:cstheme="minorHAnsi"/>
                <w:bCs/>
                <w:noProof/>
                <w:sz w:val="22"/>
                <w:szCs w:val="22"/>
                <w:highlight w:val="yellow"/>
                <w:lang w:eastAsia="en-US"/>
              </w:rPr>
              <w:t>[DOPLNÍ DODAVATEL]</w:t>
            </w:r>
            <w:r w:rsidRPr="00B02769">
              <w:rPr>
                <w:rFonts w:asciiTheme="minorHAnsi" w:hAnsiTheme="minorHAnsi" w:cstheme="minorHAnsi"/>
                <w:bCs/>
                <w:sz w:val="22"/>
                <w:szCs w:val="22"/>
                <w:highlight w:val="yellow"/>
                <w:lang w:eastAsia="en-US"/>
              </w:rPr>
              <w:fldChar w:fldCharType="end"/>
            </w:r>
          </w:p>
          <w:p w14:paraId="563CC60C" w14:textId="77777777" w:rsidR="000D759F" w:rsidRPr="00B02769" w:rsidRDefault="000D759F">
            <w:pPr>
              <w:spacing w:line="256" w:lineRule="auto"/>
              <w:ind w:hanging="431"/>
              <w:jc w:val="center"/>
              <w:rPr>
                <w:rFonts w:asciiTheme="minorHAnsi" w:hAnsiTheme="minorHAnsi" w:cstheme="minorHAnsi"/>
                <w:sz w:val="22"/>
                <w:szCs w:val="22"/>
                <w:lang w:eastAsia="en-US"/>
              </w:rPr>
            </w:pPr>
            <w:r w:rsidRPr="00B02769">
              <w:rPr>
                <w:rFonts w:asciiTheme="minorHAnsi" w:hAnsiTheme="minorHAnsi" w:cstheme="minorHAnsi"/>
                <w:bCs/>
                <w:sz w:val="22"/>
                <w:szCs w:val="22"/>
                <w:highlight w:val="yellow"/>
                <w:lang w:eastAsia="en-US"/>
              </w:rPr>
              <w:fldChar w:fldCharType="begin">
                <w:ffData>
                  <w:name w:val="Text1"/>
                  <w:enabled/>
                  <w:calcOnExit w:val="0"/>
                  <w:textInput>
                    <w:default w:val="[DOPLNÍ DODAVATEL]"/>
                  </w:textInput>
                </w:ffData>
              </w:fldChar>
            </w:r>
            <w:r w:rsidRPr="00B02769">
              <w:rPr>
                <w:rFonts w:asciiTheme="minorHAnsi" w:hAnsiTheme="minorHAnsi" w:cstheme="minorHAnsi"/>
                <w:bCs/>
                <w:sz w:val="22"/>
                <w:szCs w:val="22"/>
                <w:highlight w:val="yellow"/>
                <w:lang w:eastAsia="en-US"/>
              </w:rPr>
              <w:instrText xml:space="preserve"> FORMTEXT </w:instrText>
            </w:r>
            <w:r w:rsidRPr="00B02769">
              <w:rPr>
                <w:rFonts w:asciiTheme="minorHAnsi" w:hAnsiTheme="minorHAnsi" w:cstheme="minorHAnsi"/>
                <w:bCs/>
                <w:sz w:val="22"/>
                <w:szCs w:val="22"/>
                <w:highlight w:val="yellow"/>
                <w:lang w:eastAsia="en-US"/>
              </w:rPr>
            </w:r>
            <w:r w:rsidRPr="00B02769">
              <w:rPr>
                <w:rFonts w:asciiTheme="minorHAnsi" w:hAnsiTheme="minorHAnsi" w:cstheme="minorHAnsi"/>
                <w:bCs/>
                <w:sz w:val="22"/>
                <w:szCs w:val="22"/>
                <w:highlight w:val="yellow"/>
                <w:lang w:eastAsia="en-US"/>
              </w:rPr>
              <w:fldChar w:fldCharType="separate"/>
            </w:r>
            <w:r w:rsidRPr="00B02769">
              <w:rPr>
                <w:rFonts w:asciiTheme="minorHAnsi" w:hAnsiTheme="minorHAnsi" w:cstheme="minorHAnsi"/>
                <w:bCs/>
                <w:noProof/>
                <w:sz w:val="22"/>
                <w:szCs w:val="22"/>
                <w:highlight w:val="yellow"/>
                <w:lang w:eastAsia="en-US"/>
              </w:rPr>
              <w:t>[DOPLNÍ DODAVATEL]</w:t>
            </w:r>
            <w:r w:rsidRPr="00B02769">
              <w:rPr>
                <w:rFonts w:asciiTheme="minorHAnsi" w:hAnsiTheme="minorHAnsi" w:cstheme="minorHAnsi"/>
                <w:bCs/>
                <w:sz w:val="22"/>
                <w:szCs w:val="22"/>
                <w:highlight w:val="yellow"/>
                <w:lang w:eastAsia="en-US"/>
              </w:rPr>
              <w:fldChar w:fldCharType="end"/>
            </w:r>
          </w:p>
          <w:p w14:paraId="74869AF0" w14:textId="77777777" w:rsidR="000D759F" w:rsidRPr="00B02769" w:rsidRDefault="000D759F">
            <w:pPr>
              <w:spacing w:line="256" w:lineRule="auto"/>
              <w:ind w:hanging="431"/>
              <w:jc w:val="center"/>
              <w:rPr>
                <w:rFonts w:asciiTheme="minorHAnsi" w:hAnsiTheme="minorHAnsi" w:cstheme="minorHAnsi"/>
                <w:sz w:val="22"/>
                <w:szCs w:val="22"/>
                <w:lang w:eastAsia="en-US"/>
              </w:rPr>
            </w:pPr>
            <w:r w:rsidRPr="00B02769">
              <w:rPr>
                <w:rFonts w:asciiTheme="minorHAnsi" w:hAnsiTheme="minorHAnsi" w:cstheme="minorHAnsi"/>
                <w:bCs/>
                <w:sz w:val="22"/>
                <w:szCs w:val="22"/>
                <w:highlight w:val="yellow"/>
                <w:lang w:eastAsia="en-US"/>
              </w:rPr>
              <w:fldChar w:fldCharType="begin">
                <w:ffData>
                  <w:name w:val="Text1"/>
                  <w:enabled/>
                  <w:calcOnExit w:val="0"/>
                  <w:textInput>
                    <w:default w:val="[DOPLNÍ DODAVATEL]"/>
                  </w:textInput>
                </w:ffData>
              </w:fldChar>
            </w:r>
            <w:r w:rsidRPr="00B02769">
              <w:rPr>
                <w:rFonts w:asciiTheme="minorHAnsi" w:hAnsiTheme="minorHAnsi" w:cstheme="minorHAnsi"/>
                <w:bCs/>
                <w:sz w:val="22"/>
                <w:szCs w:val="22"/>
                <w:highlight w:val="yellow"/>
                <w:lang w:eastAsia="en-US"/>
              </w:rPr>
              <w:instrText xml:space="preserve"> FORMTEXT </w:instrText>
            </w:r>
            <w:r w:rsidRPr="00B02769">
              <w:rPr>
                <w:rFonts w:asciiTheme="minorHAnsi" w:hAnsiTheme="minorHAnsi" w:cstheme="minorHAnsi"/>
                <w:bCs/>
                <w:sz w:val="22"/>
                <w:szCs w:val="22"/>
                <w:highlight w:val="yellow"/>
                <w:lang w:eastAsia="en-US"/>
              </w:rPr>
            </w:r>
            <w:r w:rsidRPr="00B02769">
              <w:rPr>
                <w:rFonts w:asciiTheme="minorHAnsi" w:hAnsiTheme="minorHAnsi" w:cstheme="minorHAnsi"/>
                <w:bCs/>
                <w:sz w:val="22"/>
                <w:szCs w:val="22"/>
                <w:highlight w:val="yellow"/>
                <w:lang w:eastAsia="en-US"/>
              </w:rPr>
              <w:fldChar w:fldCharType="separate"/>
            </w:r>
            <w:r w:rsidRPr="00B02769">
              <w:rPr>
                <w:rFonts w:asciiTheme="minorHAnsi" w:hAnsiTheme="minorHAnsi" w:cstheme="minorHAnsi"/>
                <w:bCs/>
                <w:noProof/>
                <w:sz w:val="22"/>
                <w:szCs w:val="22"/>
                <w:highlight w:val="yellow"/>
                <w:lang w:eastAsia="en-US"/>
              </w:rPr>
              <w:t>[DOPLNÍ DODAVATEL]</w:t>
            </w:r>
            <w:r w:rsidRPr="00B02769">
              <w:rPr>
                <w:rFonts w:asciiTheme="minorHAnsi" w:hAnsiTheme="minorHAnsi" w:cstheme="minorHAnsi"/>
                <w:bCs/>
                <w:sz w:val="22"/>
                <w:szCs w:val="22"/>
                <w:highlight w:val="yellow"/>
                <w:lang w:eastAsia="en-US"/>
              </w:rPr>
              <w:fldChar w:fldCharType="end"/>
            </w:r>
          </w:p>
        </w:tc>
      </w:tr>
    </w:tbl>
    <w:p w14:paraId="04B6CA15" w14:textId="77777777" w:rsidR="000D759F" w:rsidRPr="00B02769" w:rsidRDefault="000D759F" w:rsidP="000D759F">
      <w:pPr>
        <w:rPr>
          <w:rFonts w:asciiTheme="minorHAnsi" w:hAnsiTheme="minorHAnsi" w:cstheme="minorHAnsi"/>
          <w:sz w:val="22"/>
          <w:szCs w:val="22"/>
        </w:rPr>
      </w:pPr>
    </w:p>
    <w:p w14:paraId="2E93CBD6" w14:textId="77777777" w:rsidR="000D759F" w:rsidRPr="00B02769" w:rsidRDefault="000D759F" w:rsidP="000D759F">
      <w:pPr>
        <w:tabs>
          <w:tab w:val="left" w:pos="708"/>
        </w:tabs>
        <w:jc w:val="center"/>
        <w:rPr>
          <w:rFonts w:asciiTheme="minorHAnsi" w:hAnsiTheme="minorHAnsi" w:cstheme="minorHAnsi"/>
          <w:sz w:val="22"/>
          <w:szCs w:val="22"/>
        </w:rPr>
      </w:pPr>
      <w:r w:rsidRPr="00B02769">
        <w:rPr>
          <w:rFonts w:asciiTheme="minorHAnsi" w:hAnsiTheme="minorHAnsi" w:cstheme="minorHAnsi"/>
          <w:sz w:val="22"/>
          <w:szCs w:val="22"/>
        </w:rPr>
        <w:t>Příloha č. 1 Smlouvy o poskytování servisních služeb</w:t>
      </w:r>
    </w:p>
    <w:p w14:paraId="76FF8FE7" w14:textId="77777777" w:rsidR="000D759F" w:rsidRPr="00B02769" w:rsidRDefault="000D759F" w:rsidP="000D759F">
      <w:pPr>
        <w:tabs>
          <w:tab w:val="left" w:pos="708"/>
        </w:tabs>
        <w:spacing w:after="240"/>
        <w:jc w:val="center"/>
        <w:rPr>
          <w:rFonts w:asciiTheme="minorHAnsi" w:hAnsiTheme="minorHAnsi" w:cstheme="minorHAnsi"/>
          <w:b/>
          <w:bCs/>
          <w:sz w:val="22"/>
          <w:szCs w:val="22"/>
          <w:highlight w:val="yellow"/>
        </w:rPr>
      </w:pPr>
      <w:r w:rsidRPr="00B02769">
        <w:rPr>
          <w:rFonts w:asciiTheme="minorHAnsi" w:hAnsiTheme="minorHAnsi" w:cstheme="minorHAnsi"/>
          <w:b/>
          <w:sz w:val="22"/>
          <w:szCs w:val="22"/>
        </w:rPr>
        <w:t>Rozsah a specifikace Služeb</w:t>
      </w:r>
    </w:p>
    <w:p w14:paraId="454095D7" w14:textId="77777777" w:rsidR="000D759F" w:rsidRPr="00B02769" w:rsidRDefault="000D759F" w:rsidP="000D759F">
      <w:pPr>
        <w:rPr>
          <w:rFonts w:asciiTheme="minorHAnsi" w:hAnsiTheme="minorHAnsi" w:cstheme="minorHAnsi"/>
          <w:sz w:val="22"/>
          <w:szCs w:val="22"/>
        </w:rPr>
      </w:pPr>
    </w:p>
    <w:p w14:paraId="59C13BEF" w14:textId="77777777" w:rsidR="000D759F" w:rsidRPr="00B02769" w:rsidRDefault="000D759F" w:rsidP="000D759F">
      <w:pPr>
        <w:pStyle w:val="Nadpis3"/>
        <w:spacing w:after="60"/>
        <w:ind w:left="0" w:firstLine="0"/>
        <w:rPr>
          <w:rFonts w:asciiTheme="minorHAnsi" w:hAnsiTheme="minorHAnsi" w:cstheme="minorHAnsi"/>
          <w:sz w:val="22"/>
          <w:szCs w:val="22"/>
        </w:rPr>
      </w:pPr>
      <w:r w:rsidRPr="00B02769">
        <w:rPr>
          <w:rFonts w:asciiTheme="minorHAnsi" w:hAnsiTheme="minorHAnsi" w:cstheme="minorHAnsi"/>
          <w:b w:val="0"/>
          <w:sz w:val="22"/>
          <w:szCs w:val="22"/>
        </w:rPr>
        <w:t>Specifikace Záložního zdroje</w:t>
      </w:r>
    </w:p>
    <w:p w14:paraId="65253011" w14:textId="77777777" w:rsidR="000D759F" w:rsidRPr="00B02769" w:rsidRDefault="000D759F" w:rsidP="000D759F">
      <w:pPr>
        <w:pStyle w:val="Odstavecseseznamem"/>
        <w:numPr>
          <w:ilvl w:val="0"/>
          <w:numId w:val="45"/>
        </w:numPr>
        <w:tabs>
          <w:tab w:val="left" w:pos="708"/>
        </w:tabs>
        <w:spacing w:before="0" w:after="0"/>
        <w:jc w:val="left"/>
        <w:rPr>
          <w:rFonts w:asciiTheme="minorHAnsi" w:hAnsiTheme="minorHAnsi" w:cstheme="minorHAnsi"/>
          <w:sz w:val="22"/>
          <w:szCs w:val="22"/>
        </w:rPr>
      </w:pPr>
      <w:r w:rsidRPr="00B02769">
        <w:rPr>
          <w:rFonts w:asciiTheme="minorHAnsi" w:hAnsiTheme="minorHAnsi" w:cstheme="minorHAnsi"/>
          <w:sz w:val="22"/>
          <w:szCs w:val="22"/>
        </w:rPr>
        <w:t xml:space="preserve">Elektroagregát </w:t>
      </w:r>
      <w:r w:rsidRPr="00B02769">
        <w:rPr>
          <w:rFonts w:asciiTheme="minorHAnsi" w:hAnsiTheme="minorHAnsi" w:cstheme="minorHAnsi"/>
          <w:sz w:val="22"/>
          <w:szCs w:val="22"/>
          <w:highlight w:val="yellow"/>
        </w:rPr>
        <w:t>#####</w:t>
      </w:r>
      <w:r w:rsidRPr="00B02769">
        <w:rPr>
          <w:rFonts w:asciiTheme="minorHAnsi" w:hAnsiTheme="minorHAnsi" w:cstheme="minorHAnsi"/>
          <w:sz w:val="22"/>
          <w:szCs w:val="22"/>
        </w:rPr>
        <w:t xml:space="preserve">, rok výroby </w:t>
      </w:r>
      <w:r w:rsidRPr="00B02769">
        <w:rPr>
          <w:rFonts w:asciiTheme="minorHAnsi" w:hAnsiTheme="minorHAnsi" w:cstheme="minorHAnsi"/>
          <w:sz w:val="22"/>
          <w:szCs w:val="22"/>
          <w:highlight w:val="yellow"/>
        </w:rPr>
        <w:t>####</w:t>
      </w:r>
      <w:r w:rsidRPr="00B02769">
        <w:rPr>
          <w:rFonts w:asciiTheme="minorHAnsi" w:hAnsiTheme="minorHAnsi" w:cstheme="minorHAnsi"/>
          <w:sz w:val="22"/>
          <w:szCs w:val="22"/>
        </w:rPr>
        <w:t xml:space="preserve"> (dále jen „</w:t>
      </w:r>
      <w:r w:rsidRPr="00B02769">
        <w:rPr>
          <w:rFonts w:asciiTheme="minorHAnsi" w:hAnsiTheme="minorHAnsi" w:cstheme="minorHAnsi"/>
          <w:b/>
          <w:sz w:val="22"/>
          <w:szCs w:val="22"/>
        </w:rPr>
        <w:t>diesel agregát</w:t>
      </w:r>
      <w:r w:rsidRPr="00B02769">
        <w:rPr>
          <w:rFonts w:asciiTheme="minorHAnsi" w:hAnsiTheme="minorHAnsi" w:cstheme="minorHAnsi"/>
          <w:sz w:val="22"/>
          <w:szCs w:val="22"/>
        </w:rPr>
        <w:t>“)</w:t>
      </w:r>
    </w:p>
    <w:p w14:paraId="5EB1D9C2" w14:textId="77777777" w:rsidR="000D759F" w:rsidRPr="00B02769" w:rsidRDefault="000D759F" w:rsidP="000D759F">
      <w:pPr>
        <w:pStyle w:val="Odstavecseseznamem"/>
        <w:tabs>
          <w:tab w:val="left" w:pos="708"/>
        </w:tabs>
        <w:rPr>
          <w:rFonts w:asciiTheme="minorHAnsi" w:hAnsiTheme="minorHAnsi" w:cstheme="minorHAnsi"/>
          <w:sz w:val="22"/>
          <w:szCs w:val="22"/>
        </w:rPr>
      </w:pPr>
    </w:p>
    <w:p w14:paraId="67FBE2A8" w14:textId="77777777" w:rsidR="000D759F" w:rsidRPr="00B02769" w:rsidRDefault="000D759F" w:rsidP="000D759F">
      <w:pPr>
        <w:ind w:left="360"/>
        <w:rPr>
          <w:rFonts w:asciiTheme="minorHAnsi" w:hAnsiTheme="minorHAnsi" w:cstheme="minorHAnsi"/>
          <w:sz w:val="22"/>
          <w:szCs w:val="22"/>
        </w:rPr>
      </w:pPr>
      <w:r w:rsidRPr="00B02769">
        <w:rPr>
          <w:rStyle w:val="Nadpis3Char"/>
          <w:rFonts w:asciiTheme="minorHAnsi" w:hAnsiTheme="minorHAnsi" w:cstheme="minorHAnsi"/>
          <w:b w:val="0"/>
          <w:sz w:val="22"/>
          <w:szCs w:val="22"/>
        </w:rPr>
        <w:t>Požadovaný rozsah Služeb pro diesel agregát:</w:t>
      </w:r>
    </w:p>
    <w:p w14:paraId="4533388C" w14:textId="77777777" w:rsidR="000D759F" w:rsidRPr="00B02769" w:rsidRDefault="000D759F" w:rsidP="000D759F">
      <w:pPr>
        <w:pStyle w:val="Odstavecseseznamem"/>
        <w:numPr>
          <w:ilvl w:val="0"/>
          <w:numId w:val="45"/>
        </w:numPr>
        <w:tabs>
          <w:tab w:val="left" w:pos="708"/>
        </w:tabs>
        <w:spacing w:before="60" w:after="0"/>
        <w:ind w:left="714" w:hanging="357"/>
        <w:jc w:val="left"/>
        <w:rPr>
          <w:rFonts w:asciiTheme="minorHAnsi" w:hAnsiTheme="minorHAnsi" w:cstheme="minorHAnsi"/>
          <w:sz w:val="22"/>
          <w:szCs w:val="22"/>
        </w:rPr>
      </w:pPr>
      <w:r w:rsidRPr="00B02769">
        <w:rPr>
          <w:rFonts w:asciiTheme="minorHAnsi" w:hAnsiTheme="minorHAnsi" w:cstheme="minorHAnsi"/>
          <w:sz w:val="22"/>
          <w:szCs w:val="22"/>
        </w:rPr>
        <w:t>telefonický hotline minimálně 8 x 5</w:t>
      </w:r>
    </w:p>
    <w:p w14:paraId="590D33D1" w14:textId="77777777" w:rsidR="000D759F" w:rsidRPr="00B02769" w:rsidRDefault="000D759F" w:rsidP="000D759F">
      <w:pPr>
        <w:pStyle w:val="Odstavecseseznamem"/>
        <w:numPr>
          <w:ilvl w:val="0"/>
          <w:numId w:val="45"/>
        </w:numPr>
        <w:tabs>
          <w:tab w:val="left" w:pos="708"/>
        </w:tabs>
        <w:spacing w:before="0" w:after="0"/>
        <w:jc w:val="left"/>
        <w:rPr>
          <w:rFonts w:asciiTheme="minorHAnsi" w:hAnsiTheme="minorHAnsi" w:cstheme="minorHAnsi"/>
          <w:sz w:val="22"/>
          <w:szCs w:val="22"/>
        </w:rPr>
      </w:pPr>
      <w:r w:rsidRPr="00B02769">
        <w:rPr>
          <w:rFonts w:asciiTheme="minorHAnsi" w:hAnsiTheme="minorHAnsi" w:cstheme="minorHAnsi"/>
          <w:sz w:val="22"/>
          <w:szCs w:val="22"/>
        </w:rPr>
        <w:t>garantovaná dostupnost servisního technika do 24 hodin od nahlášení závady</w:t>
      </w:r>
    </w:p>
    <w:p w14:paraId="6A89B469" w14:textId="77777777" w:rsidR="000D759F" w:rsidRPr="00B02769" w:rsidRDefault="000D759F" w:rsidP="000D759F">
      <w:pPr>
        <w:pStyle w:val="Odstavecseseznamem"/>
        <w:numPr>
          <w:ilvl w:val="0"/>
          <w:numId w:val="45"/>
        </w:numPr>
        <w:tabs>
          <w:tab w:val="left" w:pos="708"/>
        </w:tabs>
        <w:spacing w:before="0" w:after="0"/>
        <w:jc w:val="left"/>
        <w:rPr>
          <w:rFonts w:asciiTheme="minorHAnsi" w:hAnsiTheme="minorHAnsi" w:cstheme="minorHAnsi"/>
          <w:sz w:val="22"/>
          <w:szCs w:val="22"/>
        </w:rPr>
      </w:pPr>
      <w:r w:rsidRPr="00B02769">
        <w:rPr>
          <w:rFonts w:asciiTheme="minorHAnsi" w:hAnsiTheme="minorHAnsi" w:cstheme="minorHAnsi"/>
          <w:sz w:val="22"/>
          <w:szCs w:val="22"/>
        </w:rPr>
        <w:t>1x ročně preventivní servisní prohlídka, včetně výměny filtrů a provozních kapalin dle doporučení výrobce</w:t>
      </w:r>
    </w:p>
    <w:p w14:paraId="3FDB1808" w14:textId="77777777" w:rsidR="000D759F" w:rsidRPr="00B02769" w:rsidRDefault="000D759F" w:rsidP="000D759F">
      <w:pPr>
        <w:pStyle w:val="Odstavecseseznamem"/>
        <w:numPr>
          <w:ilvl w:val="0"/>
          <w:numId w:val="45"/>
        </w:numPr>
        <w:tabs>
          <w:tab w:val="left" w:pos="708"/>
        </w:tabs>
        <w:spacing w:before="0" w:after="0"/>
        <w:jc w:val="left"/>
        <w:rPr>
          <w:rFonts w:asciiTheme="minorHAnsi" w:hAnsiTheme="minorHAnsi" w:cstheme="minorHAnsi"/>
          <w:sz w:val="22"/>
          <w:szCs w:val="22"/>
        </w:rPr>
      </w:pPr>
      <w:r w:rsidRPr="00B02769">
        <w:rPr>
          <w:rFonts w:asciiTheme="minorHAnsi" w:hAnsiTheme="minorHAnsi" w:cstheme="minorHAnsi"/>
          <w:sz w:val="22"/>
          <w:szCs w:val="22"/>
        </w:rPr>
        <w:t>náklady na práci technika a cestovní náklady při výjezdech zahrnuty v ceně</w:t>
      </w:r>
    </w:p>
    <w:p w14:paraId="5335B65C" w14:textId="77777777" w:rsidR="000D759F" w:rsidRPr="00B02769" w:rsidRDefault="000D759F" w:rsidP="000D759F">
      <w:pPr>
        <w:pStyle w:val="Odstavecseseznamem"/>
        <w:numPr>
          <w:ilvl w:val="0"/>
          <w:numId w:val="45"/>
        </w:numPr>
        <w:tabs>
          <w:tab w:val="left" w:pos="708"/>
        </w:tabs>
        <w:spacing w:before="0" w:after="0"/>
        <w:jc w:val="left"/>
        <w:rPr>
          <w:rFonts w:asciiTheme="minorHAnsi" w:hAnsiTheme="minorHAnsi" w:cstheme="minorHAnsi"/>
          <w:sz w:val="22"/>
          <w:szCs w:val="22"/>
        </w:rPr>
      </w:pPr>
      <w:r w:rsidRPr="00B02769">
        <w:rPr>
          <w:rFonts w:asciiTheme="minorHAnsi" w:hAnsiTheme="minorHAnsi" w:cstheme="minorHAnsi"/>
          <w:sz w:val="22"/>
          <w:szCs w:val="22"/>
        </w:rPr>
        <w:t>náhradní díly a startovací baterie (mimo záruku) nejsou zahrnuty v ceně</w:t>
      </w:r>
    </w:p>
    <w:p w14:paraId="4EA1BDE3" w14:textId="77777777" w:rsidR="000D759F" w:rsidRPr="00B02769" w:rsidRDefault="000D759F" w:rsidP="000D759F">
      <w:pPr>
        <w:pStyle w:val="Odstavecseseznamem"/>
        <w:numPr>
          <w:ilvl w:val="0"/>
          <w:numId w:val="45"/>
        </w:numPr>
        <w:tabs>
          <w:tab w:val="left" w:pos="708"/>
        </w:tabs>
        <w:spacing w:before="0" w:after="0"/>
        <w:jc w:val="left"/>
        <w:rPr>
          <w:rFonts w:asciiTheme="minorHAnsi" w:hAnsiTheme="minorHAnsi" w:cstheme="minorHAnsi"/>
          <w:sz w:val="22"/>
          <w:szCs w:val="22"/>
        </w:rPr>
      </w:pPr>
      <w:r w:rsidRPr="00B02769">
        <w:rPr>
          <w:rFonts w:asciiTheme="minorHAnsi" w:hAnsiTheme="minorHAnsi" w:cstheme="minorHAnsi"/>
          <w:sz w:val="22"/>
          <w:szCs w:val="22"/>
        </w:rPr>
        <w:t>pohonné hmoty (nafta) pro záložní zdroj nejsou zahrnuty v ceně</w:t>
      </w:r>
    </w:p>
    <w:p w14:paraId="2DFE9ED5" w14:textId="77777777" w:rsidR="000D759F" w:rsidRDefault="000D759F" w:rsidP="000D759F">
      <w:pPr>
        <w:ind w:left="360"/>
        <w:rPr>
          <w:rStyle w:val="Nadpis3Char"/>
          <w:rFonts w:asciiTheme="minorHAnsi" w:hAnsiTheme="minorHAnsi" w:cstheme="minorHAnsi"/>
          <w:sz w:val="22"/>
          <w:szCs w:val="22"/>
        </w:rPr>
      </w:pPr>
    </w:p>
    <w:p w14:paraId="36ADF600" w14:textId="77777777" w:rsidR="000D759F" w:rsidRPr="00B02769" w:rsidRDefault="000D759F" w:rsidP="000D759F">
      <w:pPr>
        <w:suppressAutoHyphens/>
        <w:jc w:val="center"/>
        <w:rPr>
          <w:rFonts w:asciiTheme="minorHAnsi" w:hAnsiTheme="minorHAnsi" w:cstheme="minorHAnsi"/>
          <w:b/>
          <w:sz w:val="22"/>
          <w:szCs w:val="22"/>
        </w:rPr>
      </w:pPr>
      <w:r w:rsidRPr="00B02769">
        <w:rPr>
          <w:rFonts w:asciiTheme="minorHAnsi" w:hAnsiTheme="minorHAnsi" w:cstheme="minorHAnsi"/>
          <w:sz w:val="22"/>
          <w:szCs w:val="22"/>
        </w:rPr>
        <w:t>Příloha č. 2 Smlouvy o poskytování servisních služeb</w:t>
      </w:r>
    </w:p>
    <w:p w14:paraId="4AC31ED0" w14:textId="77777777" w:rsidR="000D759F" w:rsidRPr="00B02769" w:rsidRDefault="000D759F" w:rsidP="000D759F">
      <w:pPr>
        <w:spacing w:before="240" w:after="240"/>
        <w:ind w:hanging="431"/>
        <w:jc w:val="center"/>
        <w:rPr>
          <w:rFonts w:asciiTheme="minorHAnsi" w:hAnsiTheme="minorHAnsi" w:cstheme="minorHAnsi"/>
          <w:sz w:val="22"/>
          <w:szCs w:val="22"/>
        </w:rPr>
      </w:pPr>
      <w:r w:rsidRPr="00B02769">
        <w:rPr>
          <w:rFonts w:asciiTheme="minorHAnsi" w:hAnsiTheme="minorHAnsi" w:cstheme="minorHAnsi"/>
          <w:b/>
          <w:sz w:val="22"/>
          <w:szCs w:val="22"/>
        </w:rPr>
        <w:t xml:space="preserve">Dohoda o bezpečnostních požadavcích na provádění prací (služeb) </w:t>
      </w:r>
    </w:p>
    <w:p w14:paraId="3A81EFF9" w14:textId="77777777" w:rsidR="000D759F" w:rsidRPr="00B02769" w:rsidRDefault="000D759F" w:rsidP="000D759F">
      <w:pPr>
        <w:tabs>
          <w:tab w:val="num" w:pos="426"/>
        </w:tabs>
        <w:ind w:left="426"/>
        <w:rPr>
          <w:rFonts w:asciiTheme="minorHAnsi" w:hAnsiTheme="minorHAnsi" w:cstheme="minorHAnsi"/>
          <w:sz w:val="22"/>
          <w:szCs w:val="22"/>
        </w:rPr>
      </w:pPr>
      <w:r w:rsidRPr="00B02769">
        <w:rPr>
          <w:rFonts w:asciiTheme="minorHAnsi" w:hAnsiTheme="minorHAnsi" w:cstheme="minorHAnsi"/>
          <w:sz w:val="22"/>
          <w:szCs w:val="22"/>
        </w:rPr>
        <w:t>Smluvní strany se dohodly, že jejich vzájemný právní vztah z výše uvedené Smlouvy o poskytování služeb servisní a materiálové podpory dále jen („Smlouva“), bude podléhat režimu dodržování níže uvedených bezpečnostních ujednání:</w:t>
      </w:r>
    </w:p>
    <w:p w14:paraId="25DFF834" w14:textId="77777777" w:rsidR="000D759F" w:rsidRPr="00B02769" w:rsidRDefault="000D759F" w:rsidP="000D759F">
      <w:pPr>
        <w:pStyle w:val="Odstavecseseznamem"/>
        <w:numPr>
          <w:ilvl w:val="0"/>
          <w:numId w:val="46"/>
        </w:numPr>
        <w:tabs>
          <w:tab w:val="left" w:pos="708"/>
        </w:tabs>
        <w:spacing w:before="240"/>
        <w:ind w:left="425" w:hanging="357"/>
        <w:jc w:val="center"/>
        <w:rPr>
          <w:rFonts w:asciiTheme="minorHAnsi" w:hAnsiTheme="minorHAnsi" w:cstheme="minorHAnsi"/>
          <w:b/>
          <w:sz w:val="22"/>
          <w:szCs w:val="22"/>
        </w:rPr>
      </w:pPr>
      <w:r w:rsidRPr="00B02769">
        <w:rPr>
          <w:rFonts w:asciiTheme="minorHAnsi" w:hAnsiTheme="minorHAnsi" w:cstheme="minorHAnsi"/>
          <w:b/>
          <w:sz w:val="22"/>
          <w:szCs w:val="22"/>
        </w:rPr>
        <w:lastRenderedPageBreak/>
        <w:t>Účel a cíl</w:t>
      </w:r>
    </w:p>
    <w:p w14:paraId="1C41A714" w14:textId="77777777" w:rsidR="000D759F" w:rsidRPr="00B02769" w:rsidRDefault="000D759F" w:rsidP="000D759F">
      <w:pPr>
        <w:tabs>
          <w:tab w:val="left" w:pos="708"/>
        </w:tabs>
        <w:ind w:left="426"/>
        <w:rPr>
          <w:rFonts w:asciiTheme="minorHAnsi" w:hAnsiTheme="minorHAnsi" w:cstheme="minorHAnsi"/>
          <w:sz w:val="22"/>
          <w:szCs w:val="22"/>
        </w:rPr>
      </w:pPr>
      <w:r w:rsidRPr="00B02769">
        <w:rPr>
          <w:rFonts w:asciiTheme="minorHAnsi" w:hAnsiTheme="minorHAnsi" w:cstheme="minorHAnsi"/>
          <w:sz w:val="22"/>
          <w:szCs w:val="22"/>
        </w:rPr>
        <w:t>Účelem této dohody je definovat v souvislosti se Smlouvou a jejím plněním, postupy a základní principy zajištění bezpečnosti při provádění prací.</w:t>
      </w:r>
    </w:p>
    <w:p w14:paraId="1DB368FC" w14:textId="77777777" w:rsidR="000D759F" w:rsidRPr="00B02769" w:rsidRDefault="000D759F" w:rsidP="000D759F">
      <w:pPr>
        <w:pStyle w:val="Odstavecseseznamem"/>
        <w:numPr>
          <w:ilvl w:val="0"/>
          <w:numId w:val="46"/>
        </w:numPr>
        <w:tabs>
          <w:tab w:val="left" w:pos="708"/>
        </w:tabs>
        <w:spacing w:before="240"/>
        <w:ind w:left="425" w:hanging="357"/>
        <w:jc w:val="center"/>
        <w:rPr>
          <w:rFonts w:asciiTheme="minorHAnsi" w:hAnsiTheme="minorHAnsi" w:cstheme="minorHAnsi"/>
          <w:b/>
          <w:sz w:val="22"/>
          <w:szCs w:val="22"/>
        </w:rPr>
      </w:pPr>
      <w:r w:rsidRPr="00B02769">
        <w:rPr>
          <w:rFonts w:asciiTheme="minorHAnsi" w:hAnsiTheme="minorHAnsi" w:cstheme="minorHAnsi"/>
          <w:b/>
          <w:sz w:val="22"/>
          <w:szCs w:val="22"/>
        </w:rPr>
        <w:t>Základní povinnosti Poskytovatele</w:t>
      </w:r>
    </w:p>
    <w:p w14:paraId="06CF404D" w14:textId="77777777" w:rsidR="000D759F" w:rsidRPr="00B02769" w:rsidRDefault="000D759F" w:rsidP="000D759F">
      <w:pPr>
        <w:pStyle w:val="Odstavecseseznamem"/>
        <w:ind w:left="425"/>
        <w:rPr>
          <w:rFonts w:asciiTheme="minorHAnsi" w:hAnsiTheme="minorHAnsi" w:cstheme="minorHAnsi"/>
          <w:sz w:val="22"/>
          <w:szCs w:val="22"/>
        </w:rPr>
      </w:pPr>
      <w:r w:rsidRPr="00B02769">
        <w:rPr>
          <w:rFonts w:asciiTheme="minorHAnsi" w:hAnsiTheme="minorHAnsi" w:cstheme="minorHAnsi"/>
          <w:sz w:val="22"/>
          <w:szCs w:val="22"/>
          <w:u w:val="single"/>
        </w:rPr>
        <w:t>Poskytovatel se zavazuje</w:t>
      </w:r>
      <w:r w:rsidRPr="00B02769">
        <w:rPr>
          <w:rFonts w:asciiTheme="minorHAnsi" w:hAnsiTheme="minorHAnsi" w:cstheme="minorHAnsi"/>
          <w:sz w:val="22"/>
          <w:szCs w:val="22"/>
        </w:rPr>
        <w:t>:</w:t>
      </w:r>
    </w:p>
    <w:p w14:paraId="57E278A7" w14:textId="77777777" w:rsidR="000D759F" w:rsidRPr="00B02769" w:rsidRDefault="000D759F" w:rsidP="000D759F">
      <w:pPr>
        <w:pStyle w:val="Odstavecseseznamem"/>
        <w:numPr>
          <w:ilvl w:val="1"/>
          <w:numId w:val="46"/>
        </w:numPr>
        <w:tabs>
          <w:tab w:val="left" w:pos="567"/>
        </w:tabs>
        <w:ind w:left="425" w:hanging="425"/>
        <w:rPr>
          <w:rFonts w:asciiTheme="minorHAnsi" w:hAnsiTheme="minorHAnsi" w:cstheme="minorHAnsi"/>
          <w:sz w:val="22"/>
          <w:szCs w:val="22"/>
        </w:rPr>
      </w:pPr>
      <w:r w:rsidRPr="00B02769">
        <w:rPr>
          <w:rFonts w:asciiTheme="minorHAnsi" w:hAnsiTheme="minorHAnsi" w:cstheme="minorHAnsi"/>
          <w:sz w:val="22"/>
          <w:szCs w:val="22"/>
        </w:rPr>
        <w:t>Zachovávat mlčenlivost o skutečnostech, o kterých se dozvěděl v rámci plnění předmětu smlouvy, zejména o interních procesech objednatele a dalších skutečnostech interního charakteru, ať už se týkají Objednatele nebo jeho klientů. Tato povinnost trvá i po skončení smluvního vztahu.</w:t>
      </w:r>
    </w:p>
    <w:p w14:paraId="263B7EBA" w14:textId="77777777" w:rsidR="000D759F" w:rsidRPr="00B02769" w:rsidRDefault="000D759F" w:rsidP="000D759F">
      <w:pPr>
        <w:pStyle w:val="Odstavecseseznamem"/>
        <w:numPr>
          <w:ilvl w:val="1"/>
          <w:numId w:val="46"/>
        </w:numPr>
        <w:tabs>
          <w:tab w:val="left" w:pos="708"/>
        </w:tabs>
        <w:ind w:left="425" w:hanging="425"/>
        <w:rPr>
          <w:rFonts w:asciiTheme="minorHAnsi" w:hAnsiTheme="minorHAnsi" w:cstheme="minorHAnsi"/>
          <w:sz w:val="22"/>
          <w:szCs w:val="22"/>
        </w:rPr>
      </w:pPr>
      <w:r w:rsidRPr="00B02769">
        <w:rPr>
          <w:rFonts w:asciiTheme="minorHAnsi" w:hAnsiTheme="minorHAnsi" w:cstheme="minorHAnsi"/>
          <w:sz w:val="22"/>
          <w:szCs w:val="22"/>
        </w:rPr>
        <w:t xml:space="preserve">Vybavit své zaměstnance a všechny své subdodavatele osobními ochrannými pomůckami a materiálem potřebným pro provedení Předmětu plnění, podle profesí, činností a rizik na pracovišti Objednatele v souladu se Zákoníku práce a příslušným nařízením vlády (390/2021 Sb.). </w:t>
      </w:r>
    </w:p>
    <w:p w14:paraId="53797A2A" w14:textId="77777777" w:rsidR="000D759F" w:rsidRPr="00B02769" w:rsidRDefault="000D759F" w:rsidP="000D759F">
      <w:pPr>
        <w:pStyle w:val="Odstavecseseznamem"/>
        <w:tabs>
          <w:tab w:val="left" w:pos="567"/>
        </w:tabs>
        <w:ind w:left="425"/>
        <w:rPr>
          <w:rFonts w:asciiTheme="minorHAnsi" w:hAnsiTheme="minorHAnsi" w:cstheme="minorHAnsi"/>
          <w:sz w:val="22"/>
          <w:szCs w:val="22"/>
        </w:rPr>
      </w:pPr>
      <w:r w:rsidRPr="00B02769">
        <w:rPr>
          <w:rFonts w:asciiTheme="minorHAnsi" w:hAnsiTheme="minorHAnsi" w:cstheme="minorHAnsi"/>
          <w:sz w:val="22"/>
          <w:szCs w:val="22"/>
          <w:u w:val="single"/>
        </w:rPr>
        <w:t>Poskytovatel je povinen</w:t>
      </w:r>
      <w:r w:rsidRPr="00B02769">
        <w:rPr>
          <w:rFonts w:asciiTheme="minorHAnsi" w:hAnsiTheme="minorHAnsi" w:cstheme="minorHAnsi"/>
          <w:sz w:val="22"/>
          <w:szCs w:val="22"/>
        </w:rPr>
        <w:t>:</w:t>
      </w:r>
    </w:p>
    <w:p w14:paraId="765079DE" w14:textId="77777777" w:rsidR="000D759F" w:rsidRPr="00B02769" w:rsidRDefault="000D759F" w:rsidP="000D759F">
      <w:pPr>
        <w:pStyle w:val="Odstavecseseznamem"/>
        <w:numPr>
          <w:ilvl w:val="1"/>
          <w:numId w:val="46"/>
        </w:numPr>
        <w:tabs>
          <w:tab w:val="left" w:pos="708"/>
        </w:tabs>
        <w:ind w:left="425" w:hanging="425"/>
        <w:rPr>
          <w:rFonts w:asciiTheme="minorHAnsi" w:hAnsiTheme="minorHAnsi" w:cstheme="minorHAnsi"/>
          <w:sz w:val="22"/>
          <w:szCs w:val="22"/>
        </w:rPr>
      </w:pPr>
      <w:r w:rsidRPr="00B02769">
        <w:rPr>
          <w:rFonts w:asciiTheme="minorHAnsi" w:hAnsiTheme="minorHAnsi" w:cstheme="minorHAnsi"/>
          <w:sz w:val="22"/>
          <w:szCs w:val="22"/>
        </w:rPr>
        <w:t xml:space="preserve">Dodržovat po dobu pobytu v objektech Objednavatele obecně platné právní a ostatní předpisy v oblastech bezpečnosti práce, hygienické, protipožární, environmentální předpisy, předpisy na ochranu zdraví a další interní předpisy Objednatele, platné pro daný objekt Objednavatele, jakož i bezpečnostní předpisy pro přístup do budov, užívání místností a zařízení, s nimiž byl před započetím nebo v průběhu prací řádně seznámen. Objednatel má právo kontrolovat jejich dodržování. </w:t>
      </w:r>
    </w:p>
    <w:p w14:paraId="086026F9" w14:textId="77777777" w:rsidR="000D759F" w:rsidRPr="00B02769" w:rsidRDefault="000D759F" w:rsidP="000D759F">
      <w:pPr>
        <w:pStyle w:val="Odstavecseseznamem"/>
        <w:numPr>
          <w:ilvl w:val="1"/>
          <w:numId w:val="46"/>
        </w:numPr>
        <w:tabs>
          <w:tab w:val="left" w:pos="708"/>
        </w:tabs>
        <w:ind w:left="425" w:hanging="425"/>
        <w:rPr>
          <w:rFonts w:asciiTheme="minorHAnsi" w:hAnsiTheme="minorHAnsi" w:cstheme="minorHAnsi"/>
          <w:sz w:val="22"/>
          <w:szCs w:val="22"/>
        </w:rPr>
      </w:pPr>
      <w:r w:rsidRPr="00B02769">
        <w:rPr>
          <w:rFonts w:asciiTheme="minorHAnsi" w:hAnsiTheme="minorHAnsi" w:cstheme="minorHAnsi"/>
          <w:sz w:val="22"/>
          <w:szCs w:val="22"/>
        </w:rPr>
        <w:t xml:space="preserve">Prokazatelně seznámit s těmito Bezpečnostními požadavky své pracovníky a pracovníky subdodavatelských firem, které jsou ve smluvním vztahu se Poskytovatelem a podílí se na plnění této smlouvy. Poskytovatel odpovídá za kontrolu dodržování těchto Bezpečnostních požadavků. </w:t>
      </w:r>
    </w:p>
    <w:p w14:paraId="6BC3D288" w14:textId="77777777" w:rsidR="000D759F" w:rsidRPr="00B02769" w:rsidRDefault="000D759F" w:rsidP="000D759F">
      <w:pPr>
        <w:pStyle w:val="Odstavecseseznamem"/>
        <w:numPr>
          <w:ilvl w:val="1"/>
          <w:numId w:val="46"/>
        </w:numPr>
        <w:tabs>
          <w:tab w:val="left" w:pos="708"/>
        </w:tabs>
        <w:ind w:left="425" w:hanging="425"/>
        <w:rPr>
          <w:rFonts w:asciiTheme="minorHAnsi" w:hAnsiTheme="minorHAnsi" w:cstheme="minorHAnsi"/>
          <w:sz w:val="22"/>
          <w:szCs w:val="22"/>
        </w:rPr>
      </w:pPr>
      <w:r w:rsidRPr="00B02769">
        <w:rPr>
          <w:rFonts w:asciiTheme="minorHAnsi" w:hAnsiTheme="minorHAnsi" w:cstheme="minorHAnsi"/>
          <w:sz w:val="22"/>
          <w:szCs w:val="22"/>
        </w:rPr>
        <w:t xml:space="preserve">Používat ke své činnosti technická zařízení v rozsahu obecně platných právních a ostatních předpisů a zavazuje se, že zařízení je/jsou v odpovídajícím technickém stavu, že má/mají prokazatelně platné revize, jsou kompletní, obsluhována kompetentní obsluhou v souladu s průvodní a provozní dokumentací výrobce zařízení. </w:t>
      </w:r>
    </w:p>
    <w:p w14:paraId="52708E76" w14:textId="77777777" w:rsidR="000D759F" w:rsidRPr="00B02769" w:rsidRDefault="000D759F" w:rsidP="000D759F">
      <w:pPr>
        <w:pStyle w:val="Odstavecseseznamem"/>
        <w:numPr>
          <w:ilvl w:val="1"/>
          <w:numId w:val="46"/>
        </w:numPr>
        <w:tabs>
          <w:tab w:val="left" w:pos="567"/>
        </w:tabs>
        <w:ind w:left="425" w:hanging="425"/>
        <w:rPr>
          <w:rFonts w:asciiTheme="minorHAnsi" w:hAnsiTheme="minorHAnsi" w:cstheme="minorHAnsi"/>
          <w:sz w:val="22"/>
          <w:szCs w:val="22"/>
        </w:rPr>
      </w:pPr>
      <w:r w:rsidRPr="00B02769">
        <w:rPr>
          <w:rFonts w:asciiTheme="minorHAnsi" w:hAnsiTheme="minorHAnsi" w:cstheme="minorHAnsi"/>
          <w:sz w:val="22"/>
          <w:szCs w:val="22"/>
        </w:rPr>
        <w:t xml:space="preserve">Bezodkladně informovat Objednatele o každé mimořádné události, o způsobené nebo zjištěné škodě, nejpozději však následující pracovní den ráno po zjištění. Dále poskytnout Objednateli všechny dostupné informace pro objasnění možných příčin jejich vzniku a rozsahu.  </w:t>
      </w:r>
    </w:p>
    <w:p w14:paraId="431623CD" w14:textId="77777777" w:rsidR="000D759F" w:rsidRPr="00B02769" w:rsidRDefault="000D759F" w:rsidP="000D759F">
      <w:pPr>
        <w:pStyle w:val="Odstavecseseznamem"/>
        <w:numPr>
          <w:ilvl w:val="1"/>
          <w:numId w:val="46"/>
        </w:numPr>
        <w:tabs>
          <w:tab w:val="left" w:pos="567"/>
        </w:tabs>
        <w:ind w:left="425" w:hanging="425"/>
        <w:rPr>
          <w:rFonts w:asciiTheme="minorHAnsi" w:hAnsiTheme="minorHAnsi" w:cstheme="minorHAnsi"/>
          <w:sz w:val="22"/>
          <w:szCs w:val="22"/>
        </w:rPr>
      </w:pPr>
      <w:r w:rsidRPr="00B02769">
        <w:rPr>
          <w:rFonts w:asciiTheme="minorHAnsi" w:hAnsiTheme="minorHAnsi" w:cstheme="minorHAnsi"/>
          <w:sz w:val="22"/>
          <w:szCs w:val="22"/>
        </w:rPr>
        <w:t>Udržovat v maximální možné míře pořádek a čistotu v místě plnění, na své náklady odstraňovat odpad a nečistoty vzniklé jeho činností a zajistit odstranění vzniklých odpadů v souladu s právními předpisy.</w:t>
      </w:r>
    </w:p>
    <w:p w14:paraId="43684EA2" w14:textId="77777777" w:rsidR="000D759F" w:rsidRPr="00B02769" w:rsidRDefault="000D759F" w:rsidP="000D759F">
      <w:pPr>
        <w:pStyle w:val="Odstavecseseznamem"/>
        <w:numPr>
          <w:ilvl w:val="1"/>
          <w:numId w:val="46"/>
        </w:numPr>
        <w:tabs>
          <w:tab w:val="left" w:pos="567"/>
        </w:tabs>
        <w:ind w:left="425" w:hanging="425"/>
        <w:rPr>
          <w:rFonts w:asciiTheme="minorHAnsi" w:hAnsiTheme="minorHAnsi" w:cstheme="minorHAnsi"/>
          <w:sz w:val="22"/>
          <w:szCs w:val="22"/>
        </w:rPr>
      </w:pPr>
      <w:r w:rsidRPr="00B02769">
        <w:rPr>
          <w:rFonts w:asciiTheme="minorHAnsi" w:hAnsiTheme="minorHAnsi" w:cstheme="minorHAnsi"/>
          <w:sz w:val="22"/>
          <w:szCs w:val="22"/>
        </w:rPr>
        <w:t>Seznámit se s místem a veškerými pracovními riziky, které mohou být spojeny s prováděním Předmětu plnění.</w:t>
      </w:r>
    </w:p>
    <w:p w14:paraId="139D6A8E" w14:textId="77777777" w:rsidR="000D759F" w:rsidRDefault="000D759F" w:rsidP="000D759F">
      <w:pPr>
        <w:pStyle w:val="Odstavecseseznamem"/>
        <w:numPr>
          <w:ilvl w:val="1"/>
          <w:numId w:val="46"/>
        </w:numPr>
        <w:tabs>
          <w:tab w:val="left" w:pos="567"/>
        </w:tabs>
        <w:ind w:left="425" w:hanging="425"/>
        <w:rPr>
          <w:rFonts w:asciiTheme="minorHAnsi" w:hAnsiTheme="minorHAnsi" w:cstheme="minorHAnsi"/>
          <w:sz w:val="22"/>
          <w:szCs w:val="22"/>
        </w:rPr>
      </w:pPr>
      <w:r w:rsidRPr="00B02769">
        <w:rPr>
          <w:rFonts w:asciiTheme="minorHAnsi" w:hAnsiTheme="minorHAnsi" w:cstheme="minorHAnsi"/>
          <w:sz w:val="22"/>
          <w:szCs w:val="22"/>
        </w:rPr>
        <w:t xml:space="preserve">Přijmout veškerá požárně bezpečnostní a hygienická opatření ve vztahu k typu prováděných prací. </w:t>
      </w:r>
    </w:p>
    <w:p w14:paraId="1002484C" w14:textId="77777777" w:rsidR="00B02769" w:rsidRPr="00B02769" w:rsidRDefault="00B02769" w:rsidP="00B02769">
      <w:pPr>
        <w:pStyle w:val="Odstavecseseznamem"/>
        <w:tabs>
          <w:tab w:val="left" w:pos="567"/>
        </w:tabs>
        <w:ind w:left="425"/>
        <w:rPr>
          <w:rFonts w:asciiTheme="minorHAnsi" w:hAnsiTheme="minorHAnsi" w:cstheme="minorHAnsi"/>
          <w:sz w:val="22"/>
          <w:szCs w:val="22"/>
        </w:rPr>
      </w:pPr>
    </w:p>
    <w:p w14:paraId="190D8AED" w14:textId="77777777" w:rsidR="000D759F" w:rsidRPr="00B02769" w:rsidRDefault="000D759F" w:rsidP="000D759F">
      <w:pPr>
        <w:pStyle w:val="Odstavecseseznamem"/>
        <w:numPr>
          <w:ilvl w:val="0"/>
          <w:numId w:val="46"/>
        </w:numPr>
        <w:tabs>
          <w:tab w:val="left" w:pos="708"/>
        </w:tabs>
        <w:spacing w:before="240"/>
        <w:ind w:left="425" w:hanging="357"/>
        <w:jc w:val="center"/>
        <w:rPr>
          <w:rFonts w:asciiTheme="minorHAnsi" w:hAnsiTheme="minorHAnsi" w:cstheme="minorHAnsi"/>
          <w:b/>
          <w:sz w:val="22"/>
          <w:szCs w:val="22"/>
        </w:rPr>
      </w:pPr>
      <w:r w:rsidRPr="00B02769">
        <w:rPr>
          <w:rFonts w:asciiTheme="minorHAnsi" w:hAnsiTheme="minorHAnsi" w:cstheme="minorHAnsi"/>
          <w:b/>
          <w:sz w:val="22"/>
          <w:szCs w:val="22"/>
        </w:rPr>
        <w:t>Obecné zásady bezpečnosti</w:t>
      </w:r>
    </w:p>
    <w:p w14:paraId="3797688F" w14:textId="77777777" w:rsidR="000D759F" w:rsidRPr="00B02769" w:rsidRDefault="000D759F" w:rsidP="000D759F">
      <w:pPr>
        <w:pStyle w:val="Odstavecseseznamem"/>
        <w:numPr>
          <w:ilvl w:val="1"/>
          <w:numId w:val="46"/>
        </w:numPr>
        <w:tabs>
          <w:tab w:val="left" w:pos="567"/>
        </w:tabs>
        <w:ind w:left="425" w:hanging="425"/>
        <w:rPr>
          <w:rFonts w:asciiTheme="minorHAnsi" w:hAnsiTheme="minorHAnsi" w:cstheme="minorHAnsi"/>
          <w:sz w:val="22"/>
          <w:szCs w:val="22"/>
        </w:rPr>
      </w:pPr>
      <w:r w:rsidRPr="00B02769">
        <w:rPr>
          <w:rFonts w:asciiTheme="minorHAnsi" w:hAnsiTheme="minorHAnsi" w:cstheme="minorHAnsi"/>
          <w:sz w:val="22"/>
          <w:szCs w:val="22"/>
        </w:rPr>
        <w:t xml:space="preserve">Objednatel je povinen seznámit Poskytovatele s možnými pracovními riziky, únikovými cestami a rozmístěním hasebních prostředků. </w:t>
      </w:r>
    </w:p>
    <w:p w14:paraId="46931435" w14:textId="77777777" w:rsidR="000D759F" w:rsidRPr="00B02769" w:rsidRDefault="000D759F" w:rsidP="000D759F">
      <w:pPr>
        <w:pStyle w:val="Odstavecseseznamem"/>
        <w:numPr>
          <w:ilvl w:val="1"/>
          <w:numId w:val="46"/>
        </w:numPr>
        <w:tabs>
          <w:tab w:val="left" w:pos="708"/>
        </w:tabs>
        <w:ind w:left="425" w:hanging="425"/>
        <w:rPr>
          <w:rFonts w:asciiTheme="minorHAnsi" w:hAnsiTheme="minorHAnsi" w:cstheme="minorHAnsi"/>
          <w:sz w:val="22"/>
          <w:szCs w:val="22"/>
        </w:rPr>
      </w:pPr>
      <w:r w:rsidRPr="00B02769">
        <w:rPr>
          <w:rFonts w:asciiTheme="minorHAnsi" w:hAnsiTheme="minorHAnsi" w:cstheme="minorHAnsi"/>
          <w:sz w:val="22"/>
          <w:szCs w:val="22"/>
        </w:rPr>
        <w:t>Ohlašovna požárů a Lékárnička první pomoci je umístěna na recepci objektu.</w:t>
      </w:r>
    </w:p>
    <w:p w14:paraId="137B226D" w14:textId="77777777" w:rsidR="000D759F" w:rsidRPr="00B02769" w:rsidRDefault="000D759F" w:rsidP="000D759F">
      <w:pPr>
        <w:pStyle w:val="Odstavecseseznamem"/>
        <w:ind w:left="425"/>
        <w:rPr>
          <w:rFonts w:asciiTheme="minorHAnsi" w:hAnsiTheme="minorHAnsi" w:cstheme="minorHAnsi"/>
          <w:sz w:val="22"/>
          <w:szCs w:val="22"/>
        </w:rPr>
      </w:pPr>
      <w:r w:rsidRPr="00B02769">
        <w:rPr>
          <w:rFonts w:asciiTheme="minorHAnsi" w:hAnsiTheme="minorHAnsi" w:cstheme="minorHAnsi"/>
          <w:sz w:val="22"/>
          <w:szCs w:val="22"/>
          <w:u w:val="single"/>
        </w:rPr>
        <w:t>V objektech je ZAKÁZÁNO</w:t>
      </w:r>
      <w:r w:rsidRPr="00B02769">
        <w:rPr>
          <w:rFonts w:asciiTheme="minorHAnsi" w:hAnsiTheme="minorHAnsi" w:cstheme="minorHAnsi"/>
          <w:sz w:val="22"/>
          <w:szCs w:val="22"/>
        </w:rPr>
        <w:t>:</w:t>
      </w:r>
    </w:p>
    <w:p w14:paraId="75E47C06" w14:textId="77777777" w:rsidR="000D759F" w:rsidRPr="00B02769" w:rsidRDefault="000D759F" w:rsidP="000D759F">
      <w:pPr>
        <w:pStyle w:val="Odstavecseseznamem"/>
        <w:numPr>
          <w:ilvl w:val="1"/>
          <w:numId w:val="46"/>
        </w:numPr>
        <w:tabs>
          <w:tab w:val="left" w:pos="567"/>
        </w:tabs>
        <w:ind w:left="425" w:hanging="425"/>
        <w:rPr>
          <w:rFonts w:asciiTheme="minorHAnsi" w:hAnsiTheme="minorHAnsi" w:cstheme="minorHAnsi"/>
          <w:sz w:val="22"/>
          <w:szCs w:val="22"/>
        </w:rPr>
      </w:pPr>
      <w:r w:rsidRPr="00B02769">
        <w:rPr>
          <w:rFonts w:asciiTheme="minorHAnsi" w:hAnsiTheme="minorHAnsi" w:cstheme="minorHAnsi"/>
          <w:sz w:val="22"/>
          <w:szCs w:val="22"/>
        </w:rPr>
        <w:t>Přemísťovat nebo neoprávněně manipulovat se zařízeními a aktivy. Přemísťování je povoleno na základě schválení příslušným vedoucím zaměstnancem.</w:t>
      </w:r>
    </w:p>
    <w:p w14:paraId="5976D682" w14:textId="77777777" w:rsidR="000D759F" w:rsidRPr="00B02769" w:rsidRDefault="000D759F" w:rsidP="000D759F">
      <w:pPr>
        <w:pStyle w:val="Odstavecseseznamem"/>
        <w:numPr>
          <w:ilvl w:val="1"/>
          <w:numId w:val="46"/>
        </w:numPr>
        <w:tabs>
          <w:tab w:val="left" w:pos="708"/>
        </w:tabs>
        <w:ind w:left="425" w:hanging="425"/>
        <w:rPr>
          <w:rFonts w:asciiTheme="minorHAnsi" w:hAnsiTheme="minorHAnsi" w:cstheme="minorHAnsi"/>
          <w:sz w:val="22"/>
          <w:szCs w:val="22"/>
        </w:rPr>
      </w:pPr>
      <w:r w:rsidRPr="00B02769">
        <w:rPr>
          <w:rFonts w:asciiTheme="minorHAnsi" w:hAnsiTheme="minorHAnsi" w:cstheme="minorHAnsi"/>
          <w:sz w:val="22"/>
          <w:szCs w:val="22"/>
        </w:rPr>
        <w:t>Jakkoliv neoprávněně manipulovat (vynášet, stěhovat atd.) s vybavením kanceláří a jiných prostor v užívání, technickými prostředky, nábytkem příp. jinými věcmi v majetku. V odůvodněných případech je nutné si vyžádat předchozí písemný souhlas Objednatele.</w:t>
      </w:r>
    </w:p>
    <w:p w14:paraId="3F101B75" w14:textId="77777777" w:rsidR="000D759F" w:rsidRPr="00B02769" w:rsidRDefault="000D759F" w:rsidP="000D759F">
      <w:pPr>
        <w:pStyle w:val="Odstavecseseznamem"/>
        <w:numPr>
          <w:ilvl w:val="1"/>
          <w:numId w:val="46"/>
        </w:numPr>
        <w:tabs>
          <w:tab w:val="left" w:pos="708"/>
        </w:tabs>
        <w:ind w:left="425" w:hanging="425"/>
        <w:rPr>
          <w:rFonts w:asciiTheme="minorHAnsi" w:hAnsiTheme="minorHAnsi" w:cstheme="minorHAnsi"/>
          <w:sz w:val="22"/>
          <w:szCs w:val="22"/>
        </w:rPr>
      </w:pPr>
      <w:r w:rsidRPr="00B02769">
        <w:rPr>
          <w:rFonts w:asciiTheme="minorHAnsi" w:hAnsiTheme="minorHAnsi" w:cstheme="minorHAnsi"/>
          <w:sz w:val="22"/>
          <w:szCs w:val="22"/>
        </w:rPr>
        <w:t xml:space="preserve">Fotografování, pořizování audio a video záznamů v celém objektu. </w:t>
      </w:r>
    </w:p>
    <w:p w14:paraId="67FA365C" w14:textId="77777777" w:rsidR="000D759F" w:rsidRPr="00B02769" w:rsidRDefault="000D759F" w:rsidP="000D759F">
      <w:pPr>
        <w:pStyle w:val="Odstavecseseznamem"/>
        <w:numPr>
          <w:ilvl w:val="1"/>
          <w:numId w:val="46"/>
        </w:numPr>
        <w:tabs>
          <w:tab w:val="left" w:pos="708"/>
        </w:tabs>
        <w:ind w:left="425" w:hanging="425"/>
        <w:rPr>
          <w:rFonts w:asciiTheme="minorHAnsi" w:hAnsiTheme="minorHAnsi" w:cstheme="minorHAnsi"/>
          <w:sz w:val="22"/>
          <w:szCs w:val="22"/>
        </w:rPr>
      </w:pPr>
      <w:r w:rsidRPr="00B02769">
        <w:rPr>
          <w:rFonts w:asciiTheme="minorHAnsi" w:hAnsiTheme="minorHAnsi" w:cstheme="minorHAnsi"/>
          <w:sz w:val="22"/>
          <w:szCs w:val="22"/>
        </w:rPr>
        <w:t xml:space="preserve">Manipulovat s otevřeným ohněm nebo kouřit. </w:t>
      </w:r>
    </w:p>
    <w:p w14:paraId="050465FB" w14:textId="77777777" w:rsidR="000D759F" w:rsidRPr="00B02769" w:rsidRDefault="000D759F" w:rsidP="000D759F">
      <w:pPr>
        <w:pStyle w:val="Odstavecseseznamem"/>
        <w:numPr>
          <w:ilvl w:val="1"/>
          <w:numId w:val="46"/>
        </w:numPr>
        <w:tabs>
          <w:tab w:val="left" w:pos="708"/>
        </w:tabs>
        <w:ind w:left="425" w:hanging="425"/>
        <w:rPr>
          <w:rFonts w:asciiTheme="minorHAnsi" w:hAnsiTheme="minorHAnsi" w:cstheme="minorHAnsi"/>
          <w:sz w:val="22"/>
          <w:szCs w:val="22"/>
        </w:rPr>
      </w:pPr>
      <w:r w:rsidRPr="00B02769">
        <w:rPr>
          <w:rFonts w:asciiTheme="minorHAnsi" w:hAnsiTheme="minorHAnsi" w:cstheme="minorHAnsi"/>
          <w:sz w:val="22"/>
          <w:szCs w:val="22"/>
        </w:rPr>
        <w:t xml:space="preserve">Být pod vlivem alkoholických nápojů nebo omamných a psychotropních látek. </w:t>
      </w:r>
    </w:p>
    <w:p w14:paraId="14C8F9A5" w14:textId="77777777" w:rsidR="000D759F" w:rsidRPr="00B02769" w:rsidRDefault="000D759F" w:rsidP="000D759F">
      <w:pPr>
        <w:pStyle w:val="Odstavecseseznamem"/>
        <w:numPr>
          <w:ilvl w:val="1"/>
          <w:numId w:val="47"/>
        </w:numPr>
        <w:tabs>
          <w:tab w:val="left" w:pos="708"/>
        </w:tabs>
        <w:ind w:hanging="510"/>
        <w:rPr>
          <w:rFonts w:asciiTheme="minorHAnsi" w:hAnsiTheme="minorHAnsi" w:cstheme="minorHAnsi"/>
          <w:sz w:val="22"/>
          <w:szCs w:val="22"/>
        </w:rPr>
      </w:pPr>
      <w:r w:rsidRPr="00B02769">
        <w:rPr>
          <w:rFonts w:asciiTheme="minorHAnsi" w:hAnsiTheme="minorHAnsi" w:cstheme="minorHAnsi"/>
          <w:sz w:val="22"/>
          <w:szCs w:val="22"/>
        </w:rPr>
        <w:lastRenderedPageBreak/>
        <w:t>Vnášet na pracoviště nebezpečné látky a předměty s výjimkou látek a předmětů nezbytných pro plnění pracovních povinností.</w:t>
      </w:r>
    </w:p>
    <w:p w14:paraId="7D1DEFE7" w14:textId="77777777" w:rsidR="000D759F" w:rsidRPr="00B02769" w:rsidRDefault="000D759F" w:rsidP="000D759F">
      <w:pPr>
        <w:pStyle w:val="Odstavecseseznamem"/>
        <w:numPr>
          <w:ilvl w:val="1"/>
          <w:numId w:val="46"/>
        </w:numPr>
        <w:tabs>
          <w:tab w:val="left" w:pos="567"/>
        </w:tabs>
        <w:ind w:left="425" w:hanging="425"/>
        <w:rPr>
          <w:rFonts w:asciiTheme="minorHAnsi" w:hAnsiTheme="minorHAnsi" w:cstheme="minorHAnsi"/>
          <w:sz w:val="22"/>
          <w:szCs w:val="22"/>
        </w:rPr>
      </w:pPr>
      <w:r w:rsidRPr="00B02769">
        <w:rPr>
          <w:rFonts w:asciiTheme="minorHAnsi" w:hAnsiTheme="minorHAnsi" w:cstheme="minorHAnsi"/>
          <w:sz w:val="22"/>
          <w:szCs w:val="22"/>
        </w:rPr>
        <w:t>Zastavovat materiálem únikové východy, cesty, uzávěry médií, hydranty a hasicí přístroje.</w:t>
      </w:r>
    </w:p>
    <w:p w14:paraId="00895D45" w14:textId="77777777" w:rsidR="000D759F" w:rsidRDefault="000D759F" w:rsidP="000D759F">
      <w:pPr>
        <w:pStyle w:val="Odstavecseseznamem"/>
        <w:numPr>
          <w:ilvl w:val="1"/>
          <w:numId w:val="46"/>
        </w:numPr>
        <w:tabs>
          <w:tab w:val="left" w:pos="567"/>
        </w:tabs>
        <w:ind w:left="425" w:hanging="425"/>
        <w:rPr>
          <w:rFonts w:asciiTheme="minorHAnsi" w:hAnsiTheme="minorHAnsi" w:cstheme="minorHAnsi"/>
          <w:sz w:val="22"/>
          <w:szCs w:val="22"/>
        </w:rPr>
      </w:pPr>
      <w:r w:rsidRPr="00B02769">
        <w:rPr>
          <w:rFonts w:asciiTheme="minorHAnsi" w:hAnsiTheme="minorHAnsi" w:cstheme="minorHAnsi"/>
          <w:sz w:val="22"/>
          <w:szCs w:val="22"/>
        </w:rPr>
        <w:t>Veškeré závady nebo poškození ihned hlásit kontaktní osobě nebo na recepci objektu.</w:t>
      </w:r>
    </w:p>
    <w:p w14:paraId="01046B75" w14:textId="77777777" w:rsidR="00B02769" w:rsidRPr="00B02769" w:rsidRDefault="00B02769" w:rsidP="00B02769">
      <w:pPr>
        <w:pStyle w:val="Odstavecseseznamem"/>
        <w:tabs>
          <w:tab w:val="left" w:pos="567"/>
        </w:tabs>
        <w:ind w:left="425"/>
        <w:rPr>
          <w:rFonts w:asciiTheme="minorHAnsi" w:hAnsiTheme="minorHAnsi" w:cstheme="minorHAnsi"/>
          <w:sz w:val="22"/>
          <w:szCs w:val="22"/>
        </w:rPr>
      </w:pPr>
    </w:p>
    <w:p w14:paraId="30CBC65B" w14:textId="77777777" w:rsidR="000D759F" w:rsidRPr="00B02769" w:rsidRDefault="000D759F" w:rsidP="000D759F">
      <w:pPr>
        <w:pStyle w:val="Odstavecseseznamem"/>
        <w:numPr>
          <w:ilvl w:val="0"/>
          <w:numId w:val="46"/>
        </w:numPr>
        <w:tabs>
          <w:tab w:val="left" w:pos="708"/>
        </w:tabs>
        <w:spacing w:before="240"/>
        <w:ind w:left="425" w:hanging="357"/>
        <w:jc w:val="center"/>
        <w:rPr>
          <w:rFonts w:asciiTheme="minorHAnsi" w:hAnsiTheme="minorHAnsi" w:cstheme="minorHAnsi"/>
          <w:b/>
          <w:sz w:val="22"/>
          <w:szCs w:val="22"/>
        </w:rPr>
      </w:pPr>
      <w:r w:rsidRPr="00B02769">
        <w:rPr>
          <w:rFonts w:asciiTheme="minorHAnsi" w:hAnsiTheme="minorHAnsi" w:cstheme="minorHAnsi"/>
          <w:b/>
          <w:sz w:val="22"/>
          <w:szCs w:val="22"/>
        </w:rPr>
        <w:t>Vstup na pracoviště</w:t>
      </w:r>
    </w:p>
    <w:p w14:paraId="148563EF" w14:textId="77777777" w:rsidR="000D759F" w:rsidRPr="00B02769" w:rsidRDefault="000D759F" w:rsidP="000D759F">
      <w:pPr>
        <w:pStyle w:val="Odstavecseseznamem"/>
        <w:numPr>
          <w:ilvl w:val="1"/>
          <w:numId w:val="46"/>
        </w:numPr>
        <w:tabs>
          <w:tab w:val="left" w:pos="708"/>
        </w:tabs>
        <w:ind w:left="425" w:hanging="425"/>
        <w:rPr>
          <w:rFonts w:asciiTheme="minorHAnsi" w:hAnsiTheme="minorHAnsi" w:cstheme="minorHAnsi"/>
          <w:sz w:val="22"/>
          <w:szCs w:val="22"/>
        </w:rPr>
      </w:pPr>
      <w:r w:rsidRPr="00B02769">
        <w:rPr>
          <w:rFonts w:asciiTheme="minorHAnsi" w:hAnsiTheme="minorHAnsi" w:cstheme="minorHAnsi"/>
          <w:sz w:val="22"/>
          <w:szCs w:val="22"/>
        </w:rPr>
        <w:t xml:space="preserve">Pokud jsou práce Poskytovatele prováděny v kancelářích nebo jiných uzavřených prostorách Objednatele (dále jen Kancelář), je Objednatel povinen na vyžádání předat odpovědné osobě Poskytovatele klíče (přístupovou kartu) od těchto prostor nebo jinak je zpřístupnit. Objednatel předává kanceláře uzamčené. </w:t>
      </w:r>
    </w:p>
    <w:p w14:paraId="5C5782C1" w14:textId="77777777" w:rsidR="000D759F" w:rsidRDefault="000D759F" w:rsidP="000D759F">
      <w:pPr>
        <w:pStyle w:val="Odstavecseseznamem"/>
        <w:numPr>
          <w:ilvl w:val="1"/>
          <w:numId w:val="46"/>
        </w:numPr>
        <w:tabs>
          <w:tab w:val="left" w:pos="708"/>
        </w:tabs>
        <w:ind w:left="425" w:hanging="425"/>
        <w:rPr>
          <w:rFonts w:asciiTheme="minorHAnsi" w:hAnsiTheme="minorHAnsi" w:cstheme="minorHAnsi"/>
          <w:sz w:val="22"/>
          <w:szCs w:val="22"/>
        </w:rPr>
      </w:pPr>
      <w:r w:rsidRPr="00B02769">
        <w:rPr>
          <w:rFonts w:asciiTheme="minorHAnsi" w:hAnsiTheme="minorHAnsi" w:cstheme="minorHAnsi"/>
          <w:sz w:val="22"/>
          <w:szCs w:val="22"/>
        </w:rPr>
        <w:t>Poskytovatel zajistí, aby v případě přerušení prací Kanceláře Objednatele byly uzamčené. Vždy musí být kanceláře pod dozorem tak, aby nemohlo dojít k neoprávněnému vstupu cizích osob.</w:t>
      </w:r>
    </w:p>
    <w:p w14:paraId="58890849" w14:textId="77777777" w:rsidR="00B02769" w:rsidRPr="00B02769" w:rsidRDefault="00B02769" w:rsidP="00B02769">
      <w:pPr>
        <w:pStyle w:val="Odstavecseseznamem"/>
        <w:tabs>
          <w:tab w:val="left" w:pos="708"/>
        </w:tabs>
        <w:ind w:left="425"/>
        <w:rPr>
          <w:rFonts w:asciiTheme="minorHAnsi" w:hAnsiTheme="minorHAnsi" w:cstheme="minorHAnsi"/>
          <w:sz w:val="22"/>
          <w:szCs w:val="22"/>
        </w:rPr>
      </w:pPr>
    </w:p>
    <w:p w14:paraId="24400DC7" w14:textId="77777777" w:rsidR="000D759F" w:rsidRPr="00B02769" w:rsidRDefault="000D759F" w:rsidP="000D759F">
      <w:pPr>
        <w:pStyle w:val="Odstavecseseznamem"/>
        <w:numPr>
          <w:ilvl w:val="0"/>
          <w:numId w:val="46"/>
        </w:numPr>
        <w:tabs>
          <w:tab w:val="left" w:pos="708"/>
        </w:tabs>
        <w:spacing w:before="240"/>
        <w:ind w:left="425" w:hanging="357"/>
        <w:jc w:val="center"/>
        <w:rPr>
          <w:rFonts w:asciiTheme="minorHAnsi" w:hAnsiTheme="minorHAnsi" w:cstheme="minorHAnsi"/>
          <w:b/>
          <w:sz w:val="22"/>
          <w:szCs w:val="22"/>
        </w:rPr>
      </w:pPr>
      <w:r w:rsidRPr="00B02769">
        <w:rPr>
          <w:rFonts w:asciiTheme="minorHAnsi" w:hAnsiTheme="minorHAnsi" w:cstheme="minorHAnsi"/>
          <w:b/>
          <w:sz w:val="22"/>
          <w:szCs w:val="22"/>
        </w:rPr>
        <w:t>Odpovědnost Poskytovatele za škody</w:t>
      </w:r>
    </w:p>
    <w:p w14:paraId="485D5D6A" w14:textId="77777777" w:rsidR="000D759F" w:rsidRPr="00B02769" w:rsidRDefault="000D759F" w:rsidP="000D759F">
      <w:pPr>
        <w:pStyle w:val="Odstavecseseznamem"/>
        <w:numPr>
          <w:ilvl w:val="1"/>
          <w:numId w:val="46"/>
        </w:numPr>
        <w:tabs>
          <w:tab w:val="left" w:pos="708"/>
        </w:tabs>
        <w:ind w:left="425" w:hanging="425"/>
        <w:rPr>
          <w:rFonts w:asciiTheme="minorHAnsi" w:hAnsiTheme="minorHAnsi" w:cstheme="minorHAnsi"/>
          <w:sz w:val="22"/>
          <w:szCs w:val="22"/>
        </w:rPr>
      </w:pPr>
      <w:r w:rsidRPr="00B02769">
        <w:rPr>
          <w:rFonts w:asciiTheme="minorHAnsi" w:hAnsiTheme="minorHAnsi" w:cstheme="minorHAnsi"/>
          <w:sz w:val="22"/>
          <w:szCs w:val="22"/>
        </w:rPr>
        <w:t>Poskytovatel plně odpovídá za všechny škody způsobené Objednateli a zaměstnancům Objednatele, svými pracovníky a pracovníky subdodavatelských firem nebo škody vzniklé jinak v příčinné souvislosti s plněním dle předmětu smlouvy.</w:t>
      </w:r>
    </w:p>
    <w:p w14:paraId="40D58858" w14:textId="77777777" w:rsidR="000D759F" w:rsidRPr="00B02769" w:rsidRDefault="000D759F" w:rsidP="000D759F">
      <w:pPr>
        <w:pStyle w:val="Odstavecseseznamem"/>
        <w:numPr>
          <w:ilvl w:val="1"/>
          <w:numId w:val="46"/>
        </w:numPr>
        <w:tabs>
          <w:tab w:val="left" w:pos="708"/>
        </w:tabs>
        <w:ind w:left="425" w:hanging="425"/>
        <w:rPr>
          <w:rFonts w:asciiTheme="minorHAnsi" w:hAnsiTheme="minorHAnsi" w:cstheme="minorHAnsi"/>
          <w:sz w:val="22"/>
          <w:szCs w:val="22"/>
        </w:rPr>
      </w:pPr>
      <w:r w:rsidRPr="00B02769">
        <w:rPr>
          <w:rFonts w:asciiTheme="minorHAnsi" w:hAnsiTheme="minorHAnsi" w:cstheme="minorHAnsi"/>
          <w:sz w:val="22"/>
          <w:szCs w:val="22"/>
        </w:rPr>
        <w:t>Poskytovatel odpovídá za škody vzniklé v kancelářích Objednatele v čase, provádění prací dle Smlouvy, kdy mu byly prokazatelně předány klíče od kanceláří Objednatele.</w:t>
      </w:r>
    </w:p>
    <w:p w14:paraId="5ADC73D4" w14:textId="77777777" w:rsidR="000D759F" w:rsidRDefault="000D759F" w:rsidP="000D759F">
      <w:pPr>
        <w:pStyle w:val="Odstavecseseznamem"/>
        <w:numPr>
          <w:ilvl w:val="1"/>
          <w:numId w:val="46"/>
        </w:numPr>
        <w:tabs>
          <w:tab w:val="left" w:pos="708"/>
        </w:tabs>
        <w:ind w:left="425" w:hanging="425"/>
        <w:rPr>
          <w:rFonts w:asciiTheme="minorHAnsi" w:hAnsiTheme="minorHAnsi" w:cstheme="minorHAnsi"/>
          <w:sz w:val="22"/>
          <w:szCs w:val="22"/>
        </w:rPr>
      </w:pPr>
      <w:r w:rsidRPr="00B02769">
        <w:rPr>
          <w:rFonts w:asciiTheme="minorHAnsi" w:hAnsiTheme="minorHAnsi" w:cstheme="minorHAnsi"/>
          <w:sz w:val="22"/>
          <w:szCs w:val="22"/>
        </w:rPr>
        <w:t>Poskytovatel je povinen škody, za které je odpovědný dle bodů 5.1. a 5.2., bezodkladně nahradit v plné výši poškozenému.</w:t>
      </w:r>
    </w:p>
    <w:p w14:paraId="20869D37" w14:textId="77777777" w:rsidR="00B02769" w:rsidRPr="00B02769" w:rsidRDefault="00B02769" w:rsidP="00B02769">
      <w:pPr>
        <w:pStyle w:val="Odstavecseseznamem"/>
        <w:tabs>
          <w:tab w:val="left" w:pos="708"/>
        </w:tabs>
        <w:ind w:left="425"/>
        <w:rPr>
          <w:rFonts w:asciiTheme="minorHAnsi" w:hAnsiTheme="minorHAnsi" w:cstheme="minorHAnsi"/>
          <w:sz w:val="22"/>
          <w:szCs w:val="22"/>
        </w:rPr>
      </w:pPr>
    </w:p>
    <w:p w14:paraId="56548061" w14:textId="77777777" w:rsidR="000D759F" w:rsidRPr="00B02769" w:rsidRDefault="000D759F" w:rsidP="000D759F">
      <w:pPr>
        <w:pStyle w:val="Odstavecseseznamem"/>
        <w:numPr>
          <w:ilvl w:val="0"/>
          <w:numId w:val="46"/>
        </w:numPr>
        <w:tabs>
          <w:tab w:val="left" w:pos="708"/>
        </w:tabs>
        <w:spacing w:before="240"/>
        <w:ind w:left="425" w:hanging="357"/>
        <w:jc w:val="center"/>
        <w:rPr>
          <w:rFonts w:asciiTheme="minorHAnsi" w:hAnsiTheme="minorHAnsi" w:cstheme="minorHAnsi"/>
          <w:b/>
          <w:sz w:val="22"/>
          <w:szCs w:val="22"/>
        </w:rPr>
      </w:pPr>
      <w:r w:rsidRPr="00B02769">
        <w:rPr>
          <w:rFonts w:asciiTheme="minorHAnsi" w:hAnsiTheme="minorHAnsi" w:cstheme="minorHAnsi"/>
          <w:b/>
          <w:sz w:val="22"/>
          <w:szCs w:val="22"/>
        </w:rPr>
        <w:t>Další ujednání</w:t>
      </w:r>
    </w:p>
    <w:p w14:paraId="02CDE674" w14:textId="77777777" w:rsidR="000D759F" w:rsidRPr="00B02769" w:rsidRDefault="000D759F" w:rsidP="000D759F">
      <w:pPr>
        <w:pStyle w:val="Odstavecseseznamem"/>
        <w:numPr>
          <w:ilvl w:val="1"/>
          <w:numId w:val="46"/>
        </w:numPr>
        <w:tabs>
          <w:tab w:val="left" w:pos="708"/>
        </w:tabs>
        <w:ind w:left="425" w:hanging="425"/>
        <w:rPr>
          <w:rFonts w:asciiTheme="minorHAnsi" w:hAnsiTheme="minorHAnsi" w:cstheme="minorHAnsi"/>
          <w:sz w:val="22"/>
          <w:szCs w:val="22"/>
        </w:rPr>
      </w:pPr>
      <w:r w:rsidRPr="00B02769">
        <w:rPr>
          <w:rFonts w:asciiTheme="minorHAnsi" w:hAnsiTheme="minorHAnsi" w:cstheme="minorHAnsi"/>
          <w:sz w:val="22"/>
          <w:szCs w:val="22"/>
        </w:rPr>
        <w:t>Smluvní strany se zavazují ihned po skončení vzájemné spolupráce vrátit druhé Smluvní straně všechny zapůjčené písemné materiály nebo materiály v elektronické (datové) podobě obsahující Důvěrné informace, i jejich kopie a smazat ze všech datových úložišť všechny elektronické kopie takových dokumentů, vyjma úložišť druhé Smluvní strany nebo jí užívaných. Veškeré Důvěrné informace, mají charakter důvěrných informací Smluvní strany, která je poskytla, ve smyslu občanského zákoníku. Smluvní strany výslovně ujednávají, že není třeba takovéto informace jednotlivě označovat jako důvěrné</w:t>
      </w:r>
    </w:p>
    <w:p w14:paraId="300EA21E" w14:textId="77777777" w:rsidR="000D759F" w:rsidRPr="00B02769" w:rsidRDefault="000D759F" w:rsidP="000D759F">
      <w:pPr>
        <w:pStyle w:val="Odstavecseseznamem"/>
        <w:numPr>
          <w:ilvl w:val="1"/>
          <w:numId w:val="46"/>
        </w:numPr>
        <w:tabs>
          <w:tab w:val="left" w:pos="708"/>
        </w:tabs>
        <w:ind w:left="425" w:hanging="425"/>
        <w:rPr>
          <w:rFonts w:asciiTheme="minorHAnsi" w:hAnsiTheme="minorHAnsi" w:cstheme="minorHAnsi"/>
          <w:sz w:val="22"/>
          <w:szCs w:val="22"/>
        </w:rPr>
      </w:pPr>
      <w:r w:rsidRPr="00B02769">
        <w:rPr>
          <w:rFonts w:asciiTheme="minorHAnsi" w:hAnsiTheme="minorHAnsi" w:cstheme="minorHAnsi"/>
          <w:sz w:val="22"/>
          <w:szCs w:val="22"/>
        </w:rPr>
        <w:t>Důvěrné informace též tvoří obchodní tajemství Smluvní strany, která je poskytla, a druhá Smluvní strana se je zavazuje přiměřeným způsobem je chránit proti zneužití.</w:t>
      </w:r>
    </w:p>
    <w:p w14:paraId="3C6E38A9" w14:textId="77777777" w:rsidR="000D759F" w:rsidRPr="00B02769" w:rsidRDefault="000D759F" w:rsidP="000D759F">
      <w:pPr>
        <w:pStyle w:val="Odstavecseseznamem"/>
        <w:numPr>
          <w:ilvl w:val="1"/>
          <w:numId w:val="46"/>
        </w:numPr>
        <w:tabs>
          <w:tab w:val="left" w:pos="708"/>
        </w:tabs>
        <w:ind w:left="425" w:hanging="425"/>
        <w:rPr>
          <w:rFonts w:asciiTheme="minorHAnsi" w:hAnsiTheme="minorHAnsi" w:cstheme="minorHAnsi"/>
          <w:sz w:val="22"/>
          <w:szCs w:val="22"/>
        </w:rPr>
      </w:pPr>
      <w:r w:rsidRPr="00B02769">
        <w:rPr>
          <w:rFonts w:asciiTheme="minorHAnsi" w:hAnsiTheme="minorHAnsi" w:cstheme="minorHAnsi"/>
          <w:sz w:val="22"/>
          <w:szCs w:val="22"/>
        </w:rPr>
        <w:t>Poskytovatel umožní Objednateli provést audit procesů a opatření Poskytovatele souvisejících se smlouvou.</w:t>
      </w:r>
    </w:p>
    <w:p w14:paraId="6B807B1E" w14:textId="77777777" w:rsidR="000D759F" w:rsidRPr="00B02769" w:rsidRDefault="000D759F" w:rsidP="000D759F">
      <w:pPr>
        <w:pStyle w:val="Odstavecseseznamem"/>
        <w:numPr>
          <w:ilvl w:val="1"/>
          <w:numId w:val="46"/>
        </w:numPr>
        <w:tabs>
          <w:tab w:val="left" w:pos="708"/>
        </w:tabs>
        <w:ind w:left="425" w:hanging="425"/>
        <w:rPr>
          <w:rFonts w:asciiTheme="minorHAnsi" w:hAnsiTheme="minorHAnsi" w:cstheme="minorHAnsi"/>
          <w:sz w:val="22"/>
          <w:szCs w:val="22"/>
        </w:rPr>
      </w:pPr>
      <w:r w:rsidRPr="00B02769">
        <w:rPr>
          <w:rFonts w:asciiTheme="minorHAnsi" w:hAnsiTheme="minorHAnsi" w:cstheme="minorHAnsi"/>
          <w:sz w:val="22"/>
          <w:szCs w:val="22"/>
        </w:rPr>
        <w:t>Objednatel má právo operativně definovat další bezpečnostní požadavky na činnosti Poskytovatele dle předmětu smlouvy, k zajištění bezpečnosti na pracovištích Objednatele a Poskytovatel je povinen tyto dodržovat. Změny v bezpečnostních požadavcích je povinen Objednavatel projednat se Poskytovatelem a tyto formou písemného dodatku připojit k této Smlouvě.</w:t>
      </w:r>
    </w:p>
    <w:p w14:paraId="3B0011EE" w14:textId="77777777" w:rsidR="000D759F" w:rsidRDefault="000D759F" w:rsidP="000D759F">
      <w:pPr>
        <w:pStyle w:val="Odstavecseseznamem"/>
        <w:numPr>
          <w:ilvl w:val="1"/>
          <w:numId w:val="46"/>
        </w:numPr>
        <w:tabs>
          <w:tab w:val="left" w:pos="708"/>
        </w:tabs>
        <w:ind w:left="425" w:hanging="425"/>
        <w:rPr>
          <w:rFonts w:asciiTheme="minorHAnsi" w:hAnsiTheme="minorHAnsi" w:cstheme="minorHAnsi"/>
          <w:sz w:val="22"/>
          <w:szCs w:val="22"/>
        </w:rPr>
      </w:pPr>
      <w:r w:rsidRPr="00B02769">
        <w:rPr>
          <w:rFonts w:asciiTheme="minorHAnsi" w:hAnsiTheme="minorHAnsi" w:cstheme="minorHAnsi"/>
          <w:sz w:val="22"/>
          <w:szCs w:val="22"/>
        </w:rPr>
        <w:t>Pracoviště Objednatele jsou vybavena bezpečnostním kamerovým systémem, Poskytovatel svým podpisem souhlasí s jeho používáním v době provádění prací dle předmětu Smlouvy za účelem ochrany bezpečnosti. O této skutečnosti informuje své pracovníky a pracovníky subdodavatelských firem.</w:t>
      </w:r>
    </w:p>
    <w:p w14:paraId="20A937AC" w14:textId="77777777" w:rsidR="00B02769" w:rsidRPr="00B02769" w:rsidRDefault="00B02769" w:rsidP="000D759F">
      <w:pPr>
        <w:pStyle w:val="Odstavecseseznamem"/>
        <w:numPr>
          <w:ilvl w:val="1"/>
          <w:numId w:val="46"/>
        </w:numPr>
        <w:tabs>
          <w:tab w:val="left" w:pos="708"/>
        </w:tabs>
        <w:ind w:left="425" w:hanging="425"/>
        <w:rPr>
          <w:rFonts w:asciiTheme="minorHAnsi" w:hAnsiTheme="minorHAnsi" w:cstheme="minorHAnsi"/>
          <w:sz w:val="22"/>
          <w:szCs w:val="22"/>
        </w:rPr>
      </w:pPr>
    </w:p>
    <w:p w14:paraId="0CBC9DD2" w14:textId="77777777" w:rsidR="000D759F" w:rsidRPr="00B02769" w:rsidRDefault="000D759F" w:rsidP="000D759F">
      <w:pPr>
        <w:pStyle w:val="Odstavecseseznamem"/>
        <w:numPr>
          <w:ilvl w:val="0"/>
          <w:numId w:val="46"/>
        </w:numPr>
        <w:tabs>
          <w:tab w:val="left" w:pos="708"/>
        </w:tabs>
        <w:spacing w:before="240"/>
        <w:ind w:left="425" w:hanging="357"/>
        <w:jc w:val="center"/>
        <w:rPr>
          <w:rFonts w:asciiTheme="minorHAnsi" w:hAnsiTheme="minorHAnsi" w:cstheme="minorHAnsi"/>
          <w:b/>
          <w:sz w:val="22"/>
          <w:szCs w:val="22"/>
        </w:rPr>
      </w:pPr>
      <w:r w:rsidRPr="00B02769">
        <w:rPr>
          <w:rFonts w:asciiTheme="minorHAnsi" w:hAnsiTheme="minorHAnsi" w:cstheme="minorHAnsi"/>
          <w:b/>
          <w:sz w:val="22"/>
          <w:szCs w:val="22"/>
        </w:rPr>
        <w:t>Závěrečná ustanovení</w:t>
      </w:r>
    </w:p>
    <w:p w14:paraId="3AFF4A45" w14:textId="77777777" w:rsidR="000D759F" w:rsidRPr="00B02769" w:rsidRDefault="000D759F" w:rsidP="000D759F">
      <w:pPr>
        <w:tabs>
          <w:tab w:val="num" w:pos="288"/>
        </w:tabs>
        <w:ind w:left="284" w:firstLine="4"/>
        <w:rPr>
          <w:rFonts w:asciiTheme="minorHAnsi" w:hAnsiTheme="minorHAnsi" w:cstheme="minorHAnsi"/>
          <w:sz w:val="22"/>
          <w:szCs w:val="22"/>
        </w:rPr>
      </w:pPr>
      <w:r w:rsidRPr="00B02769">
        <w:rPr>
          <w:rFonts w:asciiTheme="minorHAnsi" w:hAnsiTheme="minorHAnsi" w:cstheme="minorHAnsi"/>
          <w:sz w:val="22"/>
          <w:szCs w:val="22"/>
        </w:rPr>
        <w:t>Tato Dohoda o Bezpečnostních požadavcích na provádění prací (služeb) je nedílnou součásti výše uvedené Smlouvy jako její Příloha č. 2.</w:t>
      </w:r>
    </w:p>
    <w:p w14:paraId="4BC0BA35" w14:textId="77777777" w:rsidR="00B02769" w:rsidRDefault="00B02769" w:rsidP="000D759F">
      <w:pPr>
        <w:tabs>
          <w:tab w:val="left" w:pos="708"/>
        </w:tabs>
        <w:jc w:val="center"/>
        <w:rPr>
          <w:rFonts w:asciiTheme="minorHAnsi" w:hAnsiTheme="minorHAnsi" w:cstheme="minorHAnsi"/>
          <w:sz w:val="22"/>
          <w:szCs w:val="22"/>
        </w:rPr>
      </w:pPr>
    </w:p>
    <w:p w14:paraId="137ADB57" w14:textId="77777777" w:rsidR="00B02769" w:rsidRDefault="00B02769" w:rsidP="000D759F">
      <w:pPr>
        <w:tabs>
          <w:tab w:val="left" w:pos="708"/>
        </w:tabs>
        <w:jc w:val="center"/>
        <w:rPr>
          <w:rFonts w:asciiTheme="minorHAnsi" w:hAnsiTheme="minorHAnsi" w:cstheme="minorHAnsi"/>
          <w:sz w:val="22"/>
          <w:szCs w:val="22"/>
        </w:rPr>
      </w:pPr>
    </w:p>
    <w:p w14:paraId="29A812C9" w14:textId="77777777" w:rsidR="00B02769" w:rsidRDefault="00B02769" w:rsidP="000D759F">
      <w:pPr>
        <w:tabs>
          <w:tab w:val="left" w:pos="708"/>
        </w:tabs>
        <w:jc w:val="center"/>
        <w:rPr>
          <w:rFonts w:asciiTheme="minorHAnsi" w:hAnsiTheme="minorHAnsi" w:cstheme="minorHAnsi"/>
          <w:sz w:val="22"/>
          <w:szCs w:val="22"/>
        </w:rPr>
      </w:pPr>
    </w:p>
    <w:p w14:paraId="6ED10FC2" w14:textId="6B3D4C61" w:rsidR="000D759F" w:rsidRPr="00B02769" w:rsidRDefault="000D759F" w:rsidP="000D759F">
      <w:pPr>
        <w:tabs>
          <w:tab w:val="left" w:pos="708"/>
        </w:tabs>
        <w:jc w:val="center"/>
        <w:rPr>
          <w:rFonts w:asciiTheme="minorHAnsi" w:hAnsiTheme="minorHAnsi" w:cstheme="minorHAnsi"/>
          <w:sz w:val="22"/>
          <w:szCs w:val="22"/>
        </w:rPr>
      </w:pPr>
      <w:r w:rsidRPr="00B02769">
        <w:rPr>
          <w:rFonts w:asciiTheme="minorHAnsi" w:hAnsiTheme="minorHAnsi" w:cstheme="minorHAnsi"/>
          <w:sz w:val="22"/>
          <w:szCs w:val="22"/>
        </w:rPr>
        <w:t>Příloha č. 3 Smlouvy o poskytování servisních služeb</w:t>
      </w:r>
    </w:p>
    <w:p w14:paraId="65566562" w14:textId="77777777" w:rsidR="000D759F" w:rsidRPr="00B02769" w:rsidRDefault="000D759F" w:rsidP="000D759F">
      <w:pPr>
        <w:pStyle w:val="Zkladntext2"/>
        <w:tabs>
          <w:tab w:val="left" w:pos="4678"/>
        </w:tabs>
        <w:suppressAutoHyphens/>
        <w:spacing w:after="0"/>
        <w:jc w:val="center"/>
        <w:rPr>
          <w:rFonts w:asciiTheme="minorHAnsi" w:hAnsiTheme="minorHAnsi" w:cstheme="minorHAnsi"/>
          <w:b/>
          <w:sz w:val="22"/>
          <w:szCs w:val="22"/>
        </w:rPr>
      </w:pPr>
      <w:r w:rsidRPr="00B02769">
        <w:rPr>
          <w:rFonts w:asciiTheme="minorHAnsi" w:hAnsiTheme="minorHAnsi" w:cstheme="minorHAnsi"/>
          <w:b/>
          <w:sz w:val="22"/>
          <w:szCs w:val="22"/>
        </w:rPr>
        <w:t>Kontaktní osoby</w:t>
      </w:r>
    </w:p>
    <w:p w14:paraId="3E7C4D9F" w14:textId="77777777" w:rsidR="000D759F" w:rsidRPr="00B02769" w:rsidRDefault="000D759F" w:rsidP="000D759F">
      <w:pPr>
        <w:rPr>
          <w:rFonts w:asciiTheme="minorHAnsi" w:hAnsiTheme="minorHAnsi" w:cstheme="minorHAnsi"/>
          <w:sz w:val="22"/>
          <w:szCs w:val="22"/>
        </w:rPr>
      </w:pPr>
    </w:p>
    <w:p w14:paraId="41BAB19E" w14:textId="77777777" w:rsidR="000D759F" w:rsidRPr="00B02769" w:rsidRDefault="000D759F" w:rsidP="000D759F">
      <w:pPr>
        <w:ind w:left="567"/>
        <w:rPr>
          <w:rFonts w:asciiTheme="minorHAnsi" w:hAnsiTheme="minorHAnsi" w:cstheme="minorHAnsi"/>
          <w:sz w:val="22"/>
          <w:szCs w:val="22"/>
        </w:rPr>
      </w:pPr>
      <w:r w:rsidRPr="00B02769">
        <w:rPr>
          <w:rFonts w:asciiTheme="minorHAnsi" w:hAnsiTheme="minorHAnsi" w:cstheme="minorHAnsi"/>
          <w:sz w:val="22"/>
          <w:szCs w:val="22"/>
        </w:rPr>
        <w:t>Kontaktní osobou Objednatele je:</w:t>
      </w:r>
    </w:p>
    <w:p w14:paraId="323CC09B" w14:textId="77777777" w:rsidR="000D759F" w:rsidRPr="00B02769" w:rsidRDefault="000D759F" w:rsidP="000D759F">
      <w:pPr>
        <w:tabs>
          <w:tab w:val="left" w:pos="2410"/>
        </w:tabs>
        <w:suppressAutoHyphens/>
        <w:spacing w:line="276" w:lineRule="auto"/>
        <w:ind w:left="567"/>
        <w:outlineLvl w:val="2"/>
        <w:rPr>
          <w:rFonts w:asciiTheme="minorHAnsi" w:hAnsiTheme="minorHAnsi" w:cstheme="minorHAnsi"/>
          <w:sz w:val="22"/>
          <w:szCs w:val="22"/>
        </w:rPr>
      </w:pPr>
      <w:r w:rsidRPr="00B02769">
        <w:rPr>
          <w:rFonts w:asciiTheme="minorHAnsi" w:hAnsiTheme="minorHAnsi" w:cstheme="minorHAnsi"/>
          <w:sz w:val="22"/>
          <w:szCs w:val="22"/>
        </w:rPr>
        <w:t>Jméno, příjmení:</w:t>
      </w:r>
      <w:r w:rsidRPr="00B02769">
        <w:rPr>
          <w:rFonts w:asciiTheme="minorHAnsi" w:hAnsiTheme="minorHAnsi" w:cstheme="minorHAnsi"/>
          <w:sz w:val="22"/>
          <w:szCs w:val="22"/>
        </w:rPr>
        <w:tab/>
      </w:r>
      <w:r w:rsidRPr="00B02769">
        <w:rPr>
          <w:rFonts w:asciiTheme="minorHAnsi" w:hAnsiTheme="minorHAnsi" w:cstheme="minorHAnsi"/>
          <w:sz w:val="22"/>
          <w:szCs w:val="22"/>
        </w:rPr>
        <w:fldChar w:fldCharType="begin">
          <w:ffData>
            <w:name w:val="Text1"/>
            <w:enabled/>
            <w:calcOnExit w:val="0"/>
            <w:textInput>
              <w:default w:val="[Bude doplněno před podpisem smlouvy]"/>
            </w:textInput>
          </w:ffData>
        </w:fldChar>
      </w:r>
      <w:r w:rsidRPr="00B02769">
        <w:rPr>
          <w:rFonts w:asciiTheme="minorHAnsi" w:hAnsiTheme="minorHAnsi" w:cstheme="minorHAnsi"/>
          <w:sz w:val="22"/>
          <w:szCs w:val="22"/>
        </w:rPr>
        <w:instrText xml:space="preserve"> FORMTEXT </w:instrText>
      </w:r>
      <w:r w:rsidRPr="00B02769">
        <w:rPr>
          <w:rFonts w:asciiTheme="minorHAnsi" w:hAnsiTheme="minorHAnsi" w:cstheme="minorHAnsi"/>
          <w:sz w:val="22"/>
          <w:szCs w:val="22"/>
        </w:rPr>
      </w:r>
      <w:r w:rsidRPr="00B02769">
        <w:rPr>
          <w:rFonts w:asciiTheme="minorHAnsi" w:hAnsiTheme="minorHAnsi" w:cstheme="minorHAnsi"/>
          <w:sz w:val="22"/>
          <w:szCs w:val="22"/>
        </w:rPr>
        <w:fldChar w:fldCharType="separate"/>
      </w:r>
      <w:r w:rsidRPr="00B02769">
        <w:rPr>
          <w:rFonts w:asciiTheme="minorHAnsi" w:hAnsiTheme="minorHAnsi" w:cstheme="minorHAnsi"/>
          <w:noProof/>
          <w:sz w:val="22"/>
          <w:szCs w:val="22"/>
        </w:rPr>
        <w:t>[Bude doplněno před podpisem smlouvy]</w:t>
      </w:r>
      <w:r w:rsidRPr="00B02769">
        <w:rPr>
          <w:rFonts w:asciiTheme="minorHAnsi" w:hAnsiTheme="minorHAnsi" w:cstheme="minorHAnsi"/>
          <w:sz w:val="22"/>
          <w:szCs w:val="22"/>
        </w:rPr>
        <w:fldChar w:fldCharType="end"/>
      </w:r>
      <w:r w:rsidRPr="00B02769">
        <w:rPr>
          <w:rFonts w:asciiTheme="minorHAnsi" w:hAnsiTheme="minorHAnsi" w:cstheme="minorHAnsi"/>
          <w:sz w:val="22"/>
          <w:szCs w:val="22"/>
          <w:highlight w:val="yellow"/>
        </w:rPr>
        <w:t xml:space="preserve"> </w:t>
      </w:r>
    </w:p>
    <w:p w14:paraId="5FB5DBB7" w14:textId="77777777" w:rsidR="000D759F" w:rsidRPr="00B02769" w:rsidRDefault="000D759F" w:rsidP="000D759F">
      <w:pPr>
        <w:tabs>
          <w:tab w:val="left" w:pos="2410"/>
        </w:tabs>
        <w:suppressAutoHyphens/>
        <w:spacing w:line="276" w:lineRule="auto"/>
        <w:ind w:left="567"/>
        <w:outlineLvl w:val="2"/>
        <w:rPr>
          <w:rFonts w:asciiTheme="minorHAnsi" w:hAnsiTheme="minorHAnsi" w:cstheme="minorHAnsi"/>
          <w:sz w:val="22"/>
          <w:szCs w:val="22"/>
        </w:rPr>
      </w:pPr>
      <w:r w:rsidRPr="00B02769">
        <w:rPr>
          <w:rFonts w:asciiTheme="minorHAnsi" w:hAnsiTheme="minorHAnsi" w:cstheme="minorHAnsi"/>
          <w:sz w:val="22"/>
          <w:szCs w:val="22"/>
        </w:rPr>
        <w:t>Funkce:</w:t>
      </w:r>
      <w:r w:rsidRPr="00B02769">
        <w:rPr>
          <w:rFonts w:asciiTheme="minorHAnsi" w:hAnsiTheme="minorHAnsi" w:cstheme="minorHAnsi"/>
          <w:sz w:val="22"/>
          <w:szCs w:val="22"/>
        </w:rPr>
        <w:tab/>
      </w:r>
      <w:r w:rsidRPr="00B02769">
        <w:rPr>
          <w:rFonts w:asciiTheme="minorHAnsi" w:hAnsiTheme="minorHAnsi" w:cstheme="minorHAnsi"/>
          <w:sz w:val="22"/>
          <w:szCs w:val="22"/>
        </w:rPr>
        <w:fldChar w:fldCharType="begin">
          <w:ffData>
            <w:name w:val="Text1"/>
            <w:enabled/>
            <w:calcOnExit w:val="0"/>
            <w:textInput>
              <w:default w:val="[Bude doplněno před podpisem smlouvy]"/>
            </w:textInput>
          </w:ffData>
        </w:fldChar>
      </w:r>
      <w:r w:rsidRPr="00B02769">
        <w:rPr>
          <w:rFonts w:asciiTheme="minorHAnsi" w:hAnsiTheme="minorHAnsi" w:cstheme="minorHAnsi"/>
          <w:sz w:val="22"/>
          <w:szCs w:val="22"/>
        </w:rPr>
        <w:instrText xml:space="preserve"> FORMTEXT </w:instrText>
      </w:r>
      <w:r w:rsidRPr="00B02769">
        <w:rPr>
          <w:rFonts w:asciiTheme="minorHAnsi" w:hAnsiTheme="minorHAnsi" w:cstheme="minorHAnsi"/>
          <w:sz w:val="22"/>
          <w:szCs w:val="22"/>
        </w:rPr>
      </w:r>
      <w:r w:rsidRPr="00B02769">
        <w:rPr>
          <w:rFonts w:asciiTheme="minorHAnsi" w:hAnsiTheme="minorHAnsi" w:cstheme="minorHAnsi"/>
          <w:sz w:val="22"/>
          <w:szCs w:val="22"/>
        </w:rPr>
        <w:fldChar w:fldCharType="separate"/>
      </w:r>
      <w:r w:rsidRPr="00B02769">
        <w:rPr>
          <w:rFonts w:asciiTheme="minorHAnsi" w:hAnsiTheme="minorHAnsi" w:cstheme="minorHAnsi"/>
          <w:noProof/>
          <w:sz w:val="22"/>
          <w:szCs w:val="22"/>
        </w:rPr>
        <w:t>[Bude doplněno před podpisem smlouvy]</w:t>
      </w:r>
      <w:r w:rsidRPr="00B02769">
        <w:rPr>
          <w:rFonts w:asciiTheme="minorHAnsi" w:hAnsiTheme="minorHAnsi" w:cstheme="minorHAnsi"/>
          <w:sz w:val="22"/>
          <w:szCs w:val="22"/>
        </w:rPr>
        <w:fldChar w:fldCharType="end"/>
      </w:r>
      <w:r w:rsidRPr="00B02769">
        <w:rPr>
          <w:rFonts w:asciiTheme="minorHAnsi" w:hAnsiTheme="minorHAnsi" w:cstheme="minorHAnsi"/>
          <w:sz w:val="22"/>
          <w:szCs w:val="22"/>
          <w:highlight w:val="yellow"/>
        </w:rPr>
        <w:t xml:space="preserve"> </w:t>
      </w:r>
    </w:p>
    <w:p w14:paraId="5EBADA6A" w14:textId="77777777" w:rsidR="000D759F" w:rsidRPr="00B02769" w:rsidRDefault="000D759F" w:rsidP="000D759F">
      <w:pPr>
        <w:tabs>
          <w:tab w:val="left" w:pos="2410"/>
        </w:tabs>
        <w:suppressAutoHyphens/>
        <w:spacing w:line="276" w:lineRule="auto"/>
        <w:ind w:left="567"/>
        <w:outlineLvl w:val="2"/>
        <w:rPr>
          <w:rFonts w:asciiTheme="minorHAnsi" w:hAnsiTheme="minorHAnsi" w:cstheme="minorHAnsi"/>
          <w:sz w:val="22"/>
          <w:szCs w:val="22"/>
        </w:rPr>
      </w:pPr>
      <w:r w:rsidRPr="00B02769">
        <w:rPr>
          <w:rFonts w:asciiTheme="minorHAnsi" w:hAnsiTheme="minorHAnsi" w:cstheme="minorHAnsi"/>
          <w:sz w:val="22"/>
          <w:szCs w:val="22"/>
        </w:rPr>
        <w:t xml:space="preserve">Telefon: </w:t>
      </w:r>
      <w:r w:rsidRPr="00B02769">
        <w:rPr>
          <w:rFonts w:asciiTheme="minorHAnsi" w:hAnsiTheme="minorHAnsi" w:cstheme="minorHAnsi"/>
          <w:sz w:val="22"/>
          <w:szCs w:val="22"/>
        </w:rPr>
        <w:tab/>
        <w:t xml:space="preserve">+ 420 </w:t>
      </w:r>
      <w:r w:rsidRPr="00B02769">
        <w:rPr>
          <w:rFonts w:asciiTheme="minorHAnsi" w:hAnsiTheme="minorHAnsi" w:cstheme="minorHAnsi"/>
          <w:sz w:val="22"/>
          <w:szCs w:val="22"/>
        </w:rPr>
        <w:fldChar w:fldCharType="begin">
          <w:ffData>
            <w:name w:val="Text1"/>
            <w:enabled/>
            <w:calcOnExit w:val="0"/>
            <w:textInput>
              <w:default w:val="[Bude doplněno před podpisem smlouvy]"/>
            </w:textInput>
          </w:ffData>
        </w:fldChar>
      </w:r>
      <w:r w:rsidRPr="00B02769">
        <w:rPr>
          <w:rFonts w:asciiTheme="minorHAnsi" w:hAnsiTheme="minorHAnsi" w:cstheme="minorHAnsi"/>
          <w:sz w:val="22"/>
          <w:szCs w:val="22"/>
        </w:rPr>
        <w:instrText xml:space="preserve"> FORMTEXT </w:instrText>
      </w:r>
      <w:r w:rsidRPr="00B02769">
        <w:rPr>
          <w:rFonts w:asciiTheme="minorHAnsi" w:hAnsiTheme="minorHAnsi" w:cstheme="minorHAnsi"/>
          <w:sz w:val="22"/>
          <w:szCs w:val="22"/>
        </w:rPr>
      </w:r>
      <w:r w:rsidRPr="00B02769">
        <w:rPr>
          <w:rFonts w:asciiTheme="minorHAnsi" w:hAnsiTheme="minorHAnsi" w:cstheme="minorHAnsi"/>
          <w:sz w:val="22"/>
          <w:szCs w:val="22"/>
        </w:rPr>
        <w:fldChar w:fldCharType="separate"/>
      </w:r>
      <w:r w:rsidRPr="00B02769">
        <w:rPr>
          <w:rFonts w:asciiTheme="minorHAnsi" w:hAnsiTheme="minorHAnsi" w:cstheme="minorHAnsi"/>
          <w:noProof/>
          <w:sz w:val="22"/>
          <w:szCs w:val="22"/>
        </w:rPr>
        <w:t>[Bude doplněno před podpisem smlouvy]</w:t>
      </w:r>
      <w:r w:rsidRPr="00B02769">
        <w:rPr>
          <w:rFonts w:asciiTheme="minorHAnsi" w:hAnsiTheme="minorHAnsi" w:cstheme="minorHAnsi"/>
          <w:sz w:val="22"/>
          <w:szCs w:val="22"/>
        </w:rPr>
        <w:fldChar w:fldCharType="end"/>
      </w:r>
      <w:r w:rsidRPr="00B02769">
        <w:rPr>
          <w:rFonts w:asciiTheme="minorHAnsi" w:hAnsiTheme="minorHAnsi" w:cstheme="minorHAnsi"/>
          <w:sz w:val="22"/>
          <w:szCs w:val="22"/>
          <w:highlight w:val="yellow"/>
        </w:rPr>
        <w:t xml:space="preserve"> </w:t>
      </w:r>
    </w:p>
    <w:p w14:paraId="4159F3AB" w14:textId="77777777" w:rsidR="000D759F" w:rsidRPr="00B02769" w:rsidRDefault="000D759F" w:rsidP="000D759F">
      <w:pPr>
        <w:tabs>
          <w:tab w:val="left" w:pos="2410"/>
        </w:tabs>
        <w:suppressAutoHyphens/>
        <w:spacing w:line="276" w:lineRule="auto"/>
        <w:ind w:left="567"/>
        <w:outlineLvl w:val="2"/>
        <w:rPr>
          <w:rFonts w:asciiTheme="minorHAnsi" w:hAnsiTheme="minorHAnsi" w:cstheme="minorHAnsi"/>
          <w:sz w:val="22"/>
          <w:szCs w:val="22"/>
        </w:rPr>
      </w:pPr>
      <w:r w:rsidRPr="00B02769">
        <w:rPr>
          <w:rFonts w:asciiTheme="minorHAnsi" w:hAnsiTheme="minorHAnsi" w:cstheme="minorHAnsi"/>
          <w:sz w:val="22"/>
          <w:szCs w:val="22"/>
        </w:rPr>
        <w:t xml:space="preserve">E-mail: </w:t>
      </w:r>
      <w:r w:rsidRPr="00B02769">
        <w:rPr>
          <w:rFonts w:asciiTheme="minorHAnsi" w:hAnsiTheme="minorHAnsi" w:cstheme="minorHAnsi"/>
          <w:sz w:val="22"/>
          <w:szCs w:val="22"/>
        </w:rPr>
        <w:tab/>
      </w:r>
      <w:r w:rsidRPr="00B02769">
        <w:rPr>
          <w:rFonts w:asciiTheme="minorHAnsi" w:hAnsiTheme="minorHAnsi" w:cstheme="minorHAnsi"/>
          <w:sz w:val="22"/>
          <w:szCs w:val="22"/>
        </w:rPr>
        <w:fldChar w:fldCharType="begin">
          <w:ffData>
            <w:name w:val=""/>
            <w:enabled/>
            <w:calcOnExit w:val="0"/>
            <w:textInput>
              <w:default w:val="[Bude doplněno před podpisem smlouvy]"/>
            </w:textInput>
          </w:ffData>
        </w:fldChar>
      </w:r>
      <w:r w:rsidRPr="00B02769">
        <w:rPr>
          <w:rFonts w:asciiTheme="minorHAnsi" w:hAnsiTheme="minorHAnsi" w:cstheme="minorHAnsi"/>
          <w:sz w:val="22"/>
          <w:szCs w:val="22"/>
        </w:rPr>
        <w:instrText xml:space="preserve"> FORMTEXT </w:instrText>
      </w:r>
      <w:r w:rsidRPr="00B02769">
        <w:rPr>
          <w:rFonts w:asciiTheme="minorHAnsi" w:hAnsiTheme="minorHAnsi" w:cstheme="minorHAnsi"/>
          <w:sz w:val="22"/>
          <w:szCs w:val="22"/>
        </w:rPr>
      </w:r>
      <w:r w:rsidRPr="00B02769">
        <w:rPr>
          <w:rFonts w:asciiTheme="minorHAnsi" w:hAnsiTheme="minorHAnsi" w:cstheme="minorHAnsi"/>
          <w:sz w:val="22"/>
          <w:szCs w:val="22"/>
        </w:rPr>
        <w:fldChar w:fldCharType="separate"/>
      </w:r>
      <w:r w:rsidRPr="00B02769">
        <w:rPr>
          <w:rFonts w:asciiTheme="minorHAnsi" w:hAnsiTheme="minorHAnsi" w:cstheme="minorHAnsi"/>
          <w:noProof/>
          <w:sz w:val="22"/>
          <w:szCs w:val="22"/>
        </w:rPr>
        <w:t>[Bude doplněno před podpisem smlouvy]</w:t>
      </w:r>
      <w:r w:rsidRPr="00B02769">
        <w:rPr>
          <w:rFonts w:asciiTheme="minorHAnsi" w:hAnsiTheme="minorHAnsi" w:cstheme="minorHAnsi"/>
          <w:sz w:val="22"/>
          <w:szCs w:val="22"/>
        </w:rPr>
        <w:fldChar w:fldCharType="end"/>
      </w:r>
      <w:r w:rsidRPr="00B02769">
        <w:rPr>
          <w:rFonts w:asciiTheme="minorHAnsi" w:hAnsiTheme="minorHAnsi" w:cstheme="minorHAnsi"/>
          <w:sz w:val="22"/>
          <w:szCs w:val="22"/>
        </w:rPr>
        <w:t>.</w:t>
      </w:r>
    </w:p>
    <w:p w14:paraId="32E5B4D3" w14:textId="77777777" w:rsidR="000D759F" w:rsidRPr="00B02769" w:rsidRDefault="000D759F" w:rsidP="000D759F">
      <w:pPr>
        <w:ind w:left="567"/>
        <w:rPr>
          <w:rFonts w:asciiTheme="minorHAnsi" w:hAnsiTheme="minorHAnsi" w:cstheme="minorHAnsi"/>
          <w:sz w:val="22"/>
          <w:szCs w:val="22"/>
        </w:rPr>
      </w:pPr>
    </w:p>
    <w:p w14:paraId="3156C3FE" w14:textId="77777777" w:rsidR="000D759F" w:rsidRPr="00B02769" w:rsidRDefault="000D759F" w:rsidP="000D759F">
      <w:pPr>
        <w:ind w:left="567"/>
        <w:rPr>
          <w:rFonts w:asciiTheme="minorHAnsi" w:hAnsiTheme="minorHAnsi" w:cstheme="minorHAnsi"/>
          <w:sz w:val="22"/>
          <w:szCs w:val="22"/>
        </w:rPr>
      </w:pPr>
    </w:p>
    <w:p w14:paraId="68A9A9BC" w14:textId="77777777" w:rsidR="000D759F" w:rsidRPr="00B02769" w:rsidRDefault="000D759F" w:rsidP="000D759F">
      <w:pPr>
        <w:ind w:left="567"/>
        <w:rPr>
          <w:rFonts w:asciiTheme="minorHAnsi" w:hAnsiTheme="minorHAnsi" w:cstheme="minorHAnsi"/>
          <w:sz w:val="22"/>
          <w:szCs w:val="22"/>
        </w:rPr>
      </w:pPr>
      <w:r w:rsidRPr="00B02769">
        <w:rPr>
          <w:rFonts w:asciiTheme="minorHAnsi" w:hAnsiTheme="minorHAnsi" w:cstheme="minorHAnsi"/>
          <w:sz w:val="22"/>
          <w:szCs w:val="22"/>
        </w:rPr>
        <w:t>Kontaktní osobou Poskytovatele je:</w:t>
      </w:r>
    </w:p>
    <w:p w14:paraId="4FE16F8E" w14:textId="77777777" w:rsidR="000D759F" w:rsidRPr="00B02769" w:rsidRDefault="000D759F" w:rsidP="000D759F">
      <w:pPr>
        <w:tabs>
          <w:tab w:val="left" w:pos="2410"/>
        </w:tabs>
        <w:suppressAutoHyphens/>
        <w:spacing w:line="276" w:lineRule="auto"/>
        <w:ind w:left="567"/>
        <w:outlineLvl w:val="2"/>
        <w:rPr>
          <w:rFonts w:asciiTheme="minorHAnsi" w:hAnsiTheme="minorHAnsi" w:cstheme="minorHAnsi"/>
          <w:sz w:val="22"/>
          <w:szCs w:val="22"/>
        </w:rPr>
      </w:pPr>
      <w:r w:rsidRPr="00B02769">
        <w:rPr>
          <w:rFonts w:asciiTheme="minorHAnsi" w:hAnsiTheme="minorHAnsi" w:cstheme="minorHAnsi"/>
          <w:sz w:val="22"/>
          <w:szCs w:val="22"/>
        </w:rPr>
        <w:t>Jméno, příjmení:</w:t>
      </w:r>
      <w:r w:rsidRPr="00B02769">
        <w:rPr>
          <w:rFonts w:asciiTheme="minorHAnsi" w:hAnsiTheme="minorHAnsi" w:cstheme="minorHAnsi"/>
          <w:sz w:val="22"/>
          <w:szCs w:val="22"/>
        </w:rPr>
        <w:tab/>
      </w:r>
      <w:r w:rsidRPr="00B02769">
        <w:rPr>
          <w:rFonts w:asciiTheme="minorHAnsi" w:hAnsiTheme="minorHAnsi" w:cstheme="minorHAnsi"/>
          <w:bCs/>
          <w:sz w:val="22"/>
          <w:szCs w:val="22"/>
          <w:highlight w:val="yellow"/>
        </w:rPr>
        <w:fldChar w:fldCharType="begin">
          <w:ffData>
            <w:name w:val="Text1"/>
            <w:enabled/>
            <w:calcOnExit w:val="0"/>
            <w:textInput>
              <w:default w:val="[DOPLNÍ DODAVATEL]"/>
            </w:textInput>
          </w:ffData>
        </w:fldChar>
      </w:r>
      <w:r w:rsidRPr="00B02769">
        <w:rPr>
          <w:rFonts w:asciiTheme="minorHAnsi" w:hAnsiTheme="minorHAnsi" w:cstheme="minorHAnsi"/>
          <w:bCs/>
          <w:sz w:val="22"/>
          <w:szCs w:val="22"/>
          <w:highlight w:val="yellow"/>
        </w:rPr>
        <w:instrText xml:space="preserve"> FORMTEXT </w:instrText>
      </w:r>
      <w:r w:rsidRPr="00B02769">
        <w:rPr>
          <w:rFonts w:asciiTheme="minorHAnsi" w:hAnsiTheme="minorHAnsi" w:cstheme="minorHAnsi"/>
          <w:bCs/>
          <w:sz w:val="22"/>
          <w:szCs w:val="22"/>
          <w:highlight w:val="yellow"/>
        </w:rPr>
      </w:r>
      <w:r w:rsidRPr="00B02769">
        <w:rPr>
          <w:rFonts w:asciiTheme="minorHAnsi" w:hAnsiTheme="minorHAnsi" w:cstheme="minorHAnsi"/>
          <w:bCs/>
          <w:sz w:val="22"/>
          <w:szCs w:val="22"/>
          <w:highlight w:val="yellow"/>
        </w:rPr>
        <w:fldChar w:fldCharType="separate"/>
      </w:r>
      <w:r w:rsidRPr="00B02769">
        <w:rPr>
          <w:rFonts w:asciiTheme="minorHAnsi" w:hAnsiTheme="minorHAnsi" w:cstheme="minorHAnsi"/>
          <w:bCs/>
          <w:noProof/>
          <w:sz w:val="22"/>
          <w:szCs w:val="22"/>
          <w:highlight w:val="yellow"/>
        </w:rPr>
        <w:t>[DOPLNÍ DODAVATEL]</w:t>
      </w:r>
      <w:r w:rsidRPr="00B02769">
        <w:rPr>
          <w:rFonts w:asciiTheme="minorHAnsi" w:hAnsiTheme="minorHAnsi" w:cstheme="minorHAnsi"/>
          <w:bCs/>
          <w:sz w:val="22"/>
          <w:szCs w:val="22"/>
          <w:highlight w:val="yellow"/>
        </w:rPr>
        <w:fldChar w:fldCharType="end"/>
      </w:r>
      <w:r w:rsidRPr="00B02769">
        <w:rPr>
          <w:rFonts w:asciiTheme="minorHAnsi" w:hAnsiTheme="minorHAnsi" w:cstheme="minorHAnsi"/>
          <w:sz w:val="22"/>
          <w:szCs w:val="22"/>
          <w:highlight w:val="yellow"/>
        </w:rPr>
        <w:t xml:space="preserve"> </w:t>
      </w:r>
    </w:p>
    <w:p w14:paraId="168187C2" w14:textId="77777777" w:rsidR="000D759F" w:rsidRPr="00B02769" w:rsidRDefault="000D759F" w:rsidP="000D759F">
      <w:pPr>
        <w:tabs>
          <w:tab w:val="left" w:pos="2410"/>
        </w:tabs>
        <w:suppressAutoHyphens/>
        <w:spacing w:line="276" w:lineRule="auto"/>
        <w:ind w:left="567"/>
        <w:outlineLvl w:val="2"/>
        <w:rPr>
          <w:rFonts w:asciiTheme="minorHAnsi" w:hAnsiTheme="minorHAnsi" w:cstheme="minorHAnsi"/>
          <w:sz w:val="22"/>
          <w:szCs w:val="22"/>
        </w:rPr>
      </w:pPr>
      <w:r w:rsidRPr="00B02769">
        <w:rPr>
          <w:rFonts w:asciiTheme="minorHAnsi" w:hAnsiTheme="minorHAnsi" w:cstheme="minorHAnsi"/>
          <w:sz w:val="22"/>
          <w:szCs w:val="22"/>
        </w:rPr>
        <w:t>Funkce:</w:t>
      </w:r>
      <w:r w:rsidRPr="00B02769">
        <w:rPr>
          <w:rFonts w:asciiTheme="minorHAnsi" w:hAnsiTheme="minorHAnsi" w:cstheme="minorHAnsi"/>
          <w:sz w:val="22"/>
          <w:szCs w:val="22"/>
        </w:rPr>
        <w:tab/>
      </w:r>
      <w:r w:rsidRPr="00B02769">
        <w:rPr>
          <w:rFonts w:asciiTheme="minorHAnsi" w:hAnsiTheme="minorHAnsi" w:cstheme="minorHAnsi"/>
          <w:bCs/>
          <w:sz w:val="22"/>
          <w:szCs w:val="22"/>
          <w:highlight w:val="yellow"/>
        </w:rPr>
        <w:fldChar w:fldCharType="begin">
          <w:ffData>
            <w:name w:val="Text1"/>
            <w:enabled/>
            <w:calcOnExit w:val="0"/>
            <w:textInput>
              <w:default w:val="[DOPLNÍ DODAVATEL]"/>
            </w:textInput>
          </w:ffData>
        </w:fldChar>
      </w:r>
      <w:r w:rsidRPr="00B02769">
        <w:rPr>
          <w:rFonts w:asciiTheme="minorHAnsi" w:hAnsiTheme="minorHAnsi" w:cstheme="minorHAnsi"/>
          <w:bCs/>
          <w:sz w:val="22"/>
          <w:szCs w:val="22"/>
          <w:highlight w:val="yellow"/>
        </w:rPr>
        <w:instrText xml:space="preserve"> FORMTEXT </w:instrText>
      </w:r>
      <w:r w:rsidRPr="00B02769">
        <w:rPr>
          <w:rFonts w:asciiTheme="minorHAnsi" w:hAnsiTheme="minorHAnsi" w:cstheme="minorHAnsi"/>
          <w:bCs/>
          <w:sz w:val="22"/>
          <w:szCs w:val="22"/>
          <w:highlight w:val="yellow"/>
        </w:rPr>
      </w:r>
      <w:r w:rsidRPr="00B02769">
        <w:rPr>
          <w:rFonts w:asciiTheme="minorHAnsi" w:hAnsiTheme="minorHAnsi" w:cstheme="minorHAnsi"/>
          <w:bCs/>
          <w:sz w:val="22"/>
          <w:szCs w:val="22"/>
          <w:highlight w:val="yellow"/>
        </w:rPr>
        <w:fldChar w:fldCharType="separate"/>
      </w:r>
      <w:r w:rsidRPr="00B02769">
        <w:rPr>
          <w:rFonts w:asciiTheme="minorHAnsi" w:hAnsiTheme="minorHAnsi" w:cstheme="minorHAnsi"/>
          <w:bCs/>
          <w:noProof/>
          <w:sz w:val="22"/>
          <w:szCs w:val="22"/>
          <w:highlight w:val="yellow"/>
        </w:rPr>
        <w:t>[DOPLNÍ DODAVATEL]</w:t>
      </w:r>
      <w:r w:rsidRPr="00B02769">
        <w:rPr>
          <w:rFonts w:asciiTheme="minorHAnsi" w:hAnsiTheme="minorHAnsi" w:cstheme="minorHAnsi"/>
          <w:bCs/>
          <w:sz w:val="22"/>
          <w:szCs w:val="22"/>
          <w:highlight w:val="yellow"/>
        </w:rPr>
        <w:fldChar w:fldCharType="end"/>
      </w:r>
      <w:r w:rsidRPr="00B02769">
        <w:rPr>
          <w:rFonts w:asciiTheme="minorHAnsi" w:hAnsiTheme="minorHAnsi" w:cstheme="minorHAnsi"/>
          <w:sz w:val="22"/>
          <w:szCs w:val="22"/>
          <w:highlight w:val="yellow"/>
        </w:rPr>
        <w:t xml:space="preserve"> </w:t>
      </w:r>
    </w:p>
    <w:p w14:paraId="0241E9E8" w14:textId="77777777" w:rsidR="000D759F" w:rsidRPr="00B02769" w:rsidRDefault="000D759F" w:rsidP="000D759F">
      <w:pPr>
        <w:tabs>
          <w:tab w:val="left" w:pos="2410"/>
        </w:tabs>
        <w:suppressAutoHyphens/>
        <w:spacing w:line="276" w:lineRule="auto"/>
        <w:ind w:left="567"/>
        <w:outlineLvl w:val="2"/>
        <w:rPr>
          <w:rFonts w:asciiTheme="minorHAnsi" w:hAnsiTheme="minorHAnsi" w:cstheme="minorHAnsi"/>
          <w:sz w:val="22"/>
          <w:szCs w:val="22"/>
        </w:rPr>
      </w:pPr>
      <w:r w:rsidRPr="00B02769">
        <w:rPr>
          <w:rFonts w:asciiTheme="minorHAnsi" w:hAnsiTheme="minorHAnsi" w:cstheme="minorHAnsi"/>
          <w:sz w:val="22"/>
          <w:szCs w:val="22"/>
        </w:rPr>
        <w:t xml:space="preserve">Telefon: </w:t>
      </w:r>
      <w:r w:rsidRPr="00B02769">
        <w:rPr>
          <w:rFonts w:asciiTheme="minorHAnsi" w:hAnsiTheme="minorHAnsi" w:cstheme="minorHAnsi"/>
          <w:sz w:val="22"/>
          <w:szCs w:val="22"/>
        </w:rPr>
        <w:tab/>
        <w:t xml:space="preserve">+ 420 </w:t>
      </w:r>
      <w:r w:rsidRPr="00B02769">
        <w:rPr>
          <w:rFonts w:asciiTheme="minorHAnsi" w:hAnsiTheme="minorHAnsi" w:cstheme="minorHAnsi"/>
          <w:bCs/>
          <w:sz w:val="22"/>
          <w:szCs w:val="22"/>
          <w:highlight w:val="yellow"/>
        </w:rPr>
        <w:fldChar w:fldCharType="begin">
          <w:ffData>
            <w:name w:val="Text1"/>
            <w:enabled/>
            <w:calcOnExit w:val="0"/>
            <w:textInput>
              <w:default w:val="[DOPLNÍ DODAVATEL]"/>
            </w:textInput>
          </w:ffData>
        </w:fldChar>
      </w:r>
      <w:r w:rsidRPr="00B02769">
        <w:rPr>
          <w:rFonts w:asciiTheme="minorHAnsi" w:hAnsiTheme="minorHAnsi" w:cstheme="minorHAnsi"/>
          <w:bCs/>
          <w:sz w:val="22"/>
          <w:szCs w:val="22"/>
          <w:highlight w:val="yellow"/>
        </w:rPr>
        <w:instrText xml:space="preserve"> FORMTEXT </w:instrText>
      </w:r>
      <w:r w:rsidRPr="00B02769">
        <w:rPr>
          <w:rFonts w:asciiTheme="minorHAnsi" w:hAnsiTheme="minorHAnsi" w:cstheme="minorHAnsi"/>
          <w:bCs/>
          <w:sz w:val="22"/>
          <w:szCs w:val="22"/>
          <w:highlight w:val="yellow"/>
        </w:rPr>
      </w:r>
      <w:r w:rsidRPr="00B02769">
        <w:rPr>
          <w:rFonts w:asciiTheme="minorHAnsi" w:hAnsiTheme="minorHAnsi" w:cstheme="minorHAnsi"/>
          <w:bCs/>
          <w:sz w:val="22"/>
          <w:szCs w:val="22"/>
          <w:highlight w:val="yellow"/>
        </w:rPr>
        <w:fldChar w:fldCharType="separate"/>
      </w:r>
      <w:r w:rsidRPr="00B02769">
        <w:rPr>
          <w:rFonts w:asciiTheme="minorHAnsi" w:hAnsiTheme="minorHAnsi" w:cstheme="minorHAnsi"/>
          <w:bCs/>
          <w:noProof/>
          <w:sz w:val="22"/>
          <w:szCs w:val="22"/>
          <w:highlight w:val="yellow"/>
        </w:rPr>
        <w:t>[DOPLNÍ DODAVATEL]</w:t>
      </w:r>
      <w:r w:rsidRPr="00B02769">
        <w:rPr>
          <w:rFonts w:asciiTheme="minorHAnsi" w:hAnsiTheme="minorHAnsi" w:cstheme="minorHAnsi"/>
          <w:bCs/>
          <w:sz w:val="22"/>
          <w:szCs w:val="22"/>
          <w:highlight w:val="yellow"/>
        </w:rPr>
        <w:fldChar w:fldCharType="end"/>
      </w:r>
      <w:r w:rsidRPr="00B02769">
        <w:rPr>
          <w:rFonts w:asciiTheme="minorHAnsi" w:hAnsiTheme="minorHAnsi" w:cstheme="minorHAnsi"/>
          <w:sz w:val="22"/>
          <w:szCs w:val="22"/>
          <w:highlight w:val="yellow"/>
        </w:rPr>
        <w:t xml:space="preserve"> </w:t>
      </w:r>
    </w:p>
    <w:p w14:paraId="35B7273F" w14:textId="77777777" w:rsidR="000D759F" w:rsidRPr="00B02769" w:rsidRDefault="000D759F" w:rsidP="000D759F">
      <w:pPr>
        <w:tabs>
          <w:tab w:val="left" w:pos="2410"/>
        </w:tabs>
        <w:suppressAutoHyphens/>
        <w:spacing w:line="276" w:lineRule="auto"/>
        <w:ind w:left="567"/>
        <w:outlineLvl w:val="2"/>
        <w:rPr>
          <w:rFonts w:asciiTheme="minorHAnsi" w:hAnsiTheme="minorHAnsi" w:cstheme="minorHAnsi"/>
          <w:sz w:val="22"/>
          <w:szCs w:val="22"/>
        </w:rPr>
      </w:pPr>
      <w:r w:rsidRPr="00B02769">
        <w:rPr>
          <w:rFonts w:asciiTheme="minorHAnsi" w:hAnsiTheme="minorHAnsi" w:cstheme="minorHAnsi"/>
          <w:sz w:val="22"/>
          <w:szCs w:val="22"/>
        </w:rPr>
        <w:t xml:space="preserve">E-mail: </w:t>
      </w:r>
      <w:r w:rsidRPr="00B02769">
        <w:rPr>
          <w:rFonts w:asciiTheme="minorHAnsi" w:hAnsiTheme="minorHAnsi" w:cstheme="minorHAnsi"/>
          <w:sz w:val="22"/>
          <w:szCs w:val="22"/>
        </w:rPr>
        <w:tab/>
      </w:r>
      <w:r w:rsidRPr="00B02769">
        <w:rPr>
          <w:rFonts w:asciiTheme="minorHAnsi" w:hAnsiTheme="minorHAnsi" w:cstheme="minorHAnsi"/>
          <w:bCs/>
          <w:sz w:val="22"/>
          <w:szCs w:val="22"/>
          <w:highlight w:val="yellow"/>
        </w:rPr>
        <w:fldChar w:fldCharType="begin">
          <w:ffData>
            <w:name w:val="Text1"/>
            <w:enabled/>
            <w:calcOnExit w:val="0"/>
            <w:textInput>
              <w:default w:val="[DOPLNÍ DODAVATEL]"/>
            </w:textInput>
          </w:ffData>
        </w:fldChar>
      </w:r>
      <w:r w:rsidRPr="00B02769">
        <w:rPr>
          <w:rFonts w:asciiTheme="minorHAnsi" w:hAnsiTheme="minorHAnsi" w:cstheme="minorHAnsi"/>
          <w:bCs/>
          <w:sz w:val="22"/>
          <w:szCs w:val="22"/>
          <w:highlight w:val="yellow"/>
        </w:rPr>
        <w:instrText xml:space="preserve"> FORMTEXT </w:instrText>
      </w:r>
      <w:r w:rsidRPr="00B02769">
        <w:rPr>
          <w:rFonts w:asciiTheme="minorHAnsi" w:hAnsiTheme="minorHAnsi" w:cstheme="minorHAnsi"/>
          <w:bCs/>
          <w:sz w:val="22"/>
          <w:szCs w:val="22"/>
          <w:highlight w:val="yellow"/>
        </w:rPr>
      </w:r>
      <w:r w:rsidRPr="00B02769">
        <w:rPr>
          <w:rFonts w:asciiTheme="minorHAnsi" w:hAnsiTheme="minorHAnsi" w:cstheme="minorHAnsi"/>
          <w:bCs/>
          <w:sz w:val="22"/>
          <w:szCs w:val="22"/>
          <w:highlight w:val="yellow"/>
        </w:rPr>
        <w:fldChar w:fldCharType="separate"/>
      </w:r>
      <w:r w:rsidRPr="00B02769">
        <w:rPr>
          <w:rFonts w:asciiTheme="minorHAnsi" w:hAnsiTheme="minorHAnsi" w:cstheme="minorHAnsi"/>
          <w:bCs/>
          <w:noProof/>
          <w:sz w:val="22"/>
          <w:szCs w:val="22"/>
          <w:highlight w:val="yellow"/>
        </w:rPr>
        <w:t>[DOPLNÍ DODAVATEL]</w:t>
      </w:r>
      <w:r w:rsidRPr="00B02769">
        <w:rPr>
          <w:rFonts w:asciiTheme="minorHAnsi" w:hAnsiTheme="minorHAnsi" w:cstheme="minorHAnsi"/>
          <w:bCs/>
          <w:sz w:val="22"/>
          <w:szCs w:val="22"/>
          <w:highlight w:val="yellow"/>
        </w:rPr>
        <w:fldChar w:fldCharType="end"/>
      </w:r>
    </w:p>
    <w:p w14:paraId="4E697E0B" w14:textId="77777777" w:rsidR="000D759F" w:rsidRPr="00B02769" w:rsidRDefault="000D759F" w:rsidP="000D759F">
      <w:pPr>
        <w:rPr>
          <w:rFonts w:asciiTheme="minorHAnsi" w:hAnsiTheme="minorHAnsi" w:cstheme="minorHAnsi"/>
          <w:sz w:val="22"/>
          <w:szCs w:val="22"/>
        </w:rPr>
      </w:pPr>
    </w:p>
    <w:p w14:paraId="40155AE4" w14:textId="77777777" w:rsidR="000D759F" w:rsidRPr="00B02769" w:rsidRDefault="000D759F" w:rsidP="000D759F">
      <w:pPr>
        <w:tabs>
          <w:tab w:val="left" w:pos="708"/>
        </w:tabs>
        <w:jc w:val="center"/>
        <w:rPr>
          <w:rFonts w:asciiTheme="minorHAnsi" w:hAnsiTheme="minorHAnsi" w:cstheme="minorHAnsi"/>
          <w:sz w:val="22"/>
          <w:szCs w:val="22"/>
        </w:rPr>
      </w:pPr>
    </w:p>
    <w:p w14:paraId="751DC35A" w14:textId="77777777" w:rsidR="000D759F" w:rsidRPr="00B02769" w:rsidRDefault="000D759F" w:rsidP="00837F5A">
      <w:pPr>
        <w:pStyle w:val="Normln-Odstavec"/>
        <w:rPr>
          <w:rFonts w:asciiTheme="minorHAnsi" w:hAnsiTheme="minorHAnsi" w:cstheme="minorHAnsi"/>
          <w:sz w:val="22"/>
          <w:szCs w:val="22"/>
        </w:rPr>
      </w:pPr>
    </w:p>
    <w:sectPr w:rsidR="000D759F" w:rsidRPr="00B02769" w:rsidSect="00315E0B">
      <w:headerReference w:type="even" r:id="rId11"/>
      <w:footerReference w:type="even" r:id="rId12"/>
      <w:headerReference w:type="first" r:id="rId13"/>
      <w:pgSz w:w="11906" w:h="16838" w:code="9"/>
      <w:pgMar w:top="1985" w:right="1418" w:bottom="1560" w:left="1418" w:header="426" w:footer="83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800205" w14:textId="77777777" w:rsidR="0068029D" w:rsidRDefault="0068029D" w:rsidP="00CD7C94">
      <w:pPr>
        <w:spacing w:before="0" w:after="0"/>
      </w:pPr>
      <w:r>
        <w:separator/>
      </w:r>
    </w:p>
  </w:endnote>
  <w:endnote w:type="continuationSeparator" w:id="0">
    <w:p w14:paraId="4BBED80D" w14:textId="77777777" w:rsidR="0068029D" w:rsidRDefault="0068029D" w:rsidP="00CD7C94">
      <w:pPr>
        <w:spacing w:before="0" w:after="0"/>
      </w:pPr>
      <w:r>
        <w:continuationSeparator/>
      </w:r>
    </w:p>
  </w:endnote>
  <w:endnote w:type="continuationNotice" w:id="1">
    <w:p w14:paraId="28819555" w14:textId="77777777" w:rsidR="0068029D" w:rsidRDefault="0068029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MS ??">
    <w:altName w:val="MS Gothic"/>
    <w:panose1 w:val="00000000000000000000"/>
    <w:charset w:val="80"/>
    <w:family w:val="auto"/>
    <w:notTrueType/>
    <w:pitch w:val="variable"/>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Liberation Serif">
    <w:altName w:val="Times New Roman"/>
    <w:charset w:val="EE"/>
    <w:family w:val="roman"/>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Andale Sans UI">
    <w:altName w:val="Calibri"/>
    <w:charset w:val="00"/>
    <w:family w:val="auto"/>
    <w:pitch w:val="variable"/>
  </w:font>
  <w:font w:name="Liberation Mono">
    <w:altName w:val="Courier New"/>
    <w:charset w:val="01"/>
    <w:family w:val="modern"/>
    <w:pitch w:val="default"/>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226BC" w14:textId="77777777" w:rsidR="00367D46" w:rsidRDefault="00367D46" w:rsidP="0091005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14</w:t>
    </w:r>
    <w:r>
      <w:rPr>
        <w:rStyle w:val="slostrnky"/>
      </w:rPr>
      <w:fldChar w:fldCharType="end"/>
    </w:r>
  </w:p>
  <w:p w14:paraId="25E4DD81" w14:textId="77777777" w:rsidR="00367D46" w:rsidRDefault="00367D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8B4CA" w14:textId="77777777" w:rsidR="0068029D" w:rsidRDefault="0068029D" w:rsidP="00CD7C94">
      <w:pPr>
        <w:spacing w:before="0" w:after="0"/>
      </w:pPr>
      <w:r>
        <w:separator/>
      </w:r>
    </w:p>
  </w:footnote>
  <w:footnote w:type="continuationSeparator" w:id="0">
    <w:p w14:paraId="1E20C103" w14:textId="77777777" w:rsidR="0068029D" w:rsidRDefault="0068029D" w:rsidP="00CD7C94">
      <w:pPr>
        <w:spacing w:before="0" w:after="0"/>
      </w:pPr>
      <w:r>
        <w:continuationSeparator/>
      </w:r>
    </w:p>
  </w:footnote>
  <w:footnote w:type="continuationNotice" w:id="1">
    <w:p w14:paraId="3957311D" w14:textId="77777777" w:rsidR="0068029D" w:rsidRDefault="0068029D">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B1400" w14:textId="77777777" w:rsidR="00367D46" w:rsidRDefault="00367D46">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A236C" w14:textId="1A708B4D" w:rsidR="00367D46" w:rsidRPr="00EC4F7F" w:rsidRDefault="00367D46" w:rsidP="007F70B5">
    <w:pPr>
      <w:pStyle w:val="Zhlav"/>
      <w:jc w:val="center"/>
    </w:pPr>
    <w:r w:rsidRPr="007F70B5">
      <w:rPr>
        <w:noProof/>
        <w:highlight w:val="red"/>
      </w:rPr>
      <w:t xml:space="preserve"> </w:t>
    </w:r>
  </w:p>
  <w:p w14:paraId="7ED902F8" w14:textId="139C28E9" w:rsidR="00367D46" w:rsidRPr="007279FD" w:rsidRDefault="00367D46" w:rsidP="007279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1AE3660"/>
    <w:lvl w:ilvl="0">
      <w:start w:val="1"/>
      <w:numFmt w:val="decimal"/>
      <w:pStyle w:val="RLTextlnkuslovan"/>
      <w:lvlText w:val="%1."/>
      <w:lvlJc w:val="left"/>
      <w:pPr>
        <w:tabs>
          <w:tab w:val="num" w:pos="1492"/>
        </w:tabs>
        <w:ind w:left="1492" w:hanging="360"/>
      </w:pPr>
      <w:rPr>
        <w:rFonts w:cs="Times New Roman"/>
      </w:rPr>
    </w:lvl>
  </w:abstractNum>
  <w:abstractNum w:abstractNumId="1" w15:restartNumberingAfterBreak="0">
    <w:nsid w:val="FFFFFF7D"/>
    <w:multiLevelType w:val="singleLevel"/>
    <w:tmpl w:val="1C621AD8"/>
    <w:lvl w:ilvl="0">
      <w:start w:val="1"/>
      <w:numFmt w:val="decimal"/>
      <w:pStyle w:val="Nadpis3Neslovan"/>
      <w:lvlText w:val="%1."/>
      <w:lvlJc w:val="left"/>
      <w:pPr>
        <w:tabs>
          <w:tab w:val="num" w:pos="1209"/>
        </w:tabs>
        <w:ind w:left="1209" w:hanging="360"/>
      </w:pPr>
      <w:rPr>
        <w:rFonts w:cs="Times New Roman"/>
      </w:rPr>
    </w:lvl>
  </w:abstractNum>
  <w:abstractNum w:abstractNumId="2" w15:restartNumberingAfterBreak="0">
    <w:nsid w:val="FFFFFF7F"/>
    <w:multiLevelType w:val="singleLevel"/>
    <w:tmpl w:val="EA28A9E4"/>
    <w:lvl w:ilvl="0">
      <w:start w:val="1"/>
      <w:numFmt w:val="decimal"/>
      <w:pStyle w:val="slovanseznam2"/>
      <w:lvlText w:val="%1."/>
      <w:lvlJc w:val="left"/>
      <w:pPr>
        <w:tabs>
          <w:tab w:val="num" w:pos="643"/>
        </w:tabs>
        <w:ind w:left="643" w:hanging="360"/>
      </w:pPr>
      <w:rPr>
        <w:rFonts w:cs="Times New Roman"/>
      </w:rPr>
    </w:lvl>
  </w:abstractNum>
  <w:abstractNum w:abstractNumId="3" w15:restartNumberingAfterBreak="0">
    <w:nsid w:val="FFFFFF80"/>
    <w:multiLevelType w:val="singleLevel"/>
    <w:tmpl w:val="330CB29A"/>
    <w:lvl w:ilvl="0">
      <w:start w:val="1"/>
      <w:numFmt w:val="bullet"/>
      <w:pStyle w:val="Seznamsodrkami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A658E80A"/>
    <w:lvl w:ilvl="0">
      <w:start w:val="1"/>
      <w:numFmt w:val="bullet"/>
      <w:pStyle w:val="Seznamsodrkami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C2C44AE0"/>
    <w:lvl w:ilvl="0">
      <w:start w:val="1"/>
      <w:numFmt w:val="bullet"/>
      <w:pStyle w:val="Seznamsodrkami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52C268E8"/>
    <w:lvl w:ilvl="0">
      <w:start w:val="1"/>
      <w:numFmt w:val="bullet"/>
      <w:pStyle w:val="Seznamsodrkami2"/>
      <w:lvlText w:val=""/>
      <w:lvlJc w:val="left"/>
      <w:pPr>
        <w:tabs>
          <w:tab w:val="num" w:pos="643"/>
        </w:tabs>
        <w:ind w:left="643" w:hanging="360"/>
      </w:pPr>
      <w:rPr>
        <w:rFonts w:ascii="Symbol" w:hAnsi="Symbol" w:hint="default"/>
      </w:rPr>
    </w:lvl>
  </w:abstractNum>
  <w:abstractNum w:abstractNumId="7" w15:restartNumberingAfterBreak="0">
    <w:nsid w:val="FFFFFF89"/>
    <w:multiLevelType w:val="singleLevel"/>
    <w:tmpl w:val="03BEFAE0"/>
    <w:lvl w:ilvl="0">
      <w:start w:val="1"/>
      <w:numFmt w:val="bullet"/>
      <w:pStyle w:val="Seznamsodrkami"/>
      <w:lvlText w:val=""/>
      <w:lvlJc w:val="left"/>
      <w:pPr>
        <w:tabs>
          <w:tab w:val="num" w:pos="360"/>
        </w:tabs>
        <w:ind w:left="360" w:hanging="360"/>
      </w:pPr>
      <w:rPr>
        <w:rFonts w:ascii="Symbol" w:hAnsi="Symbol" w:hint="default"/>
      </w:rPr>
    </w:lvl>
  </w:abstractNum>
  <w:abstractNum w:abstractNumId="8" w15:restartNumberingAfterBreak="0">
    <w:nsid w:val="056E0D05"/>
    <w:multiLevelType w:val="hybridMultilevel"/>
    <w:tmpl w:val="5F8869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AA761A9"/>
    <w:multiLevelType w:val="hybridMultilevel"/>
    <w:tmpl w:val="959021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0E1B4224"/>
    <w:multiLevelType w:val="hybridMultilevel"/>
    <w:tmpl w:val="2AC885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01D68CE"/>
    <w:multiLevelType w:val="multilevel"/>
    <w:tmpl w:val="45867DDA"/>
    <w:lvl w:ilvl="0">
      <w:start w:val="1"/>
      <w:numFmt w:val="upperRoman"/>
      <w:lvlText w:val="%1."/>
      <w:lvlJc w:val="center"/>
      <w:pPr>
        <w:ind w:left="737" w:hanging="377"/>
      </w:pPr>
      <w:rPr>
        <w:rFonts w:ascii="Verdana" w:hAnsi="Verdana" w:cs="Times New Roman" w:hint="default"/>
        <w:b/>
        <w:sz w:val="18"/>
        <w:szCs w:val="18"/>
      </w:rPr>
    </w:lvl>
    <w:lvl w:ilvl="1">
      <w:start w:val="1"/>
      <w:numFmt w:val="decimal"/>
      <w:isLgl/>
      <w:lvlText w:val="%1.%2"/>
      <w:lvlJc w:val="left"/>
      <w:pPr>
        <w:ind w:left="720" w:hanging="360"/>
      </w:pPr>
      <w:rPr>
        <w:rFonts w:ascii="Verdana" w:hAnsi="Verdana" w:hint="default"/>
        <w:i w:val="0"/>
        <w:sz w:val="18"/>
        <w:szCs w:val="18"/>
      </w:rPr>
    </w:lvl>
    <w:lvl w:ilvl="2">
      <w:start w:val="1"/>
      <w:numFmt w:val="decimal"/>
      <w:isLgl/>
      <w:lvlText w:val="%1.%2.%3"/>
      <w:lvlJc w:val="left"/>
      <w:pPr>
        <w:ind w:left="1080" w:hanging="720"/>
      </w:pPr>
      <w:rPr>
        <w:rFonts w:ascii="Verdana" w:hAnsi="Verdana" w:hint="default"/>
        <w:sz w:val="18"/>
        <w:szCs w:val="18"/>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2" w15:restartNumberingAfterBreak="0">
    <w:nsid w:val="12766C8B"/>
    <w:multiLevelType w:val="hybridMultilevel"/>
    <w:tmpl w:val="D3FE43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425073D"/>
    <w:multiLevelType w:val="hybridMultilevel"/>
    <w:tmpl w:val="B6848ED8"/>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5AA5D2F"/>
    <w:multiLevelType w:val="multilevel"/>
    <w:tmpl w:val="2C44B2AE"/>
    <w:lvl w:ilvl="0">
      <w:start w:val="1"/>
      <w:numFmt w:val="decimal"/>
      <w:pStyle w:val="Smlouva"/>
      <w:lvlText w:val="Článek %1."/>
      <w:lvlJc w:val="left"/>
      <w:pPr>
        <w:tabs>
          <w:tab w:val="num" w:pos="1440"/>
        </w:tabs>
        <w:ind w:left="0" w:firstLine="0"/>
      </w:pPr>
    </w:lvl>
    <w:lvl w:ilvl="1">
      <w:start w:val="1"/>
      <w:numFmt w:val="ordinal"/>
      <w:isLgl/>
      <w:lvlText w:val="%1.%2"/>
      <w:lvlJc w:val="left"/>
      <w:pPr>
        <w:tabs>
          <w:tab w:val="num" w:pos="709"/>
        </w:tabs>
        <w:ind w:left="142" w:firstLine="0"/>
      </w:pPr>
    </w:lvl>
    <w:lvl w:ilvl="2">
      <w:start w:val="1"/>
      <w:numFmt w:val="lowerLetter"/>
      <w:lvlText w:val="(%3)"/>
      <w:lvlJc w:val="left"/>
      <w:pPr>
        <w:tabs>
          <w:tab w:val="num" w:pos="1000"/>
        </w:tabs>
        <w:ind w:left="100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6056980"/>
    <w:multiLevelType w:val="multilevel"/>
    <w:tmpl w:val="71509CA6"/>
    <w:lvl w:ilvl="0">
      <w:start w:val="1"/>
      <w:numFmt w:val="bullet"/>
      <w:pStyle w:val="Seznamteky"/>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Symbol" w:hAnsi="Symbol" w:hint="default"/>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16" w15:restartNumberingAfterBreak="0">
    <w:nsid w:val="17071B12"/>
    <w:multiLevelType w:val="hybridMultilevel"/>
    <w:tmpl w:val="93A6C96E"/>
    <w:lvl w:ilvl="0" w:tplc="E108AE6E">
      <w:start w:val="1"/>
      <w:numFmt w:val="lowerLetter"/>
      <w:pStyle w:val="SUBNADPIS"/>
      <w:lvlText w:val="%1)"/>
      <w:lvlJc w:val="left"/>
      <w:pPr>
        <w:tabs>
          <w:tab w:val="num" w:pos="870"/>
        </w:tabs>
        <w:ind w:left="870" w:hanging="360"/>
      </w:pPr>
      <w:rPr>
        <w:rFonts w:ascii="Times New Roman" w:hAnsi="Times New Roman" w:cs="Times New Roman" w:hint="default"/>
        <w:b/>
        <w:i w:val="0"/>
        <w:sz w:val="22"/>
      </w:rPr>
    </w:lvl>
    <w:lvl w:ilvl="1" w:tplc="1F6CE4C0" w:tentative="1">
      <w:start w:val="1"/>
      <w:numFmt w:val="lowerLetter"/>
      <w:lvlText w:val="%2."/>
      <w:lvlJc w:val="left"/>
      <w:pPr>
        <w:tabs>
          <w:tab w:val="num" w:pos="1440"/>
        </w:tabs>
        <w:ind w:left="1440" w:hanging="360"/>
      </w:pPr>
      <w:rPr>
        <w:rFonts w:cs="Times New Roman"/>
      </w:rPr>
    </w:lvl>
    <w:lvl w:ilvl="2" w:tplc="24506AEA" w:tentative="1">
      <w:start w:val="1"/>
      <w:numFmt w:val="lowerRoman"/>
      <w:lvlText w:val="%3."/>
      <w:lvlJc w:val="right"/>
      <w:pPr>
        <w:tabs>
          <w:tab w:val="num" w:pos="2160"/>
        </w:tabs>
        <w:ind w:left="2160" w:hanging="180"/>
      </w:pPr>
      <w:rPr>
        <w:rFonts w:cs="Times New Roman"/>
      </w:rPr>
    </w:lvl>
    <w:lvl w:ilvl="3" w:tplc="1B7608CC" w:tentative="1">
      <w:start w:val="1"/>
      <w:numFmt w:val="decimal"/>
      <w:lvlText w:val="%4."/>
      <w:lvlJc w:val="left"/>
      <w:pPr>
        <w:tabs>
          <w:tab w:val="num" w:pos="2880"/>
        </w:tabs>
        <w:ind w:left="2880" w:hanging="360"/>
      </w:pPr>
      <w:rPr>
        <w:rFonts w:cs="Times New Roman"/>
      </w:rPr>
    </w:lvl>
    <w:lvl w:ilvl="4" w:tplc="B8E0DDAC" w:tentative="1">
      <w:start w:val="1"/>
      <w:numFmt w:val="lowerLetter"/>
      <w:lvlText w:val="%5."/>
      <w:lvlJc w:val="left"/>
      <w:pPr>
        <w:tabs>
          <w:tab w:val="num" w:pos="3600"/>
        </w:tabs>
        <w:ind w:left="3600" w:hanging="360"/>
      </w:pPr>
      <w:rPr>
        <w:rFonts w:cs="Times New Roman"/>
      </w:rPr>
    </w:lvl>
    <w:lvl w:ilvl="5" w:tplc="8F38F1C2" w:tentative="1">
      <w:start w:val="1"/>
      <w:numFmt w:val="lowerRoman"/>
      <w:lvlText w:val="%6."/>
      <w:lvlJc w:val="right"/>
      <w:pPr>
        <w:tabs>
          <w:tab w:val="num" w:pos="4320"/>
        </w:tabs>
        <w:ind w:left="4320" w:hanging="180"/>
      </w:pPr>
      <w:rPr>
        <w:rFonts w:cs="Times New Roman"/>
      </w:rPr>
    </w:lvl>
    <w:lvl w:ilvl="6" w:tplc="46CEBF38" w:tentative="1">
      <w:start w:val="1"/>
      <w:numFmt w:val="decimal"/>
      <w:lvlText w:val="%7."/>
      <w:lvlJc w:val="left"/>
      <w:pPr>
        <w:tabs>
          <w:tab w:val="num" w:pos="5040"/>
        </w:tabs>
        <w:ind w:left="5040" w:hanging="360"/>
      </w:pPr>
      <w:rPr>
        <w:rFonts w:cs="Times New Roman"/>
      </w:rPr>
    </w:lvl>
    <w:lvl w:ilvl="7" w:tplc="72FCBED8" w:tentative="1">
      <w:start w:val="1"/>
      <w:numFmt w:val="lowerLetter"/>
      <w:lvlText w:val="%8."/>
      <w:lvlJc w:val="left"/>
      <w:pPr>
        <w:tabs>
          <w:tab w:val="num" w:pos="5760"/>
        </w:tabs>
        <w:ind w:left="5760" w:hanging="360"/>
      </w:pPr>
      <w:rPr>
        <w:rFonts w:cs="Times New Roman"/>
      </w:rPr>
    </w:lvl>
    <w:lvl w:ilvl="8" w:tplc="144E30A8" w:tentative="1">
      <w:start w:val="1"/>
      <w:numFmt w:val="lowerRoman"/>
      <w:lvlText w:val="%9."/>
      <w:lvlJc w:val="right"/>
      <w:pPr>
        <w:tabs>
          <w:tab w:val="num" w:pos="6480"/>
        </w:tabs>
        <w:ind w:left="6480" w:hanging="180"/>
      </w:pPr>
      <w:rPr>
        <w:rFonts w:cs="Times New Roman"/>
      </w:rPr>
    </w:lvl>
  </w:abstractNum>
  <w:abstractNum w:abstractNumId="17" w15:restartNumberingAfterBreak="0">
    <w:nsid w:val="19116973"/>
    <w:multiLevelType w:val="hybridMultilevel"/>
    <w:tmpl w:val="72A8101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1FD44954"/>
    <w:multiLevelType w:val="multilevel"/>
    <w:tmpl w:val="C282A3A0"/>
    <w:lvl w:ilvl="0">
      <w:start w:val="2"/>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1FFB1C8B"/>
    <w:multiLevelType w:val="hybridMultilevel"/>
    <w:tmpl w:val="56AC84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4CE1CFB"/>
    <w:multiLevelType w:val="hybridMultilevel"/>
    <w:tmpl w:val="45C027D8"/>
    <w:lvl w:ilvl="0" w:tplc="9F5043F0">
      <w:start w:val="1"/>
      <w:numFmt w:val="bullet"/>
      <w:pStyle w:val="Odrka1"/>
      <w:lvlText w:val=""/>
      <w:lvlJc w:val="left"/>
      <w:pPr>
        <w:tabs>
          <w:tab w:val="num" w:pos="567"/>
        </w:tabs>
        <w:ind w:left="567" w:hanging="567"/>
      </w:pPr>
      <w:rPr>
        <w:rFonts w:ascii="Symbol" w:hAnsi="Symbol" w:hint="default"/>
        <w:color w:val="auto"/>
      </w:rPr>
    </w:lvl>
    <w:lvl w:ilvl="1" w:tplc="04050019">
      <w:start w:val="1"/>
      <w:numFmt w:val="bullet"/>
      <w:lvlText w:val=""/>
      <w:lvlJc w:val="left"/>
      <w:pPr>
        <w:tabs>
          <w:tab w:val="num" w:pos="1134"/>
        </w:tabs>
        <w:ind w:left="1134" w:hanging="567"/>
      </w:pPr>
      <w:rPr>
        <w:rFonts w:ascii="Symbol" w:hAnsi="Symbol" w:hint="default"/>
        <w:color w:val="auto"/>
      </w:rPr>
    </w:lvl>
    <w:lvl w:ilvl="2" w:tplc="0405001B">
      <w:start w:val="1"/>
      <w:numFmt w:val="bullet"/>
      <w:lvlText w:val=""/>
      <w:lvlJc w:val="left"/>
      <w:pPr>
        <w:tabs>
          <w:tab w:val="num" w:pos="1701"/>
        </w:tabs>
        <w:ind w:left="1701" w:hanging="567"/>
      </w:pPr>
      <w:rPr>
        <w:rFonts w:ascii="Symbol" w:hAnsi="Symbol" w:hint="default"/>
        <w:color w:val="auto"/>
      </w:rPr>
    </w:lvl>
    <w:lvl w:ilvl="3" w:tplc="0405000F">
      <w:start w:val="1"/>
      <w:numFmt w:val="bullet"/>
      <w:lvlText w:val=""/>
      <w:lvlJc w:val="left"/>
      <w:pPr>
        <w:tabs>
          <w:tab w:val="num" w:pos="2268"/>
        </w:tabs>
        <w:ind w:left="2268" w:hanging="567"/>
      </w:pPr>
      <w:rPr>
        <w:rFonts w:ascii="Symbol" w:hAnsi="Symbol" w:hint="default"/>
        <w:color w:val="auto"/>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9E60DEC"/>
    <w:multiLevelType w:val="multilevel"/>
    <w:tmpl w:val="0ABAED78"/>
    <w:lvl w:ilvl="0">
      <w:start w:val="1"/>
      <w:numFmt w:val="decimal"/>
      <w:pStyle w:val="nadpis1"/>
      <w:lvlText w:val="%1"/>
      <w:lvlJc w:val="left"/>
      <w:pPr>
        <w:tabs>
          <w:tab w:val="num" w:pos="432"/>
        </w:tabs>
        <w:ind w:left="432" w:hanging="432"/>
      </w:pPr>
      <w:rPr>
        <w:rFonts w:hint="default"/>
      </w:rPr>
    </w:lvl>
    <w:lvl w:ilvl="1">
      <w:start w:val="1"/>
      <w:numFmt w:val="decimal"/>
      <w:lvlText w:val="%1.%2"/>
      <w:lvlJc w:val="left"/>
      <w:pPr>
        <w:tabs>
          <w:tab w:val="num" w:pos="718"/>
        </w:tabs>
        <w:ind w:left="718" w:hanging="576"/>
      </w:pPr>
      <w:rPr>
        <w:rFonts w:hint="default"/>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C4C0817"/>
    <w:multiLevelType w:val="multilevel"/>
    <w:tmpl w:val="4C6669C6"/>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3" w15:restartNumberingAfterBreak="0">
    <w:nsid w:val="2EEC3EF4"/>
    <w:multiLevelType w:val="hybridMultilevel"/>
    <w:tmpl w:val="AA9498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A5C0A3B"/>
    <w:multiLevelType w:val="hybridMultilevel"/>
    <w:tmpl w:val="3F5611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E174C59"/>
    <w:multiLevelType w:val="hybridMultilevel"/>
    <w:tmpl w:val="599AEED8"/>
    <w:lvl w:ilvl="0" w:tplc="53DA5214">
      <w:start w:val="1"/>
      <w:numFmt w:val="bullet"/>
      <w:pStyle w:val="normsodrazkou"/>
      <w:lvlText w:val=""/>
      <w:lvlJc w:val="left"/>
      <w:pPr>
        <w:ind w:left="360" w:hanging="360"/>
      </w:pPr>
      <w:rPr>
        <w:rFonts w:ascii="Symbol" w:hAnsi="Symbol" w:hint="default"/>
      </w:rPr>
    </w:lvl>
    <w:lvl w:ilvl="1" w:tplc="04050019">
      <w:start w:val="1"/>
      <w:numFmt w:val="bullet"/>
      <w:lvlText w:val="o"/>
      <w:lvlJc w:val="left"/>
      <w:pPr>
        <w:ind w:left="1080" w:hanging="360"/>
      </w:pPr>
      <w:rPr>
        <w:rFonts w:ascii="Courier New" w:hAnsi="Courier New" w:hint="default"/>
      </w:rPr>
    </w:lvl>
    <w:lvl w:ilvl="2" w:tplc="0405001B" w:tentative="1">
      <w:start w:val="1"/>
      <w:numFmt w:val="bullet"/>
      <w:lvlText w:val=""/>
      <w:lvlJc w:val="left"/>
      <w:pPr>
        <w:ind w:left="1800" w:hanging="360"/>
      </w:pPr>
      <w:rPr>
        <w:rFonts w:ascii="Wingdings" w:hAnsi="Wingdings" w:hint="default"/>
      </w:rPr>
    </w:lvl>
    <w:lvl w:ilvl="3" w:tplc="0405000F" w:tentative="1">
      <w:start w:val="1"/>
      <w:numFmt w:val="bullet"/>
      <w:lvlText w:val=""/>
      <w:lvlJc w:val="left"/>
      <w:pPr>
        <w:ind w:left="2520" w:hanging="360"/>
      </w:pPr>
      <w:rPr>
        <w:rFonts w:ascii="Symbol" w:hAnsi="Symbol" w:hint="default"/>
      </w:rPr>
    </w:lvl>
    <w:lvl w:ilvl="4" w:tplc="04050019" w:tentative="1">
      <w:start w:val="1"/>
      <w:numFmt w:val="bullet"/>
      <w:lvlText w:val="o"/>
      <w:lvlJc w:val="left"/>
      <w:pPr>
        <w:ind w:left="3240" w:hanging="360"/>
      </w:pPr>
      <w:rPr>
        <w:rFonts w:ascii="Courier New" w:hAnsi="Courier New" w:hint="default"/>
      </w:rPr>
    </w:lvl>
    <w:lvl w:ilvl="5" w:tplc="0405001B" w:tentative="1">
      <w:start w:val="1"/>
      <w:numFmt w:val="bullet"/>
      <w:lvlText w:val=""/>
      <w:lvlJc w:val="left"/>
      <w:pPr>
        <w:ind w:left="3960" w:hanging="360"/>
      </w:pPr>
      <w:rPr>
        <w:rFonts w:ascii="Wingdings" w:hAnsi="Wingdings" w:hint="default"/>
      </w:rPr>
    </w:lvl>
    <w:lvl w:ilvl="6" w:tplc="0405000F" w:tentative="1">
      <w:start w:val="1"/>
      <w:numFmt w:val="bullet"/>
      <w:lvlText w:val=""/>
      <w:lvlJc w:val="left"/>
      <w:pPr>
        <w:ind w:left="4680" w:hanging="360"/>
      </w:pPr>
      <w:rPr>
        <w:rFonts w:ascii="Symbol" w:hAnsi="Symbol" w:hint="default"/>
      </w:rPr>
    </w:lvl>
    <w:lvl w:ilvl="7" w:tplc="04050019" w:tentative="1">
      <w:start w:val="1"/>
      <w:numFmt w:val="bullet"/>
      <w:lvlText w:val="o"/>
      <w:lvlJc w:val="left"/>
      <w:pPr>
        <w:ind w:left="5400" w:hanging="360"/>
      </w:pPr>
      <w:rPr>
        <w:rFonts w:ascii="Courier New" w:hAnsi="Courier New" w:hint="default"/>
      </w:rPr>
    </w:lvl>
    <w:lvl w:ilvl="8" w:tplc="0405001B" w:tentative="1">
      <w:start w:val="1"/>
      <w:numFmt w:val="bullet"/>
      <w:lvlText w:val=""/>
      <w:lvlJc w:val="left"/>
      <w:pPr>
        <w:ind w:left="6120" w:hanging="360"/>
      </w:pPr>
      <w:rPr>
        <w:rFonts w:ascii="Wingdings" w:hAnsi="Wingdings" w:hint="default"/>
      </w:rPr>
    </w:lvl>
  </w:abstractNum>
  <w:abstractNum w:abstractNumId="26" w15:restartNumberingAfterBreak="0">
    <w:nsid w:val="3E230A5E"/>
    <w:multiLevelType w:val="hybridMultilevel"/>
    <w:tmpl w:val="F2BA5B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3474553"/>
    <w:multiLevelType w:val="multilevel"/>
    <w:tmpl w:val="E7400BE4"/>
    <w:lvl w:ilvl="0">
      <w:start w:val="1"/>
      <w:numFmt w:val="decimal"/>
      <w:pStyle w:val="Nadpis10"/>
      <w:lvlText w:val="%1."/>
      <w:lvlJc w:val="left"/>
      <w:pPr>
        <w:ind w:left="360" w:hanging="360"/>
      </w:pPr>
    </w:lvl>
    <w:lvl w:ilvl="1">
      <w:start w:val="1"/>
      <w:numFmt w:val="decimal"/>
      <w:lvlText w:val="%1.%2."/>
      <w:lvlJc w:val="left"/>
      <w:pPr>
        <w:ind w:left="792" w:hanging="432"/>
      </w:pPr>
    </w:lvl>
    <w:lvl w:ilvl="2">
      <w:start w:val="1"/>
      <w:numFmt w:val="decimal"/>
      <w:pStyle w:val="Nadpis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3695E41"/>
    <w:multiLevelType w:val="multilevel"/>
    <w:tmpl w:val="6F7C57A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5646359"/>
    <w:multiLevelType w:val="hybridMultilevel"/>
    <w:tmpl w:val="D5269F1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D4FEB76A">
      <w:start w:val="1"/>
      <w:numFmt w:val="bullet"/>
      <w:lvlText w:val=""/>
      <w:lvlJc w:val="left"/>
      <w:pPr>
        <w:ind w:left="2340" w:hanging="360"/>
      </w:pPr>
      <w:rPr>
        <w:rFonts w:ascii="Symbol" w:eastAsiaTheme="minorHAnsi" w:hAnsi="Symbol" w:cs="Arial"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9CA1A02"/>
    <w:multiLevelType w:val="hybridMultilevel"/>
    <w:tmpl w:val="483A44A6"/>
    <w:lvl w:ilvl="0" w:tplc="D37A7364">
      <w:start w:val="1"/>
      <w:numFmt w:val="bullet"/>
      <w:pStyle w:val="Odrazka-pododrazka"/>
      <w:lvlText w:val=""/>
      <w:lvlJc w:val="left"/>
      <w:pPr>
        <w:tabs>
          <w:tab w:val="num" w:pos="1434"/>
        </w:tabs>
        <w:ind w:left="1434" w:hanging="360"/>
      </w:pPr>
      <w:rPr>
        <w:rFonts w:ascii="Symbol" w:hAnsi="Symbol" w:hint="default"/>
      </w:rPr>
    </w:lvl>
    <w:lvl w:ilvl="1" w:tplc="290ABFD4">
      <w:numFmt w:val="bullet"/>
      <w:lvlText w:val="-"/>
      <w:lvlJc w:val="left"/>
      <w:pPr>
        <w:tabs>
          <w:tab w:val="num" w:pos="2154"/>
        </w:tabs>
        <w:ind w:left="2154" w:hanging="360"/>
      </w:pPr>
      <w:rPr>
        <w:rFonts w:ascii="Tahoma" w:eastAsia="Times New Roman" w:hAnsi="Tahoma" w:hint="default"/>
      </w:rPr>
    </w:lvl>
    <w:lvl w:ilvl="2" w:tplc="AFA83978">
      <w:start w:val="1"/>
      <w:numFmt w:val="bullet"/>
      <w:lvlText w:val=""/>
      <w:lvlJc w:val="left"/>
      <w:pPr>
        <w:tabs>
          <w:tab w:val="num" w:pos="2874"/>
        </w:tabs>
        <w:ind w:left="2874" w:hanging="360"/>
      </w:pPr>
      <w:rPr>
        <w:rFonts w:ascii="Wingdings" w:hAnsi="Wingdings" w:hint="default"/>
      </w:rPr>
    </w:lvl>
    <w:lvl w:ilvl="3" w:tplc="3DC2CBC4" w:tentative="1">
      <w:start w:val="1"/>
      <w:numFmt w:val="bullet"/>
      <w:lvlText w:val=""/>
      <w:lvlJc w:val="left"/>
      <w:pPr>
        <w:tabs>
          <w:tab w:val="num" w:pos="3594"/>
        </w:tabs>
        <w:ind w:left="3594" w:hanging="360"/>
      </w:pPr>
      <w:rPr>
        <w:rFonts w:ascii="Symbol" w:hAnsi="Symbol" w:hint="default"/>
      </w:rPr>
    </w:lvl>
    <w:lvl w:ilvl="4" w:tplc="A816FA56" w:tentative="1">
      <w:start w:val="1"/>
      <w:numFmt w:val="bullet"/>
      <w:lvlText w:val="o"/>
      <w:lvlJc w:val="left"/>
      <w:pPr>
        <w:tabs>
          <w:tab w:val="num" w:pos="4314"/>
        </w:tabs>
        <w:ind w:left="4314" w:hanging="360"/>
      </w:pPr>
      <w:rPr>
        <w:rFonts w:ascii="Courier New" w:hAnsi="Courier New" w:hint="default"/>
      </w:rPr>
    </w:lvl>
    <w:lvl w:ilvl="5" w:tplc="4C523D00" w:tentative="1">
      <w:start w:val="1"/>
      <w:numFmt w:val="bullet"/>
      <w:lvlText w:val=""/>
      <w:lvlJc w:val="left"/>
      <w:pPr>
        <w:tabs>
          <w:tab w:val="num" w:pos="5034"/>
        </w:tabs>
        <w:ind w:left="5034" w:hanging="360"/>
      </w:pPr>
      <w:rPr>
        <w:rFonts w:ascii="Wingdings" w:hAnsi="Wingdings" w:hint="default"/>
      </w:rPr>
    </w:lvl>
    <w:lvl w:ilvl="6" w:tplc="8C3E9C3C" w:tentative="1">
      <w:start w:val="1"/>
      <w:numFmt w:val="bullet"/>
      <w:lvlText w:val=""/>
      <w:lvlJc w:val="left"/>
      <w:pPr>
        <w:tabs>
          <w:tab w:val="num" w:pos="5754"/>
        </w:tabs>
        <w:ind w:left="5754" w:hanging="360"/>
      </w:pPr>
      <w:rPr>
        <w:rFonts w:ascii="Symbol" w:hAnsi="Symbol" w:hint="default"/>
      </w:rPr>
    </w:lvl>
    <w:lvl w:ilvl="7" w:tplc="2D126D98" w:tentative="1">
      <w:start w:val="1"/>
      <w:numFmt w:val="bullet"/>
      <w:lvlText w:val="o"/>
      <w:lvlJc w:val="left"/>
      <w:pPr>
        <w:tabs>
          <w:tab w:val="num" w:pos="6474"/>
        </w:tabs>
        <w:ind w:left="6474" w:hanging="360"/>
      </w:pPr>
      <w:rPr>
        <w:rFonts w:ascii="Courier New" w:hAnsi="Courier New" w:hint="default"/>
      </w:rPr>
    </w:lvl>
    <w:lvl w:ilvl="8" w:tplc="C5AC082C" w:tentative="1">
      <w:start w:val="1"/>
      <w:numFmt w:val="bullet"/>
      <w:lvlText w:val=""/>
      <w:lvlJc w:val="left"/>
      <w:pPr>
        <w:tabs>
          <w:tab w:val="num" w:pos="7194"/>
        </w:tabs>
        <w:ind w:left="7194" w:hanging="360"/>
      </w:pPr>
      <w:rPr>
        <w:rFonts w:ascii="Wingdings" w:hAnsi="Wingdings" w:hint="default"/>
      </w:rPr>
    </w:lvl>
  </w:abstractNum>
  <w:abstractNum w:abstractNumId="31" w15:restartNumberingAfterBreak="0">
    <w:nsid w:val="4F8D2A5F"/>
    <w:multiLevelType w:val="hybridMultilevel"/>
    <w:tmpl w:val="0ABE6F84"/>
    <w:lvl w:ilvl="0" w:tplc="74CE8B8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501C7CDB"/>
    <w:multiLevelType w:val="hybridMultilevel"/>
    <w:tmpl w:val="34B688C8"/>
    <w:lvl w:ilvl="0" w:tplc="EF8A1F96">
      <w:start w:val="1"/>
      <w:numFmt w:val="decimal"/>
      <w:pStyle w:val="slovnobrzk"/>
      <w:lvlText w:val="Obr. č. %1"/>
      <w:lvlJc w:val="left"/>
      <w:pPr>
        <w:tabs>
          <w:tab w:val="num" w:pos="3840"/>
        </w:tabs>
        <w:ind w:left="2760" w:hanging="360"/>
      </w:pPr>
      <w:rPr>
        <w:rFonts w:cs="Times New Roman" w:hint="default"/>
        <w:b w:val="0"/>
        <w:i/>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17949A6"/>
    <w:multiLevelType w:val="multilevel"/>
    <w:tmpl w:val="3BB8531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1AF6EA7"/>
    <w:multiLevelType w:val="hybridMultilevel"/>
    <w:tmpl w:val="09D0AD2E"/>
    <w:lvl w:ilvl="0" w:tplc="FBDCE336">
      <w:start w:val="1"/>
      <w:numFmt w:val="bullet"/>
      <w:pStyle w:val="odrky1-nabdka"/>
      <w:lvlText w:val=""/>
      <w:lvlJc w:val="left"/>
      <w:pPr>
        <w:tabs>
          <w:tab w:val="num" w:pos="568"/>
        </w:tabs>
        <w:ind w:left="568" w:hanging="284"/>
      </w:pPr>
      <w:rPr>
        <w:rFonts w:ascii="Wingdings" w:hAnsi="Wingdings" w:hint="default"/>
      </w:rPr>
    </w:lvl>
    <w:lvl w:ilvl="1" w:tplc="04050003">
      <w:start w:val="1"/>
      <w:numFmt w:val="bullet"/>
      <w:lvlText w:val="o"/>
      <w:lvlJc w:val="left"/>
      <w:pPr>
        <w:tabs>
          <w:tab w:val="num" w:pos="1724"/>
        </w:tabs>
        <w:ind w:left="1724" w:hanging="360"/>
      </w:pPr>
      <w:rPr>
        <w:rFonts w:ascii="Courier New" w:hAnsi="Courier New" w:hint="default"/>
      </w:rPr>
    </w:lvl>
    <w:lvl w:ilvl="2" w:tplc="04050005" w:tentative="1">
      <w:start w:val="1"/>
      <w:numFmt w:val="bullet"/>
      <w:lvlText w:val=""/>
      <w:lvlJc w:val="left"/>
      <w:pPr>
        <w:tabs>
          <w:tab w:val="num" w:pos="2444"/>
        </w:tabs>
        <w:ind w:left="2444" w:hanging="360"/>
      </w:pPr>
      <w:rPr>
        <w:rFonts w:ascii="Wingdings" w:hAnsi="Wingdings" w:hint="default"/>
      </w:rPr>
    </w:lvl>
    <w:lvl w:ilvl="3" w:tplc="04050001" w:tentative="1">
      <w:start w:val="1"/>
      <w:numFmt w:val="bullet"/>
      <w:lvlText w:val=""/>
      <w:lvlJc w:val="left"/>
      <w:pPr>
        <w:tabs>
          <w:tab w:val="num" w:pos="3164"/>
        </w:tabs>
        <w:ind w:left="3164" w:hanging="360"/>
      </w:pPr>
      <w:rPr>
        <w:rFonts w:ascii="Symbol" w:hAnsi="Symbol" w:hint="default"/>
      </w:rPr>
    </w:lvl>
    <w:lvl w:ilvl="4" w:tplc="04050003" w:tentative="1">
      <w:start w:val="1"/>
      <w:numFmt w:val="bullet"/>
      <w:lvlText w:val="o"/>
      <w:lvlJc w:val="left"/>
      <w:pPr>
        <w:tabs>
          <w:tab w:val="num" w:pos="3884"/>
        </w:tabs>
        <w:ind w:left="3884" w:hanging="360"/>
      </w:pPr>
      <w:rPr>
        <w:rFonts w:ascii="Courier New" w:hAnsi="Courier New" w:hint="default"/>
      </w:rPr>
    </w:lvl>
    <w:lvl w:ilvl="5" w:tplc="04050005" w:tentative="1">
      <w:start w:val="1"/>
      <w:numFmt w:val="bullet"/>
      <w:lvlText w:val=""/>
      <w:lvlJc w:val="left"/>
      <w:pPr>
        <w:tabs>
          <w:tab w:val="num" w:pos="4604"/>
        </w:tabs>
        <w:ind w:left="4604" w:hanging="360"/>
      </w:pPr>
      <w:rPr>
        <w:rFonts w:ascii="Wingdings" w:hAnsi="Wingdings" w:hint="default"/>
      </w:rPr>
    </w:lvl>
    <w:lvl w:ilvl="6" w:tplc="04050001" w:tentative="1">
      <w:start w:val="1"/>
      <w:numFmt w:val="bullet"/>
      <w:lvlText w:val=""/>
      <w:lvlJc w:val="left"/>
      <w:pPr>
        <w:tabs>
          <w:tab w:val="num" w:pos="5324"/>
        </w:tabs>
        <w:ind w:left="5324" w:hanging="360"/>
      </w:pPr>
      <w:rPr>
        <w:rFonts w:ascii="Symbol" w:hAnsi="Symbol" w:hint="default"/>
      </w:rPr>
    </w:lvl>
    <w:lvl w:ilvl="7" w:tplc="04050003" w:tentative="1">
      <w:start w:val="1"/>
      <w:numFmt w:val="bullet"/>
      <w:lvlText w:val="o"/>
      <w:lvlJc w:val="left"/>
      <w:pPr>
        <w:tabs>
          <w:tab w:val="num" w:pos="6044"/>
        </w:tabs>
        <w:ind w:left="6044" w:hanging="360"/>
      </w:pPr>
      <w:rPr>
        <w:rFonts w:ascii="Courier New" w:hAnsi="Courier New" w:hint="default"/>
      </w:rPr>
    </w:lvl>
    <w:lvl w:ilvl="8" w:tplc="04050005" w:tentative="1">
      <w:start w:val="1"/>
      <w:numFmt w:val="bullet"/>
      <w:lvlText w:val=""/>
      <w:lvlJc w:val="left"/>
      <w:pPr>
        <w:tabs>
          <w:tab w:val="num" w:pos="6764"/>
        </w:tabs>
        <w:ind w:left="6764" w:hanging="360"/>
      </w:pPr>
      <w:rPr>
        <w:rFonts w:ascii="Wingdings" w:hAnsi="Wingdings" w:hint="default"/>
      </w:rPr>
    </w:lvl>
  </w:abstractNum>
  <w:abstractNum w:abstractNumId="35" w15:restartNumberingAfterBreak="0">
    <w:nsid w:val="52653FA7"/>
    <w:multiLevelType w:val="hybridMultilevel"/>
    <w:tmpl w:val="7D2A378C"/>
    <w:lvl w:ilvl="0" w:tplc="610C8918">
      <w:start w:val="1"/>
      <w:numFmt w:val="bullet"/>
      <w:pStyle w:val="Odrka2doplohy"/>
      <w:lvlText w:val=""/>
      <w:lvlJc w:val="left"/>
      <w:pPr>
        <w:ind w:left="700" w:hanging="360"/>
      </w:pPr>
      <w:rPr>
        <w:rFonts w:ascii="Symbol" w:hAnsi="Symbol" w:hint="default"/>
        <w:color w:val="auto"/>
      </w:rPr>
    </w:lvl>
    <w:lvl w:ilvl="1" w:tplc="04050003">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start w:val="1"/>
      <w:numFmt w:val="bullet"/>
      <w:lvlText w:val=""/>
      <w:lvlJc w:val="left"/>
      <w:pPr>
        <w:ind w:left="2804" w:hanging="360"/>
      </w:pPr>
      <w:rPr>
        <w:rFonts w:ascii="Symbol" w:hAnsi="Symbol" w:hint="default"/>
      </w:rPr>
    </w:lvl>
    <w:lvl w:ilvl="4" w:tplc="04050003">
      <w:start w:val="1"/>
      <w:numFmt w:val="bullet"/>
      <w:lvlText w:val="o"/>
      <w:lvlJc w:val="left"/>
      <w:pPr>
        <w:ind w:left="3524" w:hanging="360"/>
      </w:pPr>
      <w:rPr>
        <w:rFonts w:ascii="Courier New" w:hAnsi="Courier New" w:cs="Courier New" w:hint="default"/>
      </w:rPr>
    </w:lvl>
    <w:lvl w:ilvl="5" w:tplc="04050005">
      <w:start w:val="1"/>
      <w:numFmt w:val="bullet"/>
      <w:lvlText w:val=""/>
      <w:lvlJc w:val="left"/>
      <w:pPr>
        <w:ind w:left="4244" w:hanging="360"/>
      </w:pPr>
      <w:rPr>
        <w:rFonts w:ascii="Wingdings" w:hAnsi="Wingdings" w:hint="default"/>
      </w:rPr>
    </w:lvl>
    <w:lvl w:ilvl="6" w:tplc="04050001">
      <w:start w:val="1"/>
      <w:numFmt w:val="bullet"/>
      <w:lvlText w:val=""/>
      <w:lvlJc w:val="left"/>
      <w:pPr>
        <w:ind w:left="4964" w:hanging="360"/>
      </w:pPr>
      <w:rPr>
        <w:rFonts w:ascii="Symbol" w:hAnsi="Symbol" w:hint="default"/>
      </w:rPr>
    </w:lvl>
    <w:lvl w:ilvl="7" w:tplc="04050003">
      <w:start w:val="1"/>
      <w:numFmt w:val="bullet"/>
      <w:lvlText w:val="o"/>
      <w:lvlJc w:val="left"/>
      <w:pPr>
        <w:ind w:left="5684" w:hanging="360"/>
      </w:pPr>
      <w:rPr>
        <w:rFonts w:ascii="Courier New" w:hAnsi="Courier New" w:cs="Courier New" w:hint="default"/>
      </w:rPr>
    </w:lvl>
    <w:lvl w:ilvl="8" w:tplc="04050005">
      <w:start w:val="1"/>
      <w:numFmt w:val="bullet"/>
      <w:lvlText w:val=""/>
      <w:lvlJc w:val="left"/>
      <w:pPr>
        <w:ind w:left="6404" w:hanging="360"/>
      </w:pPr>
      <w:rPr>
        <w:rFonts w:ascii="Wingdings" w:hAnsi="Wingdings" w:hint="default"/>
      </w:rPr>
    </w:lvl>
  </w:abstractNum>
  <w:abstractNum w:abstractNumId="36" w15:restartNumberingAfterBreak="0">
    <w:nsid w:val="62BD2DFA"/>
    <w:multiLevelType w:val="multilevel"/>
    <w:tmpl w:val="DF86C57C"/>
    <w:lvl w:ilvl="0">
      <w:start w:val="2"/>
      <w:numFmt w:val="decimal"/>
      <w:lvlText w:val="%1"/>
      <w:lvlJc w:val="left"/>
      <w:pPr>
        <w:ind w:left="360" w:hanging="360"/>
      </w:pPr>
      <w:rPr>
        <w:rFonts w:hint="default"/>
      </w:rPr>
    </w:lvl>
    <w:lvl w:ilvl="1">
      <w:start w:val="1"/>
      <w:numFmt w:val="decimal"/>
      <w:pStyle w:val="Nadpis2"/>
      <w:lvlText w:val="%1.%2"/>
      <w:lvlJc w:val="left"/>
      <w:pPr>
        <w:ind w:left="426" w:hanging="360"/>
      </w:pPr>
      <w:rPr>
        <w:rFonts w:hint="default"/>
      </w:rPr>
    </w:lvl>
    <w:lvl w:ilvl="2">
      <w:start w:val="1"/>
      <w:numFmt w:val="decimal"/>
      <w:lvlText w:val="%1.%2.%3"/>
      <w:lvlJc w:val="left"/>
      <w:pPr>
        <w:ind w:left="852" w:hanging="720"/>
      </w:pPr>
      <w:rPr>
        <w:rFonts w:hint="default"/>
      </w:rPr>
    </w:lvl>
    <w:lvl w:ilvl="3">
      <w:start w:val="1"/>
      <w:numFmt w:val="decimal"/>
      <w:lvlText w:val="%1.%2.%3.%4"/>
      <w:lvlJc w:val="left"/>
      <w:pPr>
        <w:ind w:left="918" w:hanging="72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410" w:hanging="108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1902" w:hanging="1440"/>
      </w:pPr>
      <w:rPr>
        <w:rFonts w:hint="default"/>
      </w:rPr>
    </w:lvl>
    <w:lvl w:ilvl="8">
      <w:start w:val="1"/>
      <w:numFmt w:val="decimal"/>
      <w:lvlText w:val="%1.%2.%3.%4.%5.%6.%7.%8.%9"/>
      <w:lvlJc w:val="left"/>
      <w:pPr>
        <w:ind w:left="2328" w:hanging="1800"/>
      </w:pPr>
      <w:rPr>
        <w:rFonts w:hint="default"/>
      </w:rPr>
    </w:lvl>
  </w:abstractNum>
  <w:abstractNum w:abstractNumId="37" w15:restartNumberingAfterBreak="0">
    <w:nsid w:val="63BD2596"/>
    <w:multiLevelType w:val="hybridMultilevel"/>
    <w:tmpl w:val="8B580FE4"/>
    <w:lvl w:ilvl="0" w:tplc="0D9EE9F6">
      <w:start w:val="1"/>
      <w:numFmt w:val="decimal"/>
      <w:pStyle w:val="Style1"/>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15:restartNumberingAfterBreak="0">
    <w:nsid w:val="65912C7A"/>
    <w:multiLevelType w:val="hybridMultilevel"/>
    <w:tmpl w:val="12E2C0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8BE0600"/>
    <w:multiLevelType w:val="hybridMultilevel"/>
    <w:tmpl w:val="B97C5F98"/>
    <w:lvl w:ilvl="0" w:tplc="4D94A948">
      <w:start w:val="1"/>
      <w:numFmt w:val="decimal"/>
      <w:pStyle w:val="bodspecifikace"/>
      <w:lvlText w:val="%1."/>
      <w:lvlJc w:val="left"/>
      <w:pPr>
        <w:ind w:left="720" w:hanging="360"/>
      </w:pPr>
      <w:rPr>
        <w:rFonts w:ascii="Calibri" w:hAnsi="Calibri" w:hint="default"/>
        <w:b/>
        <w:color w:val="auto"/>
        <w:sz w:val="21"/>
        <w:szCs w:val="2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B043CA1"/>
    <w:multiLevelType w:val="hybridMultilevel"/>
    <w:tmpl w:val="7A9C56E2"/>
    <w:lvl w:ilvl="0" w:tplc="04050017">
      <w:start w:val="1"/>
      <w:numFmt w:val="lowerLetter"/>
      <w:lvlText w:val="%1)"/>
      <w:lvlJc w:val="left"/>
      <w:pPr>
        <w:ind w:left="1495" w:hanging="360"/>
      </w:pPr>
    </w:lvl>
    <w:lvl w:ilvl="1" w:tplc="DEE0DFE0">
      <w:numFmt w:val="bullet"/>
      <w:lvlText w:val="-"/>
      <w:lvlJc w:val="left"/>
      <w:pPr>
        <w:ind w:left="2215" w:hanging="360"/>
      </w:pPr>
      <w:rPr>
        <w:rFonts w:ascii="Verdana" w:eastAsia="Times New Roman" w:hAnsi="Verdana" w:cs="Times New Roman" w:hint="default"/>
      </w:rPr>
    </w:lvl>
    <w:lvl w:ilvl="2" w:tplc="0405001B">
      <w:start w:val="1"/>
      <w:numFmt w:val="lowerRoman"/>
      <w:lvlText w:val="%3."/>
      <w:lvlJc w:val="right"/>
      <w:pPr>
        <w:ind w:left="2935" w:hanging="180"/>
      </w:pPr>
    </w:lvl>
    <w:lvl w:ilvl="3" w:tplc="0405000F">
      <w:start w:val="1"/>
      <w:numFmt w:val="decimal"/>
      <w:lvlText w:val="%4."/>
      <w:lvlJc w:val="left"/>
      <w:pPr>
        <w:ind w:left="3655" w:hanging="360"/>
      </w:pPr>
    </w:lvl>
    <w:lvl w:ilvl="4" w:tplc="04050019">
      <w:start w:val="1"/>
      <w:numFmt w:val="lowerLetter"/>
      <w:lvlText w:val="%5."/>
      <w:lvlJc w:val="left"/>
      <w:pPr>
        <w:ind w:left="4375" w:hanging="360"/>
      </w:pPr>
    </w:lvl>
    <w:lvl w:ilvl="5" w:tplc="0405001B">
      <w:start w:val="1"/>
      <w:numFmt w:val="lowerRoman"/>
      <w:lvlText w:val="%6."/>
      <w:lvlJc w:val="right"/>
      <w:pPr>
        <w:ind w:left="5095" w:hanging="180"/>
      </w:pPr>
    </w:lvl>
    <w:lvl w:ilvl="6" w:tplc="0405000F">
      <w:start w:val="1"/>
      <w:numFmt w:val="decimal"/>
      <w:lvlText w:val="%7."/>
      <w:lvlJc w:val="left"/>
      <w:pPr>
        <w:ind w:left="5815" w:hanging="360"/>
      </w:pPr>
    </w:lvl>
    <w:lvl w:ilvl="7" w:tplc="04050019">
      <w:start w:val="1"/>
      <w:numFmt w:val="lowerLetter"/>
      <w:lvlText w:val="%8."/>
      <w:lvlJc w:val="left"/>
      <w:pPr>
        <w:ind w:left="6535" w:hanging="360"/>
      </w:pPr>
    </w:lvl>
    <w:lvl w:ilvl="8" w:tplc="0405001B">
      <w:start w:val="1"/>
      <w:numFmt w:val="lowerRoman"/>
      <w:lvlText w:val="%9."/>
      <w:lvlJc w:val="right"/>
      <w:pPr>
        <w:ind w:left="7255" w:hanging="180"/>
      </w:pPr>
    </w:lvl>
  </w:abstractNum>
  <w:abstractNum w:abstractNumId="41" w15:restartNumberingAfterBreak="0">
    <w:nsid w:val="6C3A4010"/>
    <w:multiLevelType w:val="multilevel"/>
    <w:tmpl w:val="04050025"/>
    <w:lvl w:ilvl="0">
      <w:start w:val="1"/>
      <w:numFmt w:val="decimal"/>
      <w:lvlText w:val="%1"/>
      <w:lvlJc w:val="left"/>
      <w:pPr>
        <w:ind w:left="432" w:hanging="432"/>
      </w:pPr>
    </w:lvl>
    <w:lvl w:ilvl="1">
      <w:start w:val="1"/>
      <w:numFmt w:val="decimal"/>
      <w:pStyle w:val="Heading21"/>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pStyle w:val="Textodstavce"/>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2" w15:restartNumberingAfterBreak="0">
    <w:nsid w:val="70553835"/>
    <w:multiLevelType w:val="singleLevel"/>
    <w:tmpl w:val="BEC4E410"/>
    <w:lvl w:ilvl="0">
      <w:start w:val="1"/>
      <w:numFmt w:val="bullet"/>
      <w:pStyle w:val="Odrazka"/>
      <w:lvlText w:val=""/>
      <w:lvlJc w:val="left"/>
      <w:pPr>
        <w:tabs>
          <w:tab w:val="num" w:pos="360"/>
        </w:tabs>
        <w:ind w:left="360" w:hanging="360"/>
      </w:pPr>
      <w:rPr>
        <w:rFonts w:ascii="Symbol" w:hAnsi="Symbol" w:hint="default"/>
      </w:rPr>
    </w:lvl>
  </w:abstractNum>
  <w:abstractNum w:abstractNumId="43" w15:restartNumberingAfterBreak="0">
    <w:nsid w:val="70A412CD"/>
    <w:multiLevelType w:val="singleLevel"/>
    <w:tmpl w:val="F570646C"/>
    <w:lvl w:ilvl="0">
      <w:start w:val="1"/>
      <w:numFmt w:val="bullet"/>
      <w:pStyle w:val="normalbulletbl"/>
      <w:lvlText w:val=""/>
      <w:lvlJc w:val="left"/>
      <w:pPr>
        <w:tabs>
          <w:tab w:val="num" w:pos="360"/>
        </w:tabs>
        <w:ind w:left="360" w:hanging="360"/>
      </w:pPr>
      <w:rPr>
        <w:rFonts w:ascii="Wingdings" w:hAnsi="Wingdings" w:hint="default"/>
      </w:rPr>
    </w:lvl>
  </w:abstractNum>
  <w:abstractNum w:abstractNumId="44" w15:restartNumberingAfterBreak="0">
    <w:nsid w:val="7E38069A"/>
    <w:multiLevelType w:val="hybridMultilevel"/>
    <w:tmpl w:val="C696EEEC"/>
    <w:lvl w:ilvl="0" w:tplc="96EAFE52">
      <w:start w:val="1"/>
      <w:numFmt w:val="bullet"/>
      <w:pStyle w:val="CaptionIntroductionparagraph"/>
      <w:lvlText w:val=""/>
      <w:lvlJc w:val="left"/>
      <w:pPr>
        <w:ind w:left="1287" w:hanging="360"/>
      </w:pPr>
      <w:rPr>
        <w:rFonts w:ascii="Symbol" w:hAnsi="Symbol" w:hint="default"/>
      </w:rPr>
    </w:lvl>
    <w:lvl w:ilvl="1" w:tplc="546871E0" w:tentative="1">
      <w:start w:val="1"/>
      <w:numFmt w:val="bullet"/>
      <w:lvlText w:val="o"/>
      <w:lvlJc w:val="left"/>
      <w:pPr>
        <w:ind w:left="2007" w:hanging="360"/>
      </w:pPr>
      <w:rPr>
        <w:rFonts w:ascii="Courier New" w:hAnsi="Courier New" w:hint="default"/>
      </w:rPr>
    </w:lvl>
    <w:lvl w:ilvl="2" w:tplc="3D5C4AE0" w:tentative="1">
      <w:start w:val="1"/>
      <w:numFmt w:val="bullet"/>
      <w:lvlText w:val=""/>
      <w:lvlJc w:val="left"/>
      <w:pPr>
        <w:ind w:left="2727" w:hanging="360"/>
      </w:pPr>
      <w:rPr>
        <w:rFonts w:ascii="Wingdings" w:hAnsi="Wingdings" w:hint="default"/>
      </w:rPr>
    </w:lvl>
    <w:lvl w:ilvl="3" w:tplc="F47E2CF2" w:tentative="1">
      <w:start w:val="1"/>
      <w:numFmt w:val="bullet"/>
      <w:lvlText w:val=""/>
      <w:lvlJc w:val="left"/>
      <w:pPr>
        <w:ind w:left="3447" w:hanging="360"/>
      </w:pPr>
      <w:rPr>
        <w:rFonts w:ascii="Symbol" w:hAnsi="Symbol" w:hint="default"/>
      </w:rPr>
    </w:lvl>
    <w:lvl w:ilvl="4" w:tplc="978EA794" w:tentative="1">
      <w:start w:val="1"/>
      <w:numFmt w:val="bullet"/>
      <w:lvlText w:val="o"/>
      <w:lvlJc w:val="left"/>
      <w:pPr>
        <w:ind w:left="4167" w:hanging="360"/>
      </w:pPr>
      <w:rPr>
        <w:rFonts w:ascii="Courier New" w:hAnsi="Courier New" w:hint="default"/>
      </w:rPr>
    </w:lvl>
    <w:lvl w:ilvl="5" w:tplc="6656810E" w:tentative="1">
      <w:start w:val="1"/>
      <w:numFmt w:val="bullet"/>
      <w:lvlText w:val=""/>
      <w:lvlJc w:val="left"/>
      <w:pPr>
        <w:ind w:left="4887" w:hanging="360"/>
      </w:pPr>
      <w:rPr>
        <w:rFonts w:ascii="Wingdings" w:hAnsi="Wingdings" w:hint="default"/>
      </w:rPr>
    </w:lvl>
    <w:lvl w:ilvl="6" w:tplc="80A854EE" w:tentative="1">
      <w:start w:val="1"/>
      <w:numFmt w:val="bullet"/>
      <w:lvlText w:val=""/>
      <w:lvlJc w:val="left"/>
      <w:pPr>
        <w:ind w:left="5607" w:hanging="360"/>
      </w:pPr>
      <w:rPr>
        <w:rFonts w:ascii="Symbol" w:hAnsi="Symbol" w:hint="default"/>
      </w:rPr>
    </w:lvl>
    <w:lvl w:ilvl="7" w:tplc="B84CBEEA" w:tentative="1">
      <w:start w:val="1"/>
      <w:numFmt w:val="bullet"/>
      <w:lvlText w:val="o"/>
      <w:lvlJc w:val="left"/>
      <w:pPr>
        <w:ind w:left="6327" w:hanging="360"/>
      </w:pPr>
      <w:rPr>
        <w:rFonts w:ascii="Courier New" w:hAnsi="Courier New" w:hint="default"/>
      </w:rPr>
    </w:lvl>
    <w:lvl w:ilvl="8" w:tplc="92CAB62A" w:tentative="1">
      <w:start w:val="1"/>
      <w:numFmt w:val="bullet"/>
      <w:lvlText w:val=""/>
      <w:lvlJc w:val="left"/>
      <w:pPr>
        <w:ind w:left="7047" w:hanging="360"/>
      </w:pPr>
      <w:rPr>
        <w:rFonts w:ascii="Wingdings" w:hAnsi="Wingdings" w:hint="default"/>
      </w:rPr>
    </w:lvl>
  </w:abstractNum>
  <w:abstractNum w:abstractNumId="45" w15:restartNumberingAfterBreak="0">
    <w:nsid w:val="7FB63458"/>
    <w:multiLevelType w:val="hybridMultilevel"/>
    <w:tmpl w:val="AEC688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92682316">
    <w:abstractNumId w:val="41"/>
  </w:num>
  <w:num w:numId="2" w16cid:durableId="2053651341">
    <w:abstractNumId w:val="21"/>
  </w:num>
  <w:num w:numId="3" w16cid:durableId="514543710">
    <w:abstractNumId w:val="42"/>
  </w:num>
  <w:num w:numId="4" w16cid:durableId="1291129795">
    <w:abstractNumId w:val="30"/>
  </w:num>
  <w:num w:numId="5" w16cid:durableId="1300263760">
    <w:abstractNumId w:val="7"/>
  </w:num>
  <w:num w:numId="6" w16cid:durableId="1247154876">
    <w:abstractNumId w:val="6"/>
  </w:num>
  <w:num w:numId="7" w16cid:durableId="645818756">
    <w:abstractNumId w:val="5"/>
  </w:num>
  <w:num w:numId="8" w16cid:durableId="98112910">
    <w:abstractNumId w:val="4"/>
  </w:num>
  <w:num w:numId="9" w16cid:durableId="2139955331">
    <w:abstractNumId w:val="3"/>
  </w:num>
  <w:num w:numId="10" w16cid:durableId="1481799678">
    <w:abstractNumId w:val="2"/>
  </w:num>
  <w:num w:numId="11" w16cid:durableId="1545173564">
    <w:abstractNumId w:val="1"/>
  </w:num>
  <w:num w:numId="12" w16cid:durableId="1505438841">
    <w:abstractNumId w:val="0"/>
  </w:num>
  <w:num w:numId="13" w16cid:durableId="1626693993">
    <w:abstractNumId w:val="37"/>
  </w:num>
  <w:num w:numId="14" w16cid:durableId="925382942">
    <w:abstractNumId w:val="44"/>
  </w:num>
  <w:num w:numId="15" w16cid:durableId="1095979822">
    <w:abstractNumId w:val="15"/>
  </w:num>
  <w:num w:numId="16" w16cid:durableId="822816331">
    <w:abstractNumId w:val="16"/>
  </w:num>
  <w:num w:numId="17" w16cid:durableId="434908282">
    <w:abstractNumId w:val="43"/>
  </w:num>
  <w:num w:numId="18" w16cid:durableId="1792170406">
    <w:abstractNumId w:val="25"/>
  </w:num>
  <w:num w:numId="19" w16cid:durableId="1627003564">
    <w:abstractNumId w:val="32"/>
  </w:num>
  <w:num w:numId="20" w16cid:durableId="1163623607">
    <w:abstractNumId w:val="20"/>
  </w:num>
  <w:num w:numId="21" w16cid:durableId="1532953490">
    <w:abstractNumId w:val="39"/>
  </w:num>
  <w:num w:numId="22" w16cid:durableId="607005629">
    <w:abstractNumId w:val="34"/>
  </w:num>
  <w:num w:numId="23" w16cid:durableId="2054957861">
    <w:abstractNumId w:val="35"/>
  </w:num>
  <w:num w:numId="24" w16cid:durableId="1849561984">
    <w:abstractNumId w:val="33"/>
  </w:num>
  <w:num w:numId="25" w16cid:durableId="977875282">
    <w:abstractNumId w:val="24"/>
  </w:num>
  <w:num w:numId="26" w16cid:durableId="2077699384">
    <w:abstractNumId w:val="13"/>
  </w:num>
  <w:num w:numId="27" w16cid:durableId="1614824637">
    <w:abstractNumId w:val="17"/>
  </w:num>
  <w:num w:numId="28" w16cid:durableId="257754745">
    <w:abstractNumId w:val="12"/>
  </w:num>
  <w:num w:numId="29" w16cid:durableId="668023382">
    <w:abstractNumId w:val="10"/>
  </w:num>
  <w:num w:numId="30" w16cid:durableId="1327131061">
    <w:abstractNumId w:val="23"/>
  </w:num>
  <w:num w:numId="31" w16cid:durableId="885338764">
    <w:abstractNumId w:val="9"/>
  </w:num>
  <w:num w:numId="32" w16cid:durableId="999578407">
    <w:abstractNumId w:val="26"/>
  </w:num>
  <w:num w:numId="33" w16cid:durableId="990525961">
    <w:abstractNumId w:val="19"/>
  </w:num>
  <w:num w:numId="34" w16cid:durableId="1736246679">
    <w:abstractNumId w:val="45"/>
  </w:num>
  <w:num w:numId="35" w16cid:durableId="1389112752">
    <w:abstractNumId w:val="8"/>
  </w:num>
  <w:num w:numId="36" w16cid:durableId="799762464">
    <w:abstractNumId w:val="27"/>
  </w:num>
  <w:num w:numId="37" w16cid:durableId="1947958513">
    <w:abstractNumId w:val="36"/>
  </w:num>
  <w:num w:numId="38" w16cid:durableId="1927689306">
    <w:abstractNumId w:val="29"/>
  </w:num>
  <w:num w:numId="39" w16cid:durableId="693729551">
    <w:abstractNumId w:val="38"/>
  </w:num>
  <w:num w:numId="40" w16cid:durableId="1416049990">
    <w:abstractNumId w:val="18"/>
  </w:num>
  <w:num w:numId="41" w16cid:durableId="1376078286">
    <w:abstractNumId w:val="28"/>
  </w:num>
  <w:num w:numId="42" w16cid:durableId="159655057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85760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1650654">
    <w:abstractNumId w:val="4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28378791">
    <w:abstractNumId w:val="31"/>
  </w:num>
  <w:num w:numId="46" w16cid:durableId="115796285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869949018">
    <w:abstractNumId w:val="22"/>
    <w:lvlOverride w:ilvl="0">
      <w:lvl w:ilvl="0">
        <w:start w:val="1"/>
        <w:numFmt w:val="decimal"/>
        <w:lvlText w:val="%1."/>
        <w:lvlJc w:val="left"/>
        <w:pPr>
          <w:ind w:left="720" w:hanging="360"/>
        </w:pPr>
      </w:lvl>
    </w:lvlOverride>
    <w:lvlOverride w:ilvl="1">
      <w:lvl w:ilvl="1">
        <w:start w:val="1"/>
        <w:numFmt w:val="decimal"/>
        <w:isLgl/>
        <w:lvlText w:val="%1.%2."/>
        <w:lvlJc w:val="left"/>
        <w:pPr>
          <w:ind w:left="510" w:hanging="170"/>
        </w:pPr>
      </w:lvl>
    </w:lvlOverride>
    <w:lvlOverride w:ilvl="2">
      <w:lvl w:ilvl="2">
        <w:start w:val="1"/>
        <w:numFmt w:val="decimal"/>
        <w:isLgl/>
        <w:lvlText w:val="%1.%2.%3."/>
        <w:lvlJc w:val="left"/>
        <w:pPr>
          <w:ind w:left="1080" w:hanging="720"/>
        </w:pPr>
      </w:lvl>
    </w:lvlOverride>
    <w:lvlOverride w:ilvl="3">
      <w:lvl w:ilvl="3">
        <w:start w:val="1"/>
        <w:numFmt w:val="decimal"/>
        <w:isLgl/>
        <w:lvlText w:val="%1.%2.%3.%4."/>
        <w:lvlJc w:val="left"/>
        <w:pPr>
          <w:ind w:left="1080" w:hanging="720"/>
        </w:pPr>
      </w:lvl>
    </w:lvlOverride>
    <w:lvlOverride w:ilvl="4">
      <w:lvl w:ilvl="4">
        <w:start w:val="1"/>
        <w:numFmt w:val="decimal"/>
        <w:isLgl/>
        <w:lvlText w:val="%1.%2.%3.%4.%5."/>
        <w:lvlJc w:val="left"/>
        <w:pPr>
          <w:ind w:left="1440" w:hanging="1080"/>
        </w:pPr>
      </w:lvl>
    </w:lvlOverride>
    <w:lvlOverride w:ilvl="5">
      <w:lvl w:ilvl="5">
        <w:start w:val="1"/>
        <w:numFmt w:val="decimal"/>
        <w:isLgl/>
        <w:lvlText w:val="%1.%2.%3.%4.%5.%6."/>
        <w:lvlJc w:val="left"/>
        <w:pPr>
          <w:ind w:left="1440" w:hanging="1080"/>
        </w:pPr>
      </w:lvl>
    </w:lvlOverride>
    <w:lvlOverride w:ilvl="6">
      <w:lvl w:ilvl="6">
        <w:start w:val="1"/>
        <w:numFmt w:val="decimal"/>
        <w:isLgl/>
        <w:lvlText w:val="%1.%2.%3.%4.%5.%6.%7."/>
        <w:lvlJc w:val="left"/>
        <w:pPr>
          <w:ind w:left="1800" w:hanging="1440"/>
        </w:pPr>
      </w:lvl>
    </w:lvlOverride>
    <w:lvlOverride w:ilvl="7">
      <w:lvl w:ilvl="7">
        <w:start w:val="1"/>
        <w:numFmt w:val="decimal"/>
        <w:isLgl/>
        <w:lvlText w:val="%1.%2.%3.%4.%5.%6.%7.%8."/>
        <w:lvlJc w:val="left"/>
        <w:pPr>
          <w:ind w:left="1800" w:hanging="1440"/>
        </w:pPr>
      </w:lvl>
    </w:lvlOverride>
    <w:lvlOverride w:ilvl="8">
      <w:lvl w:ilvl="8">
        <w:start w:val="1"/>
        <w:numFmt w:val="decimal"/>
        <w:isLgl/>
        <w:lvlText w:val="%1.%2.%3.%4.%5.%6.%7.%8.%9."/>
        <w:lvlJc w:val="left"/>
        <w:pPr>
          <w:ind w:left="2160" w:hanging="1800"/>
        </w:pPr>
      </w:lvl>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ECF"/>
    <w:rsid w:val="00001709"/>
    <w:rsid w:val="00003C6E"/>
    <w:rsid w:val="0000576B"/>
    <w:rsid w:val="0000623C"/>
    <w:rsid w:val="00006B50"/>
    <w:rsid w:val="00006FFB"/>
    <w:rsid w:val="0000761D"/>
    <w:rsid w:val="00007ACC"/>
    <w:rsid w:val="00011E01"/>
    <w:rsid w:val="00013DA4"/>
    <w:rsid w:val="00015080"/>
    <w:rsid w:val="00021224"/>
    <w:rsid w:val="00023432"/>
    <w:rsid w:val="00026F3C"/>
    <w:rsid w:val="00031963"/>
    <w:rsid w:val="0003430B"/>
    <w:rsid w:val="0003435A"/>
    <w:rsid w:val="00044942"/>
    <w:rsid w:val="00047C37"/>
    <w:rsid w:val="000515B1"/>
    <w:rsid w:val="00052B71"/>
    <w:rsid w:val="00053D12"/>
    <w:rsid w:val="00054263"/>
    <w:rsid w:val="00057647"/>
    <w:rsid w:val="000605A2"/>
    <w:rsid w:val="000621CD"/>
    <w:rsid w:val="00066095"/>
    <w:rsid w:val="000674E1"/>
    <w:rsid w:val="0007067D"/>
    <w:rsid w:val="00070F99"/>
    <w:rsid w:val="00072E94"/>
    <w:rsid w:val="00075A1C"/>
    <w:rsid w:val="00080B16"/>
    <w:rsid w:val="00080EAE"/>
    <w:rsid w:val="0008492A"/>
    <w:rsid w:val="00085AFE"/>
    <w:rsid w:val="00086A88"/>
    <w:rsid w:val="000873E2"/>
    <w:rsid w:val="00092766"/>
    <w:rsid w:val="000948B0"/>
    <w:rsid w:val="00096362"/>
    <w:rsid w:val="00096AE7"/>
    <w:rsid w:val="00096DD6"/>
    <w:rsid w:val="00097C54"/>
    <w:rsid w:val="00097DBE"/>
    <w:rsid w:val="000A38A5"/>
    <w:rsid w:val="000A4176"/>
    <w:rsid w:val="000A4FAC"/>
    <w:rsid w:val="000B1EC6"/>
    <w:rsid w:val="000B3770"/>
    <w:rsid w:val="000B39D2"/>
    <w:rsid w:val="000B5AF9"/>
    <w:rsid w:val="000B5C52"/>
    <w:rsid w:val="000B69B3"/>
    <w:rsid w:val="000B7E29"/>
    <w:rsid w:val="000C1BB7"/>
    <w:rsid w:val="000C2051"/>
    <w:rsid w:val="000C5739"/>
    <w:rsid w:val="000C622F"/>
    <w:rsid w:val="000C7C44"/>
    <w:rsid w:val="000D12D4"/>
    <w:rsid w:val="000D257D"/>
    <w:rsid w:val="000D2792"/>
    <w:rsid w:val="000D713D"/>
    <w:rsid w:val="000D74D6"/>
    <w:rsid w:val="000D759F"/>
    <w:rsid w:val="000E0CED"/>
    <w:rsid w:val="000E10CC"/>
    <w:rsid w:val="000E1852"/>
    <w:rsid w:val="000F3A0C"/>
    <w:rsid w:val="000F4BF0"/>
    <w:rsid w:val="000F7872"/>
    <w:rsid w:val="00101D42"/>
    <w:rsid w:val="00104F06"/>
    <w:rsid w:val="001069C7"/>
    <w:rsid w:val="00107A91"/>
    <w:rsid w:val="0011278D"/>
    <w:rsid w:val="00112860"/>
    <w:rsid w:val="0011366C"/>
    <w:rsid w:val="001153A9"/>
    <w:rsid w:val="00115DAB"/>
    <w:rsid w:val="00115E62"/>
    <w:rsid w:val="00116732"/>
    <w:rsid w:val="00121169"/>
    <w:rsid w:val="00121934"/>
    <w:rsid w:val="00121958"/>
    <w:rsid w:val="00123B5C"/>
    <w:rsid w:val="0012634B"/>
    <w:rsid w:val="00126BD3"/>
    <w:rsid w:val="00127124"/>
    <w:rsid w:val="00127713"/>
    <w:rsid w:val="001309B6"/>
    <w:rsid w:val="001332E6"/>
    <w:rsid w:val="0013568C"/>
    <w:rsid w:val="0013595A"/>
    <w:rsid w:val="00136641"/>
    <w:rsid w:val="00142D67"/>
    <w:rsid w:val="00145919"/>
    <w:rsid w:val="00146900"/>
    <w:rsid w:val="00147B1E"/>
    <w:rsid w:val="001558CB"/>
    <w:rsid w:val="00156A49"/>
    <w:rsid w:val="00165D98"/>
    <w:rsid w:val="001714E6"/>
    <w:rsid w:val="00172671"/>
    <w:rsid w:val="001731AC"/>
    <w:rsid w:val="001759E1"/>
    <w:rsid w:val="00176894"/>
    <w:rsid w:val="001776EA"/>
    <w:rsid w:val="00182D26"/>
    <w:rsid w:val="00185DE1"/>
    <w:rsid w:val="00187DA8"/>
    <w:rsid w:val="00187F4C"/>
    <w:rsid w:val="0019078C"/>
    <w:rsid w:val="00191352"/>
    <w:rsid w:val="00192337"/>
    <w:rsid w:val="001952DC"/>
    <w:rsid w:val="00197C1E"/>
    <w:rsid w:val="001A43D6"/>
    <w:rsid w:val="001B01DD"/>
    <w:rsid w:val="001B10DA"/>
    <w:rsid w:val="001C1D70"/>
    <w:rsid w:val="001C4428"/>
    <w:rsid w:val="001C59AF"/>
    <w:rsid w:val="001C5ACE"/>
    <w:rsid w:val="001D03E3"/>
    <w:rsid w:val="001D18E9"/>
    <w:rsid w:val="001D3F07"/>
    <w:rsid w:val="001D4228"/>
    <w:rsid w:val="001E1D25"/>
    <w:rsid w:val="001E6401"/>
    <w:rsid w:val="001F415B"/>
    <w:rsid w:val="00201C34"/>
    <w:rsid w:val="00202572"/>
    <w:rsid w:val="00204DA0"/>
    <w:rsid w:val="0021000D"/>
    <w:rsid w:val="00215795"/>
    <w:rsid w:val="00217C74"/>
    <w:rsid w:val="00220406"/>
    <w:rsid w:val="00221207"/>
    <w:rsid w:val="0022155B"/>
    <w:rsid w:val="002270AE"/>
    <w:rsid w:val="00231130"/>
    <w:rsid w:val="00234D2E"/>
    <w:rsid w:val="0023530E"/>
    <w:rsid w:val="0023688E"/>
    <w:rsid w:val="00241CAB"/>
    <w:rsid w:val="00242BAA"/>
    <w:rsid w:val="00242ECF"/>
    <w:rsid w:val="0025052C"/>
    <w:rsid w:val="00250CD2"/>
    <w:rsid w:val="00251A7E"/>
    <w:rsid w:val="0025641F"/>
    <w:rsid w:val="002576BE"/>
    <w:rsid w:val="00263CCA"/>
    <w:rsid w:val="00263DA5"/>
    <w:rsid w:val="002656D4"/>
    <w:rsid w:val="002660F2"/>
    <w:rsid w:val="002667A9"/>
    <w:rsid w:val="002719C6"/>
    <w:rsid w:val="002721BB"/>
    <w:rsid w:val="00273BB8"/>
    <w:rsid w:val="0027476E"/>
    <w:rsid w:val="00276569"/>
    <w:rsid w:val="0028004E"/>
    <w:rsid w:val="00280F51"/>
    <w:rsid w:val="0028100D"/>
    <w:rsid w:val="002819D3"/>
    <w:rsid w:val="00283873"/>
    <w:rsid w:val="00285417"/>
    <w:rsid w:val="00287FA8"/>
    <w:rsid w:val="00287FC2"/>
    <w:rsid w:val="002912FF"/>
    <w:rsid w:val="00292F9E"/>
    <w:rsid w:val="002951A0"/>
    <w:rsid w:val="00296DA7"/>
    <w:rsid w:val="002A38D1"/>
    <w:rsid w:val="002A4731"/>
    <w:rsid w:val="002A5D6B"/>
    <w:rsid w:val="002B06E4"/>
    <w:rsid w:val="002B0BA1"/>
    <w:rsid w:val="002C081E"/>
    <w:rsid w:val="002C14CF"/>
    <w:rsid w:val="002C24D9"/>
    <w:rsid w:val="002C359C"/>
    <w:rsid w:val="002C3F98"/>
    <w:rsid w:val="002C538B"/>
    <w:rsid w:val="002C5867"/>
    <w:rsid w:val="002C5AE4"/>
    <w:rsid w:val="002C6360"/>
    <w:rsid w:val="002D28D2"/>
    <w:rsid w:val="002D5446"/>
    <w:rsid w:val="002D75E0"/>
    <w:rsid w:val="002E2736"/>
    <w:rsid w:val="002E34C4"/>
    <w:rsid w:val="002E3D72"/>
    <w:rsid w:val="002F1206"/>
    <w:rsid w:val="002F187E"/>
    <w:rsid w:val="002F18A9"/>
    <w:rsid w:val="002F2700"/>
    <w:rsid w:val="002F5A0C"/>
    <w:rsid w:val="00302137"/>
    <w:rsid w:val="00304C41"/>
    <w:rsid w:val="00306E09"/>
    <w:rsid w:val="00307EEB"/>
    <w:rsid w:val="0031172A"/>
    <w:rsid w:val="003140A8"/>
    <w:rsid w:val="0031545D"/>
    <w:rsid w:val="00315C3B"/>
    <w:rsid w:val="00315E0B"/>
    <w:rsid w:val="00316577"/>
    <w:rsid w:val="00317688"/>
    <w:rsid w:val="00325104"/>
    <w:rsid w:val="003268E8"/>
    <w:rsid w:val="00326DBB"/>
    <w:rsid w:val="00330013"/>
    <w:rsid w:val="00330FC1"/>
    <w:rsid w:val="003311F8"/>
    <w:rsid w:val="00346493"/>
    <w:rsid w:val="00347047"/>
    <w:rsid w:val="00354B30"/>
    <w:rsid w:val="00355514"/>
    <w:rsid w:val="00361926"/>
    <w:rsid w:val="00362FC0"/>
    <w:rsid w:val="0036696C"/>
    <w:rsid w:val="00367D46"/>
    <w:rsid w:val="0037403F"/>
    <w:rsid w:val="00374128"/>
    <w:rsid w:val="00375053"/>
    <w:rsid w:val="00381157"/>
    <w:rsid w:val="00384A49"/>
    <w:rsid w:val="00386C5C"/>
    <w:rsid w:val="00387550"/>
    <w:rsid w:val="00390A82"/>
    <w:rsid w:val="003926F0"/>
    <w:rsid w:val="00397AE0"/>
    <w:rsid w:val="00397BA0"/>
    <w:rsid w:val="003A220D"/>
    <w:rsid w:val="003B3544"/>
    <w:rsid w:val="003B549F"/>
    <w:rsid w:val="003B7F68"/>
    <w:rsid w:val="003C4B84"/>
    <w:rsid w:val="003C561A"/>
    <w:rsid w:val="003C6004"/>
    <w:rsid w:val="003D69D4"/>
    <w:rsid w:val="003D7ADC"/>
    <w:rsid w:val="003E1590"/>
    <w:rsid w:val="003E2F86"/>
    <w:rsid w:val="003E791F"/>
    <w:rsid w:val="003F0725"/>
    <w:rsid w:val="003F271E"/>
    <w:rsid w:val="003F3576"/>
    <w:rsid w:val="003F3978"/>
    <w:rsid w:val="003F5A98"/>
    <w:rsid w:val="003F6FC1"/>
    <w:rsid w:val="003F7783"/>
    <w:rsid w:val="0040068F"/>
    <w:rsid w:val="00402FA8"/>
    <w:rsid w:val="00403295"/>
    <w:rsid w:val="004054CC"/>
    <w:rsid w:val="00406EB7"/>
    <w:rsid w:val="0040799F"/>
    <w:rsid w:val="00416237"/>
    <w:rsid w:val="004162E9"/>
    <w:rsid w:val="00417F58"/>
    <w:rsid w:val="00421D2C"/>
    <w:rsid w:val="00423CEB"/>
    <w:rsid w:val="00423D48"/>
    <w:rsid w:val="00425B1B"/>
    <w:rsid w:val="004271A8"/>
    <w:rsid w:val="00431A73"/>
    <w:rsid w:val="004357FA"/>
    <w:rsid w:val="00437E02"/>
    <w:rsid w:val="0044329C"/>
    <w:rsid w:val="0044703D"/>
    <w:rsid w:val="004476C5"/>
    <w:rsid w:val="004532A2"/>
    <w:rsid w:val="00453DCB"/>
    <w:rsid w:val="00453F63"/>
    <w:rsid w:val="00453F7A"/>
    <w:rsid w:val="00456EE7"/>
    <w:rsid w:val="0046015C"/>
    <w:rsid w:val="004615F7"/>
    <w:rsid w:val="004648F6"/>
    <w:rsid w:val="004650B6"/>
    <w:rsid w:val="00467273"/>
    <w:rsid w:val="00467CC9"/>
    <w:rsid w:val="00471A46"/>
    <w:rsid w:val="00473104"/>
    <w:rsid w:val="00473A12"/>
    <w:rsid w:val="00483980"/>
    <w:rsid w:val="0048439D"/>
    <w:rsid w:val="004851F4"/>
    <w:rsid w:val="00485CA3"/>
    <w:rsid w:val="00486324"/>
    <w:rsid w:val="00487C16"/>
    <w:rsid w:val="00487C5E"/>
    <w:rsid w:val="00490FC7"/>
    <w:rsid w:val="00496DD7"/>
    <w:rsid w:val="004A17B8"/>
    <w:rsid w:val="004A2066"/>
    <w:rsid w:val="004A3E9D"/>
    <w:rsid w:val="004A4366"/>
    <w:rsid w:val="004A4A0F"/>
    <w:rsid w:val="004A65FA"/>
    <w:rsid w:val="004B718D"/>
    <w:rsid w:val="004B7370"/>
    <w:rsid w:val="004C0BDA"/>
    <w:rsid w:val="004C0FE3"/>
    <w:rsid w:val="004C2EF8"/>
    <w:rsid w:val="004C2F85"/>
    <w:rsid w:val="004C368E"/>
    <w:rsid w:val="004C5461"/>
    <w:rsid w:val="004D3C52"/>
    <w:rsid w:val="004D4977"/>
    <w:rsid w:val="004D7A50"/>
    <w:rsid w:val="004E073C"/>
    <w:rsid w:val="004E1ADF"/>
    <w:rsid w:val="004E3423"/>
    <w:rsid w:val="004E4383"/>
    <w:rsid w:val="004E7D69"/>
    <w:rsid w:val="004F0364"/>
    <w:rsid w:val="004F1307"/>
    <w:rsid w:val="004F272B"/>
    <w:rsid w:val="004F32FC"/>
    <w:rsid w:val="004F4576"/>
    <w:rsid w:val="004F5FCB"/>
    <w:rsid w:val="004F63CB"/>
    <w:rsid w:val="005010D2"/>
    <w:rsid w:val="00501771"/>
    <w:rsid w:val="00502D5D"/>
    <w:rsid w:val="00504EF3"/>
    <w:rsid w:val="00506F3C"/>
    <w:rsid w:val="00510D41"/>
    <w:rsid w:val="00513A5B"/>
    <w:rsid w:val="00513EDC"/>
    <w:rsid w:val="0051412E"/>
    <w:rsid w:val="00514924"/>
    <w:rsid w:val="0051647D"/>
    <w:rsid w:val="005178EA"/>
    <w:rsid w:val="00521E93"/>
    <w:rsid w:val="005235F5"/>
    <w:rsid w:val="005240CB"/>
    <w:rsid w:val="00527529"/>
    <w:rsid w:val="0053120A"/>
    <w:rsid w:val="00534837"/>
    <w:rsid w:val="005416BF"/>
    <w:rsid w:val="00543529"/>
    <w:rsid w:val="005501AE"/>
    <w:rsid w:val="0055498A"/>
    <w:rsid w:val="0055760C"/>
    <w:rsid w:val="005608ED"/>
    <w:rsid w:val="0056151F"/>
    <w:rsid w:val="00561C7F"/>
    <w:rsid w:val="005647E2"/>
    <w:rsid w:val="00565CCC"/>
    <w:rsid w:val="00566B65"/>
    <w:rsid w:val="00571BB4"/>
    <w:rsid w:val="00573682"/>
    <w:rsid w:val="00577BD9"/>
    <w:rsid w:val="0058023E"/>
    <w:rsid w:val="005850CE"/>
    <w:rsid w:val="00591F22"/>
    <w:rsid w:val="00592A64"/>
    <w:rsid w:val="005963E7"/>
    <w:rsid w:val="00596E42"/>
    <w:rsid w:val="005A1E62"/>
    <w:rsid w:val="005A49D2"/>
    <w:rsid w:val="005A5B62"/>
    <w:rsid w:val="005A6F7E"/>
    <w:rsid w:val="005B0251"/>
    <w:rsid w:val="005B0B73"/>
    <w:rsid w:val="005C3D8C"/>
    <w:rsid w:val="005C77D5"/>
    <w:rsid w:val="005D05D6"/>
    <w:rsid w:val="005D3536"/>
    <w:rsid w:val="005D426D"/>
    <w:rsid w:val="005D7159"/>
    <w:rsid w:val="005E514D"/>
    <w:rsid w:val="005E6D96"/>
    <w:rsid w:val="005F1009"/>
    <w:rsid w:val="0060150E"/>
    <w:rsid w:val="00601B7E"/>
    <w:rsid w:val="00601D0C"/>
    <w:rsid w:val="006055E2"/>
    <w:rsid w:val="00605AFB"/>
    <w:rsid w:val="00612C44"/>
    <w:rsid w:val="00613214"/>
    <w:rsid w:val="006143FF"/>
    <w:rsid w:val="006150B7"/>
    <w:rsid w:val="00615D5F"/>
    <w:rsid w:val="00620BF0"/>
    <w:rsid w:val="00620FFA"/>
    <w:rsid w:val="006210A2"/>
    <w:rsid w:val="00621341"/>
    <w:rsid w:val="00622D63"/>
    <w:rsid w:val="00625F68"/>
    <w:rsid w:val="006306E6"/>
    <w:rsid w:val="0063112A"/>
    <w:rsid w:val="00633508"/>
    <w:rsid w:val="006365ED"/>
    <w:rsid w:val="0064005B"/>
    <w:rsid w:val="0064152E"/>
    <w:rsid w:val="00641948"/>
    <w:rsid w:val="0064363F"/>
    <w:rsid w:val="00643AD8"/>
    <w:rsid w:val="00647364"/>
    <w:rsid w:val="00647C0F"/>
    <w:rsid w:val="00660476"/>
    <w:rsid w:val="00660832"/>
    <w:rsid w:val="0066410A"/>
    <w:rsid w:val="00665D56"/>
    <w:rsid w:val="00666480"/>
    <w:rsid w:val="00673B7D"/>
    <w:rsid w:val="00675472"/>
    <w:rsid w:val="006756A8"/>
    <w:rsid w:val="0068029D"/>
    <w:rsid w:val="00681DB9"/>
    <w:rsid w:val="00683C4A"/>
    <w:rsid w:val="0069632A"/>
    <w:rsid w:val="006A1501"/>
    <w:rsid w:val="006A18FC"/>
    <w:rsid w:val="006A367F"/>
    <w:rsid w:val="006A5384"/>
    <w:rsid w:val="006A73D1"/>
    <w:rsid w:val="006B6862"/>
    <w:rsid w:val="006C2588"/>
    <w:rsid w:val="006C2A1D"/>
    <w:rsid w:val="006C6127"/>
    <w:rsid w:val="006D49F0"/>
    <w:rsid w:val="006E082D"/>
    <w:rsid w:val="006E28A6"/>
    <w:rsid w:val="006F112B"/>
    <w:rsid w:val="00700BD9"/>
    <w:rsid w:val="00700EB0"/>
    <w:rsid w:val="00701732"/>
    <w:rsid w:val="00706AD2"/>
    <w:rsid w:val="00706ED7"/>
    <w:rsid w:val="00710502"/>
    <w:rsid w:val="00714C4E"/>
    <w:rsid w:val="007172C1"/>
    <w:rsid w:val="007230D6"/>
    <w:rsid w:val="007276CC"/>
    <w:rsid w:val="007279FD"/>
    <w:rsid w:val="0073009E"/>
    <w:rsid w:val="007316F8"/>
    <w:rsid w:val="00731A70"/>
    <w:rsid w:val="00732B50"/>
    <w:rsid w:val="007349E4"/>
    <w:rsid w:val="00734CDD"/>
    <w:rsid w:val="00741F71"/>
    <w:rsid w:val="0074264A"/>
    <w:rsid w:val="00744EA5"/>
    <w:rsid w:val="00745296"/>
    <w:rsid w:val="00745F18"/>
    <w:rsid w:val="007465FB"/>
    <w:rsid w:val="0074796A"/>
    <w:rsid w:val="00752F31"/>
    <w:rsid w:val="00754678"/>
    <w:rsid w:val="00757386"/>
    <w:rsid w:val="00761A9A"/>
    <w:rsid w:val="00763201"/>
    <w:rsid w:val="00763DBE"/>
    <w:rsid w:val="007643AF"/>
    <w:rsid w:val="0077464A"/>
    <w:rsid w:val="00777031"/>
    <w:rsid w:val="0077725F"/>
    <w:rsid w:val="00777AF1"/>
    <w:rsid w:val="00783322"/>
    <w:rsid w:val="00783883"/>
    <w:rsid w:val="00784D4B"/>
    <w:rsid w:val="0078679A"/>
    <w:rsid w:val="00790EF5"/>
    <w:rsid w:val="00793F9C"/>
    <w:rsid w:val="00794CB0"/>
    <w:rsid w:val="007A3A27"/>
    <w:rsid w:val="007A4696"/>
    <w:rsid w:val="007B0165"/>
    <w:rsid w:val="007B0629"/>
    <w:rsid w:val="007B1D2F"/>
    <w:rsid w:val="007B2A44"/>
    <w:rsid w:val="007B3834"/>
    <w:rsid w:val="007B49EB"/>
    <w:rsid w:val="007B5E4F"/>
    <w:rsid w:val="007B5E83"/>
    <w:rsid w:val="007B7C35"/>
    <w:rsid w:val="007C07BB"/>
    <w:rsid w:val="007C2746"/>
    <w:rsid w:val="007D24D2"/>
    <w:rsid w:val="007D378A"/>
    <w:rsid w:val="007D3DC8"/>
    <w:rsid w:val="007D40DE"/>
    <w:rsid w:val="007D44CE"/>
    <w:rsid w:val="007D5094"/>
    <w:rsid w:val="007D553C"/>
    <w:rsid w:val="007D6291"/>
    <w:rsid w:val="007D64A4"/>
    <w:rsid w:val="007D7CEC"/>
    <w:rsid w:val="007E28B6"/>
    <w:rsid w:val="007E57DC"/>
    <w:rsid w:val="007E6542"/>
    <w:rsid w:val="007F1220"/>
    <w:rsid w:val="007F1711"/>
    <w:rsid w:val="007F6CA4"/>
    <w:rsid w:val="007F70B5"/>
    <w:rsid w:val="007F7C41"/>
    <w:rsid w:val="00802DA8"/>
    <w:rsid w:val="008042AA"/>
    <w:rsid w:val="008048FB"/>
    <w:rsid w:val="008063CC"/>
    <w:rsid w:val="008071CF"/>
    <w:rsid w:val="00810543"/>
    <w:rsid w:val="008108C0"/>
    <w:rsid w:val="00813B0B"/>
    <w:rsid w:val="00814834"/>
    <w:rsid w:val="00820010"/>
    <w:rsid w:val="00820AE5"/>
    <w:rsid w:val="00820E3D"/>
    <w:rsid w:val="00823105"/>
    <w:rsid w:val="00824043"/>
    <w:rsid w:val="008306EB"/>
    <w:rsid w:val="00830C42"/>
    <w:rsid w:val="0083218A"/>
    <w:rsid w:val="00832A60"/>
    <w:rsid w:val="00833826"/>
    <w:rsid w:val="00833DAC"/>
    <w:rsid w:val="00834149"/>
    <w:rsid w:val="0083553C"/>
    <w:rsid w:val="00835BDB"/>
    <w:rsid w:val="00836EBF"/>
    <w:rsid w:val="008372E1"/>
    <w:rsid w:val="00837F5A"/>
    <w:rsid w:val="00842F37"/>
    <w:rsid w:val="00844218"/>
    <w:rsid w:val="00845135"/>
    <w:rsid w:val="00845248"/>
    <w:rsid w:val="00847176"/>
    <w:rsid w:val="00847998"/>
    <w:rsid w:val="00850A04"/>
    <w:rsid w:val="00850BC8"/>
    <w:rsid w:val="00850C6A"/>
    <w:rsid w:val="00853543"/>
    <w:rsid w:val="00855BDB"/>
    <w:rsid w:val="00857374"/>
    <w:rsid w:val="00861436"/>
    <w:rsid w:val="0086386C"/>
    <w:rsid w:val="0087466B"/>
    <w:rsid w:val="00875250"/>
    <w:rsid w:val="00877418"/>
    <w:rsid w:val="00877D5D"/>
    <w:rsid w:val="008802B0"/>
    <w:rsid w:val="00883E9D"/>
    <w:rsid w:val="0088482A"/>
    <w:rsid w:val="00885A99"/>
    <w:rsid w:val="008879E3"/>
    <w:rsid w:val="008926C2"/>
    <w:rsid w:val="008972C6"/>
    <w:rsid w:val="008A478F"/>
    <w:rsid w:val="008A5C49"/>
    <w:rsid w:val="008B538B"/>
    <w:rsid w:val="008B5AF4"/>
    <w:rsid w:val="008C0ADA"/>
    <w:rsid w:val="008C0E69"/>
    <w:rsid w:val="008C19EE"/>
    <w:rsid w:val="008C2B14"/>
    <w:rsid w:val="008D15A8"/>
    <w:rsid w:val="008D2B71"/>
    <w:rsid w:val="008D2EE8"/>
    <w:rsid w:val="008D64CD"/>
    <w:rsid w:val="008D67BC"/>
    <w:rsid w:val="008E06AE"/>
    <w:rsid w:val="008E1F28"/>
    <w:rsid w:val="008E380C"/>
    <w:rsid w:val="008E38BF"/>
    <w:rsid w:val="008E426A"/>
    <w:rsid w:val="008E5742"/>
    <w:rsid w:val="008F0562"/>
    <w:rsid w:val="008F0DD4"/>
    <w:rsid w:val="008F3B67"/>
    <w:rsid w:val="008F3D87"/>
    <w:rsid w:val="0090030A"/>
    <w:rsid w:val="009023E1"/>
    <w:rsid w:val="00905DA2"/>
    <w:rsid w:val="0091005D"/>
    <w:rsid w:val="009103AC"/>
    <w:rsid w:val="00915D28"/>
    <w:rsid w:val="009220B7"/>
    <w:rsid w:val="00924268"/>
    <w:rsid w:val="0092500E"/>
    <w:rsid w:val="00925E8A"/>
    <w:rsid w:val="009270DD"/>
    <w:rsid w:val="00927B02"/>
    <w:rsid w:val="009354F3"/>
    <w:rsid w:val="0093649E"/>
    <w:rsid w:val="00937BA8"/>
    <w:rsid w:val="009404BC"/>
    <w:rsid w:val="00942D68"/>
    <w:rsid w:val="00943BFA"/>
    <w:rsid w:val="009446DF"/>
    <w:rsid w:val="0094570F"/>
    <w:rsid w:val="00945FB1"/>
    <w:rsid w:val="00946AD5"/>
    <w:rsid w:val="0094713A"/>
    <w:rsid w:val="0096502C"/>
    <w:rsid w:val="00970D52"/>
    <w:rsid w:val="00973A4A"/>
    <w:rsid w:val="00973D3D"/>
    <w:rsid w:val="00975C6D"/>
    <w:rsid w:val="00977947"/>
    <w:rsid w:val="00982D04"/>
    <w:rsid w:val="00985D72"/>
    <w:rsid w:val="00986E86"/>
    <w:rsid w:val="00991B0A"/>
    <w:rsid w:val="009929A1"/>
    <w:rsid w:val="009940F5"/>
    <w:rsid w:val="00995FA6"/>
    <w:rsid w:val="00996E0E"/>
    <w:rsid w:val="0099784E"/>
    <w:rsid w:val="009A03D7"/>
    <w:rsid w:val="009A308C"/>
    <w:rsid w:val="009A5164"/>
    <w:rsid w:val="009A6203"/>
    <w:rsid w:val="009B02D5"/>
    <w:rsid w:val="009B56A6"/>
    <w:rsid w:val="009B5E86"/>
    <w:rsid w:val="009C2CAF"/>
    <w:rsid w:val="009C6DD6"/>
    <w:rsid w:val="009C7582"/>
    <w:rsid w:val="009C7C7A"/>
    <w:rsid w:val="009D1CC6"/>
    <w:rsid w:val="009D4D8D"/>
    <w:rsid w:val="009D56FE"/>
    <w:rsid w:val="009D6AB1"/>
    <w:rsid w:val="009E100D"/>
    <w:rsid w:val="009E587E"/>
    <w:rsid w:val="009E5C69"/>
    <w:rsid w:val="00A035FA"/>
    <w:rsid w:val="00A041FA"/>
    <w:rsid w:val="00A05026"/>
    <w:rsid w:val="00A062D7"/>
    <w:rsid w:val="00A063CC"/>
    <w:rsid w:val="00A06F7A"/>
    <w:rsid w:val="00A105CD"/>
    <w:rsid w:val="00A116C4"/>
    <w:rsid w:val="00A11F6B"/>
    <w:rsid w:val="00A2151F"/>
    <w:rsid w:val="00A24B18"/>
    <w:rsid w:val="00A258FD"/>
    <w:rsid w:val="00A26ABF"/>
    <w:rsid w:val="00A27CF3"/>
    <w:rsid w:val="00A303D6"/>
    <w:rsid w:val="00A31A02"/>
    <w:rsid w:val="00A32376"/>
    <w:rsid w:val="00A35C4D"/>
    <w:rsid w:val="00A40BA5"/>
    <w:rsid w:val="00A40F51"/>
    <w:rsid w:val="00A42160"/>
    <w:rsid w:val="00A438FA"/>
    <w:rsid w:val="00A53A49"/>
    <w:rsid w:val="00A54FF9"/>
    <w:rsid w:val="00A6036F"/>
    <w:rsid w:val="00A6231B"/>
    <w:rsid w:val="00A624F7"/>
    <w:rsid w:val="00A6640F"/>
    <w:rsid w:val="00A7243A"/>
    <w:rsid w:val="00A74370"/>
    <w:rsid w:val="00A744C9"/>
    <w:rsid w:val="00A7499E"/>
    <w:rsid w:val="00A74BC0"/>
    <w:rsid w:val="00A7699B"/>
    <w:rsid w:val="00A8088A"/>
    <w:rsid w:val="00A819FD"/>
    <w:rsid w:val="00A931E9"/>
    <w:rsid w:val="00A9383E"/>
    <w:rsid w:val="00A93C09"/>
    <w:rsid w:val="00A93D9E"/>
    <w:rsid w:val="00A95682"/>
    <w:rsid w:val="00A97094"/>
    <w:rsid w:val="00A97A82"/>
    <w:rsid w:val="00AA1E8D"/>
    <w:rsid w:val="00AA30F7"/>
    <w:rsid w:val="00AA7362"/>
    <w:rsid w:val="00AA7693"/>
    <w:rsid w:val="00AB0513"/>
    <w:rsid w:val="00AB0B52"/>
    <w:rsid w:val="00AB1AC0"/>
    <w:rsid w:val="00AB1C09"/>
    <w:rsid w:val="00AC0A05"/>
    <w:rsid w:val="00AC1C63"/>
    <w:rsid w:val="00AC56AC"/>
    <w:rsid w:val="00AC57A3"/>
    <w:rsid w:val="00AC7CAF"/>
    <w:rsid w:val="00AD13DF"/>
    <w:rsid w:val="00AD30A5"/>
    <w:rsid w:val="00AD7F17"/>
    <w:rsid w:val="00AE4C4B"/>
    <w:rsid w:val="00AE538A"/>
    <w:rsid w:val="00AE5AA1"/>
    <w:rsid w:val="00AE68FA"/>
    <w:rsid w:val="00AF0758"/>
    <w:rsid w:val="00B02769"/>
    <w:rsid w:val="00B04FDD"/>
    <w:rsid w:val="00B06AD6"/>
    <w:rsid w:val="00B10A08"/>
    <w:rsid w:val="00B10DF3"/>
    <w:rsid w:val="00B11316"/>
    <w:rsid w:val="00B168DB"/>
    <w:rsid w:val="00B17DDD"/>
    <w:rsid w:val="00B17FB6"/>
    <w:rsid w:val="00B20979"/>
    <w:rsid w:val="00B20FEF"/>
    <w:rsid w:val="00B21176"/>
    <w:rsid w:val="00B213D9"/>
    <w:rsid w:val="00B22B85"/>
    <w:rsid w:val="00B24CE6"/>
    <w:rsid w:val="00B2589F"/>
    <w:rsid w:val="00B25A8F"/>
    <w:rsid w:val="00B30888"/>
    <w:rsid w:val="00B32A50"/>
    <w:rsid w:val="00B35A37"/>
    <w:rsid w:val="00B36381"/>
    <w:rsid w:val="00B3769F"/>
    <w:rsid w:val="00B40589"/>
    <w:rsid w:val="00B41F07"/>
    <w:rsid w:val="00B434EC"/>
    <w:rsid w:val="00B46304"/>
    <w:rsid w:val="00B51A55"/>
    <w:rsid w:val="00B5256E"/>
    <w:rsid w:val="00B545F9"/>
    <w:rsid w:val="00B55458"/>
    <w:rsid w:val="00B570B0"/>
    <w:rsid w:val="00B60BAC"/>
    <w:rsid w:val="00B612BE"/>
    <w:rsid w:val="00B62953"/>
    <w:rsid w:val="00B62B20"/>
    <w:rsid w:val="00B64018"/>
    <w:rsid w:val="00B65750"/>
    <w:rsid w:val="00B70C7E"/>
    <w:rsid w:val="00B75A3E"/>
    <w:rsid w:val="00B80F92"/>
    <w:rsid w:val="00B828E0"/>
    <w:rsid w:val="00B84501"/>
    <w:rsid w:val="00B850E2"/>
    <w:rsid w:val="00B915DB"/>
    <w:rsid w:val="00B92E1B"/>
    <w:rsid w:val="00B93796"/>
    <w:rsid w:val="00B9486C"/>
    <w:rsid w:val="00B96F8C"/>
    <w:rsid w:val="00BA04C5"/>
    <w:rsid w:val="00BA2740"/>
    <w:rsid w:val="00BA357D"/>
    <w:rsid w:val="00BA557B"/>
    <w:rsid w:val="00BA5DCC"/>
    <w:rsid w:val="00BA6714"/>
    <w:rsid w:val="00BB3B18"/>
    <w:rsid w:val="00BB4EE5"/>
    <w:rsid w:val="00BB56C9"/>
    <w:rsid w:val="00BB66EA"/>
    <w:rsid w:val="00BB78F1"/>
    <w:rsid w:val="00BB7D50"/>
    <w:rsid w:val="00BC0E8E"/>
    <w:rsid w:val="00BD1296"/>
    <w:rsid w:val="00BD2AAA"/>
    <w:rsid w:val="00BD2D4D"/>
    <w:rsid w:val="00BD4851"/>
    <w:rsid w:val="00BD4BC5"/>
    <w:rsid w:val="00BD53EA"/>
    <w:rsid w:val="00BD54C9"/>
    <w:rsid w:val="00BD5FBE"/>
    <w:rsid w:val="00BD619B"/>
    <w:rsid w:val="00BE55E3"/>
    <w:rsid w:val="00BE79A4"/>
    <w:rsid w:val="00BF6A45"/>
    <w:rsid w:val="00C10F43"/>
    <w:rsid w:val="00C11A64"/>
    <w:rsid w:val="00C11AF5"/>
    <w:rsid w:val="00C13512"/>
    <w:rsid w:val="00C17ACF"/>
    <w:rsid w:val="00C2090B"/>
    <w:rsid w:val="00C20BCE"/>
    <w:rsid w:val="00C309AC"/>
    <w:rsid w:val="00C31285"/>
    <w:rsid w:val="00C31545"/>
    <w:rsid w:val="00C37BC1"/>
    <w:rsid w:val="00C41379"/>
    <w:rsid w:val="00C4266D"/>
    <w:rsid w:val="00C433B3"/>
    <w:rsid w:val="00C43F16"/>
    <w:rsid w:val="00C44377"/>
    <w:rsid w:val="00C4548E"/>
    <w:rsid w:val="00C50441"/>
    <w:rsid w:val="00C50D5B"/>
    <w:rsid w:val="00C51179"/>
    <w:rsid w:val="00C5320D"/>
    <w:rsid w:val="00C5534C"/>
    <w:rsid w:val="00C572B0"/>
    <w:rsid w:val="00C6069D"/>
    <w:rsid w:val="00C61133"/>
    <w:rsid w:val="00C6300F"/>
    <w:rsid w:val="00C63B93"/>
    <w:rsid w:val="00C678AC"/>
    <w:rsid w:val="00C70B92"/>
    <w:rsid w:val="00C72DC3"/>
    <w:rsid w:val="00C73C88"/>
    <w:rsid w:val="00C74AA4"/>
    <w:rsid w:val="00C77576"/>
    <w:rsid w:val="00C81462"/>
    <w:rsid w:val="00C824D7"/>
    <w:rsid w:val="00C82B64"/>
    <w:rsid w:val="00C83DC0"/>
    <w:rsid w:val="00C85041"/>
    <w:rsid w:val="00C90F1B"/>
    <w:rsid w:val="00C91102"/>
    <w:rsid w:val="00C91A2B"/>
    <w:rsid w:val="00C93123"/>
    <w:rsid w:val="00C931EB"/>
    <w:rsid w:val="00C95EAB"/>
    <w:rsid w:val="00C96266"/>
    <w:rsid w:val="00CA4175"/>
    <w:rsid w:val="00CB12A1"/>
    <w:rsid w:val="00CB15EB"/>
    <w:rsid w:val="00CC292D"/>
    <w:rsid w:val="00CC43BB"/>
    <w:rsid w:val="00CC7DBE"/>
    <w:rsid w:val="00CD242F"/>
    <w:rsid w:val="00CD499B"/>
    <w:rsid w:val="00CD7C94"/>
    <w:rsid w:val="00CE18DD"/>
    <w:rsid w:val="00CE1B69"/>
    <w:rsid w:val="00CE39A7"/>
    <w:rsid w:val="00CE3E8E"/>
    <w:rsid w:val="00CE540B"/>
    <w:rsid w:val="00CE71AB"/>
    <w:rsid w:val="00CE77FB"/>
    <w:rsid w:val="00CF3F96"/>
    <w:rsid w:val="00CF625B"/>
    <w:rsid w:val="00D02C53"/>
    <w:rsid w:val="00D03D1D"/>
    <w:rsid w:val="00D05C7F"/>
    <w:rsid w:val="00D06284"/>
    <w:rsid w:val="00D1720A"/>
    <w:rsid w:val="00D20D76"/>
    <w:rsid w:val="00D2507E"/>
    <w:rsid w:val="00D27CE3"/>
    <w:rsid w:val="00D32BA3"/>
    <w:rsid w:val="00D34C5C"/>
    <w:rsid w:val="00D35393"/>
    <w:rsid w:val="00D360BC"/>
    <w:rsid w:val="00D36502"/>
    <w:rsid w:val="00D36771"/>
    <w:rsid w:val="00D414FD"/>
    <w:rsid w:val="00D42A42"/>
    <w:rsid w:val="00D432F7"/>
    <w:rsid w:val="00D4536C"/>
    <w:rsid w:val="00D503B8"/>
    <w:rsid w:val="00D52517"/>
    <w:rsid w:val="00D5332B"/>
    <w:rsid w:val="00D55090"/>
    <w:rsid w:val="00D55C45"/>
    <w:rsid w:val="00D61037"/>
    <w:rsid w:val="00D63978"/>
    <w:rsid w:val="00D67048"/>
    <w:rsid w:val="00D72D64"/>
    <w:rsid w:val="00D73230"/>
    <w:rsid w:val="00D743BD"/>
    <w:rsid w:val="00D751C3"/>
    <w:rsid w:val="00D8081C"/>
    <w:rsid w:val="00D83CAD"/>
    <w:rsid w:val="00D90FF8"/>
    <w:rsid w:val="00D937F1"/>
    <w:rsid w:val="00D94150"/>
    <w:rsid w:val="00D97EB0"/>
    <w:rsid w:val="00DA0373"/>
    <w:rsid w:val="00DA2992"/>
    <w:rsid w:val="00DA4801"/>
    <w:rsid w:val="00DA56C9"/>
    <w:rsid w:val="00DA7CF8"/>
    <w:rsid w:val="00DB01E5"/>
    <w:rsid w:val="00DB021D"/>
    <w:rsid w:val="00DB14B1"/>
    <w:rsid w:val="00DB3A7F"/>
    <w:rsid w:val="00DB71EB"/>
    <w:rsid w:val="00DC37D1"/>
    <w:rsid w:val="00DC454F"/>
    <w:rsid w:val="00DC5F6B"/>
    <w:rsid w:val="00DC6AD6"/>
    <w:rsid w:val="00DC70E4"/>
    <w:rsid w:val="00DC7DDF"/>
    <w:rsid w:val="00DD28F5"/>
    <w:rsid w:val="00DD5BE7"/>
    <w:rsid w:val="00DE0DC4"/>
    <w:rsid w:val="00DE5208"/>
    <w:rsid w:val="00DE7A1F"/>
    <w:rsid w:val="00DF06DF"/>
    <w:rsid w:val="00DF4A01"/>
    <w:rsid w:val="00DF5013"/>
    <w:rsid w:val="00DF7244"/>
    <w:rsid w:val="00E035B7"/>
    <w:rsid w:val="00E0553A"/>
    <w:rsid w:val="00E12150"/>
    <w:rsid w:val="00E12E3F"/>
    <w:rsid w:val="00E13718"/>
    <w:rsid w:val="00E13789"/>
    <w:rsid w:val="00E21A78"/>
    <w:rsid w:val="00E27080"/>
    <w:rsid w:val="00E35A7F"/>
    <w:rsid w:val="00E40D6F"/>
    <w:rsid w:val="00E40E37"/>
    <w:rsid w:val="00E42FE9"/>
    <w:rsid w:val="00E444C2"/>
    <w:rsid w:val="00E4450E"/>
    <w:rsid w:val="00E46004"/>
    <w:rsid w:val="00E51FC1"/>
    <w:rsid w:val="00E574B6"/>
    <w:rsid w:val="00E623E9"/>
    <w:rsid w:val="00E65869"/>
    <w:rsid w:val="00E661B2"/>
    <w:rsid w:val="00E7018C"/>
    <w:rsid w:val="00E7153B"/>
    <w:rsid w:val="00E73576"/>
    <w:rsid w:val="00E753D7"/>
    <w:rsid w:val="00E7547B"/>
    <w:rsid w:val="00E774DE"/>
    <w:rsid w:val="00E80A1B"/>
    <w:rsid w:val="00E8163D"/>
    <w:rsid w:val="00E81DAF"/>
    <w:rsid w:val="00E85051"/>
    <w:rsid w:val="00E85503"/>
    <w:rsid w:val="00E928B8"/>
    <w:rsid w:val="00E93A6F"/>
    <w:rsid w:val="00E94325"/>
    <w:rsid w:val="00E94785"/>
    <w:rsid w:val="00E94FC4"/>
    <w:rsid w:val="00E961E1"/>
    <w:rsid w:val="00EB08AF"/>
    <w:rsid w:val="00EB1012"/>
    <w:rsid w:val="00EB1105"/>
    <w:rsid w:val="00EB15CC"/>
    <w:rsid w:val="00EB426F"/>
    <w:rsid w:val="00EC33DC"/>
    <w:rsid w:val="00EC3995"/>
    <w:rsid w:val="00EC59F4"/>
    <w:rsid w:val="00ED7684"/>
    <w:rsid w:val="00EE0937"/>
    <w:rsid w:val="00EE204D"/>
    <w:rsid w:val="00EE56F6"/>
    <w:rsid w:val="00EE7012"/>
    <w:rsid w:val="00EE7A0E"/>
    <w:rsid w:val="00EF103A"/>
    <w:rsid w:val="00EF1048"/>
    <w:rsid w:val="00EF3038"/>
    <w:rsid w:val="00EF42CA"/>
    <w:rsid w:val="00EF716E"/>
    <w:rsid w:val="00F01B66"/>
    <w:rsid w:val="00F02783"/>
    <w:rsid w:val="00F0524D"/>
    <w:rsid w:val="00F075DA"/>
    <w:rsid w:val="00F103B9"/>
    <w:rsid w:val="00F120A1"/>
    <w:rsid w:val="00F12788"/>
    <w:rsid w:val="00F16D1E"/>
    <w:rsid w:val="00F172F5"/>
    <w:rsid w:val="00F20116"/>
    <w:rsid w:val="00F21361"/>
    <w:rsid w:val="00F21A3E"/>
    <w:rsid w:val="00F21F6D"/>
    <w:rsid w:val="00F2556F"/>
    <w:rsid w:val="00F32EB8"/>
    <w:rsid w:val="00F46FF7"/>
    <w:rsid w:val="00F471FA"/>
    <w:rsid w:val="00F47A3A"/>
    <w:rsid w:val="00F510EF"/>
    <w:rsid w:val="00F51FAA"/>
    <w:rsid w:val="00F52E35"/>
    <w:rsid w:val="00F540FD"/>
    <w:rsid w:val="00F56F7B"/>
    <w:rsid w:val="00F636AD"/>
    <w:rsid w:val="00F64ABB"/>
    <w:rsid w:val="00F654C4"/>
    <w:rsid w:val="00F656C1"/>
    <w:rsid w:val="00F6768B"/>
    <w:rsid w:val="00F70512"/>
    <w:rsid w:val="00F73DA2"/>
    <w:rsid w:val="00F74A98"/>
    <w:rsid w:val="00F76B6D"/>
    <w:rsid w:val="00F82421"/>
    <w:rsid w:val="00F8366D"/>
    <w:rsid w:val="00F918B0"/>
    <w:rsid w:val="00F924CF"/>
    <w:rsid w:val="00F933B6"/>
    <w:rsid w:val="00F93A64"/>
    <w:rsid w:val="00F95C3C"/>
    <w:rsid w:val="00FA18BF"/>
    <w:rsid w:val="00FA2D07"/>
    <w:rsid w:val="00FA4EB4"/>
    <w:rsid w:val="00FA52F1"/>
    <w:rsid w:val="00FA5DAE"/>
    <w:rsid w:val="00FB0746"/>
    <w:rsid w:val="00FB09E4"/>
    <w:rsid w:val="00FB19F5"/>
    <w:rsid w:val="00FB35D4"/>
    <w:rsid w:val="00FB42F8"/>
    <w:rsid w:val="00FB769F"/>
    <w:rsid w:val="00FC1B0C"/>
    <w:rsid w:val="00FC70D2"/>
    <w:rsid w:val="00FD383B"/>
    <w:rsid w:val="00FE536A"/>
    <w:rsid w:val="00FE5907"/>
    <w:rsid w:val="00FF2202"/>
    <w:rsid w:val="00FF25C9"/>
    <w:rsid w:val="00FF7BEE"/>
    <w:rsid w:val="21C386B1"/>
    <w:rsid w:val="74DA3D2D"/>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201D1"/>
  <w15:docId w15:val="{C582E621-E396-42F1-8C35-9B33029C8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lsdException w:name="Light Grid Accent 3"/>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2ECF"/>
    <w:pPr>
      <w:spacing w:before="120" w:after="120"/>
      <w:jc w:val="both"/>
    </w:pPr>
    <w:rPr>
      <w:rFonts w:ascii="Arial" w:hAnsi="Arial"/>
      <w:szCs w:val="24"/>
    </w:rPr>
  </w:style>
  <w:style w:type="paragraph" w:styleId="Nadpis10">
    <w:name w:val="heading 1"/>
    <w:aliases w:val="Kapitola,Kapitola1,Kapitola2,Kapitola3,Kapitola4,Kapitola5,Kapitola11,Kapitola21,Kapitola31,Kapitola41,Kapitola6,Kapitola12,Kapitola22,Kapitola32,Kapitola42,Kapitola51,Kapitola111,Kapitola211,Kapitola311,Kapitola411,Kapitola7,Kapitola8,h1,F8,1"/>
    <w:basedOn w:val="Normln"/>
    <w:next w:val="Normln"/>
    <w:link w:val="Nadpis1Char"/>
    <w:uiPriority w:val="9"/>
    <w:qFormat/>
    <w:rsid w:val="00276569"/>
    <w:pPr>
      <w:numPr>
        <w:numId w:val="36"/>
      </w:numPr>
      <w:spacing w:before="240"/>
      <w:jc w:val="left"/>
      <w:outlineLvl w:val="0"/>
    </w:pPr>
    <w:rPr>
      <w:rFonts w:cs="Arial"/>
      <w:b/>
      <w:bCs/>
      <w:kern w:val="32"/>
      <w:sz w:val="28"/>
      <w:szCs w:val="32"/>
    </w:rPr>
  </w:style>
  <w:style w:type="paragraph" w:styleId="Nadpis2">
    <w:name w:val="heading 2"/>
    <w:aliases w:val="Podkapitola 1,Podkapitola 11,Podkapitola 12,Podkapitola 13,Podkapitola 14,Podkapitola 111,Podkapitola 121,Podkapitola 131,Podkapitola 15,Podkapitola 112,Podkapitola 122,Podkapitola 132,Podkapitola 16,Podkapitola 113,Podkapitola 123,h2,V_Head2"/>
    <w:basedOn w:val="Nadpis10"/>
    <w:next w:val="Normln"/>
    <w:link w:val="Nadpis2Char"/>
    <w:uiPriority w:val="9"/>
    <w:qFormat/>
    <w:rsid w:val="00510D41"/>
    <w:pPr>
      <w:numPr>
        <w:ilvl w:val="1"/>
        <w:numId w:val="37"/>
      </w:numPr>
      <w:jc w:val="both"/>
      <w:outlineLvl w:val="1"/>
    </w:pPr>
    <w:rPr>
      <w:sz w:val="22"/>
      <w:szCs w:val="28"/>
    </w:rPr>
  </w:style>
  <w:style w:type="paragraph" w:styleId="Nadpis3">
    <w:name w:val="heading 3"/>
    <w:aliases w:val="Heading 3 PPP,H3,Záhlaví 3,V_Head3,V_Head31,V_Head32,Podkapitola2,ASAPHeading 3,overview,Nadpis 3T,PA Minor Section,AL Minor Section,C,RFP Alaitel,Kop 3V,l3,CT,Číslovaný odsazený odstatvec 4,JK Minor Section,Nadpis_3_úroveň,h3,h3 sub heading"/>
    <w:basedOn w:val="Normln"/>
    <w:next w:val="Normln"/>
    <w:link w:val="Nadpis3Char"/>
    <w:uiPriority w:val="9"/>
    <w:unhideWhenUsed/>
    <w:qFormat/>
    <w:rsid w:val="00510D41"/>
    <w:pPr>
      <w:numPr>
        <w:ilvl w:val="2"/>
        <w:numId w:val="36"/>
      </w:numPr>
      <w:outlineLvl w:val="2"/>
    </w:pPr>
    <w:rPr>
      <w:b/>
      <w:bCs/>
    </w:rPr>
  </w:style>
  <w:style w:type="paragraph" w:styleId="Nadpis4">
    <w:name w:val="heading 4"/>
    <w:aliases w:val="H4,V_Head4,Nadpis 4T,ASAPHeading 4,Nadpis_4_úroveň,Okraj,PA Micro Section,AL  Micro Section,Aliatel RFP,JK Micro Section,Podkapitola3,Aufgabe,Odstavec 1,Odstavec 11,Odstavec 12,Odstavec 13,Odstavec 14,Odstavec 111,Odstavec 121,Odstavec 131,d"/>
    <w:basedOn w:val="Normln"/>
    <w:next w:val="Normln"/>
    <w:link w:val="Nadpis4Char"/>
    <w:uiPriority w:val="99"/>
    <w:qFormat/>
    <w:rsid w:val="00B24CE6"/>
    <w:pPr>
      <w:keepNext/>
      <w:spacing w:before="240" w:after="60"/>
      <w:outlineLvl w:val="3"/>
    </w:pPr>
    <w:rPr>
      <w:b/>
      <w:bCs/>
      <w:sz w:val="28"/>
      <w:szCs w:val="28"/>
    </w:rPr>
  </w:style>
  <w:style w:type="paragraph" w:styleId="Nadpis5">
    <w:name w:val="heading 5"/>
    <w:aliases w:val="Odstavec 2,Odstavec 21,Odstavec 22,Odstavec 23,Odstavec 24,Odstavec 211,Odstavec 221,Odstavec 231,Odstavec 212,Odstavec 213,Odstavec 25,Odstavec 214,Odstavec 26,Odstavec 27,Odstavec 215,Odstavec 2111,Odstavec 2121,Odstavec 241,Odstavec 2131,H"/>
    <w:basedOn w:val="Normln"/>
    <w:next w:val="Normln"/>
    <w:link w:val="Nadpis5Char"/>
    <w:uiPriority w:val="9"/>
    <w:unhideWhenUsed/>
    <w:qFormat/>
    <w:rsid w:val="00381157"/>
    <w:pPr>
      <w:keepNext/>
      <w:keepLines/>
      <w:spacing w:before="40" w:after="0"/>
      <w:outlineLvl w:val="4"/>
    </w:pPr>
    <w:rPr>
      <w:rFonts w:asciiTheme="majorHAnsi" w:eastAsiaTheme="majorEastAsia" w:hAnsiTheme="majorHAnsi" w:cstheme="majorBidi"/>
      <w:color w:val="365F91" w:themeColor="accent1" w:themeShade="BF"/>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link w:val="Nadpis6Char"/>
    <w:uiPriority w:val="99"/>
    <w:unhideWhenUsed/>
    <w:qFormat/>
    <w:rsid w:val="00276569"/>
    <w:pPr>
      <w:keepNext/>
      <w:keepLines/>
      <w:spacing w:before="200" w:after="0"/>
      <w:ind w:left="1152" w:hanging="1152"/>
      <w:outlineLvl w:val="5"/>
    </w:pPr>
    <w:rPr>
      <w:rFonts w:ascii="Cambria" w:hAnsi="Cambria"/>
      <w:i/>
      <w:iCs/>
      <w:color w:val="243F60"/>
    </w:rPr>
  </w:style>
  <w:style w:type="paragraph" w:styleId="Nadpis7">
    <w:name w:val="heading 7"/>
    <w:basedOn w:val="Normln"/>
    <w:next w:val="Normln"/>
    <w:link w:val="Nadpis7Char"/>
    <w:uiPriority w:val="99"/>
    <w:unhideWhenUsed/>
    <w:qFormat/>
    <w:rsid w:val="00276569"/>
    <w:pPr>
      <w:keepNext/>
      <w:keepLines/>
      <w:spacing w:before="200" w:after="0"/>
      <w:ind w:left="1296" w:hanging="1296"/>
      <w:outlineLvl w:val="6"/>
    </w:pPr>
    <w:rPr>
      <w:rFonts w:ascii="Cambria" w:hAnsi="Cambria"/>
      <w:i/>
      <w:iCs/>
      <w:color w:val="404040"/>
    </w:rPr>
  </w:style>
  <w:style w:type="paragraph" w:styleId="Nadpis8">
    <w:name w:val="heading 8"/>
    <w:aliases w:val="ASAPHeading 8,(Appendici),Refcard1,Refcard11,Refcard12,Refcard13,Refcard14,Refcard15,Refcard16,Refcard17,Center Bold,H8,Titolo8"/>
    <w:basedOn w:val="Normln"/>
    <w:next w:val="Normln"/>
    <w:link w:val="Nadpis8Char"/>
    <w:uiPriority w:val="99"/>
    <w:unhideWhenUsed/>
    <w:qFormat/>
    <w:rsid w:val="00276569"/>
    <w:pPr>
      <w:keepNext/>
      <w:keepLines/>
      <w:spacing w:before="200" w:after="0"/>
      <w:ind w:left="1440" w:hanging="1440"/>
      <w:outlineLvl w:val="7"/>
    </w:pPr>
    <w:rPr>
      <w:rFonts w:ascii="Cambria" w:hAnsi="Cambria"/>
      <w:color w:val="404040"/>
      <w:szCs w:val="20"/>
    </w:rPr>
  </w:style>
  <w:style w:type="paragraph" w:styleId="Nadpis9">
    <w:name w:val="heading 9"/>
    <w:basedOn w:val="Normln"/>
    <w:next w:val="Normln"/>
    <w:link w:val="Nadpis9Char"/>
    <w:uiPriority w:val="99"/>
    <w:unhideWhenUsed/>
    <w:qFormat/>
    <w:rsid w:val="00276569"/>
    <w:pPr>
      <w:keepNext/>
      <w:keepLines/>
      <w:spacing w:before="200" w:after="0"/>
      <w:ind w:left="1584" w:hanging="1584"/>
      <w:outlineLvl w:val="8"/>
    </w:pPr>
    <w:rPr>
      <w:rFonts w:ascii="Cambria" w:hAnsi="Cambria"/>
      <w:i/>
      <w:iCs/>
      <w:color w:val="40404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1,Kapitola1 Char1,Kapitola2 Char1,Kapitola3 Char1,Kapitola4 Char1,Kapitola5 Char1,Kapitola11 Char1,Kapitola21 Char1,Kapitola31 Char1,Kapitola41 Char1,Kapitola6 Char1,Kapitola12 Char1,Kapitola22 Char1,Kapitola32 Char1,h1 Char"/>
    <w:link w:val="Nadpis10"/>
    <w:uiPriority w:val="9"/>
    <w:rsid w:val="00276569"/>
    <w:rPr>
      <w:rFonts w:ascii="Arial" w:hAnsi="Arial" w:cs="Arial"/>
      <w:b/>
      <w:bCs/>
      <w:kern w:val="32"/>
      <w:sz w:val="28"/>
      <w:szCs w:val="32"/>
    </w:rPr>
  </w:style>
  <w:style w:type="character" w:customStyle="1" w:styleId="Nadpis2Char">
    <w:name w:val="Nadpis 2 Char"/>
    <w:aliases w:val="Podkapitola 1 Char1,Podkapitola 11 Char1,Podkapitola 12 Char1,Podkapitola 13 Char1,Podkapitola 14 Char1,Podkapitola 111 Char1,Podkapitola 121 Char1,Podkapitola 131 Char1,Podkapitola 15 Char1,Podkapitola 112 Char1,Podkapitola 122 Char1"/>
    <w:link w:val="Nadpis2"/>
    <w:uiPriority w:val="9"/>
    <w:rsid w:val="00510D41"/>
    <w:rPr>
      <w:rFonts w:ascii="Arial" w:hAnsi="Arial" w:cs="Arial"/>
      <w:b/>
      <w:bCs/>
      <w:kern w:val="32"/>
      <w:sz w:val="22"/>
      <w:szCs w:val="28"/>
    </w:rPr>
  </w:style>
  <w:style w:type="character" w:customStyle="1" w:styleId="Nadpis4Char">
    <w:name w:val="Nadpis 4 Char"/>
    <w:aliases w:val="H4 Char,V_Head4 Char,Nadpis 4T Char,ASAPHeading 4 Char,Nadpis_4_úroveň Char,Okraj Char,PA Micro Section Char,AL  Micro Section Char,Aliatel RFP Char,JK Micro Section Char,Podkapitola3 Char,Aufgabe Char,Odstavec 1 Char,Odstavec 11 Char"/>
    <w:basedOn w:val="Standardnpsmoodstavce"/>
    <w:link w:val="Nadpis4"/>
    <w:uiPriority w:val="99"/>
    <w:rsid w:val="00B24CE6"/>
    <w:rPr>
      <w:rFonts w:ascii="Arial" w:hAnsi="Arial"/>
      <w:b/>
      <w:bCs/>
      <w:sz w:val="28"/>
      <w:szCs w:val="28"/>
    </w:rPr>
  </w:style>
  <w:style w:type="paragraph" w:styleId="Obsah1">
    <w:name w:val="toc 1"/>
    <w:basedOn w:val="Normln"/>
    <w:next w:val="Normln"/>
    <w:autoRedefine/>
    <w:uiPriority w:val="39"/>
    <w:unhideWhenUsed/>
    <w:qFormat/>
    <w:rsid w:val="0007067D"/>
    <w:pPr>
      <w:tabs>
        <w:tab w:val="right" w:leader="dot" w:pos="9062"/>
      </w:tabs>
      <w:ind w:left="657" w:hanging="697"/>
    </w:pPr>
    <w:rPr>
      <w:b/>
      <w:bCs/>
      <w:caps/>
      <w:noProof/>
      <w:lang w:eastAsia="en-US" w:bidi="en-US"/>
    </w:rPr>
  </w:style>
  <w:style w:type="paragraph" w:styleId="Textpoznpodarou">
    <w:name w:val="footnote text"/>
    <w:aliases w:val="Schriftart: 9 pt,Schriftart: 10 pt,Schriftart: 8 pt,Text poznámky pod čiarou 007,Footnote,Char1,Fußnotentextf,Geneva 9,Font: Geneva 9,Boston 10,f,pozn. pod čarou,Text pozn. pod čarou1,Char Char Char1,Char,Char Char1,o, Char1"/>
    <w:basedOn w:val="Normln"/>
    <w:link w:val="TextpoznpodarouChar"/>
    <w:uiPriority w:val="99"/>
    <w:qFormat/>
    <w:rsid w:val="00B24CE6"/>
    <w:rPr>
      <w:rFonts w:eastAsia="Calibri" w:cs="Arial"/>
      <w:sz w:val="24"/>
      <w:szCs w:val="22"/>
      <w:lang w:val="en-GB"/>
    </w:rPr>
  </w:style>
  <w:style w:type="character" w:customStyle="1" w:styleId="TextpoznpodarouChar">
    <w:name w:val="Text pozn. pod čarou Char"/>
    <w:aliases w:val="Schriftart: 9 pt Char,Schriftart: 10 pt Char,Schriftart: 8 pt Char,Text poznámky pod čiarou 007 Char,Footnote Char,Char1 Char,Fußnotentextf Char,Geneva 9 Char,Font: Geneva 9 Char,Boston 10 Char,f Char,pozn. pod čarou Char"/>
    <w:link w:val="Textpoznpodarou"/>
    <w:uiPriority w:val="99"/>
    <w:rsid w:val="00B24CE6"/>
    <w:rPr>
      <w:rFonts w:ascii="Arial" w:eastAsia="Calibri" w:hAnsi="Arial" w:cs="Arial"/>
      <w:sz w:val="24"/>
      <w:szCs w:val="22"/>
      <w:lang w:val="en-GB"/>
    </w:rPr>
  </w:style>
  <w:style w:type="paragraph" w:styleId="Odstavecseseznamem">
    <w:name w:val="List Paragraph"/>
    <w:aliases w:val="Nad,Odstavec_muj,_Odstavec se seznamem,Odstavec_muj1,Odstavec_muj2,Odstavec_muj3,Nad1,Odstavec_muj4,Nad2,List Paragraph2,Odstavec_muj5,Odstavec_muj6,Odstavec_muj7,Odstavec_muj8,Odstavec_muj9,A-Odrážky1,Odrážky,Odstave,List Paragraph"/>
    <w:basedOn w:val="Normln"/>
    <w:link w:val="OdstavecseseznamemChar"/>
    <w:uiPriority w:val="34"/>
    <w:qFormat/>
    <w:rsid w:val="00B24CE6"/>
    <w:pPr>
      <w:ind w:left="720"/>
      <w:contextualSpacing/>
    </w:pPr>
  </w:style>
  <w:style w:type="character" w:customStyle="1" w:styleId="OdstavecseseznamemChar">
    <w:name w:val="Odstavec se seznamem Char"/>
    <w:aliases w:val="Nad Char,Odstavec_muj Char,_Odstavec se seznamem Char,Odstavec_muj1 Char,Odstavec_muj2 Char,Odstavec_muj3 Char,Nad1 Char,Odstavec_muj4 Char,Nad2 Char,List Paragraph2 Char,Odstavec_muj5 Char,Odstavec_muj6 Char,Odstavec_muj7 Char"/>
    <w:link w:val="Odstavecseseznamem"/>
    <w:uiPriority w:val="34"/>
    <w:qFormat/>
    <w:locked/>
    <w:rsid w:val="00B24CE6"/>
    <w:rPr>
      <w:rFonts w:ascii="Arial" w:hAnsi="Arial"/>
      <w:szCs w:val="24"/>
    </w:rPr>
  </w:style>
  <w:style w:type="table" w:styleId="Mkatabulky">
    <w:name w:val="Table Grid"/>
    <w:basedOn w:val="Normlntabulka"/>
    <w:uiPriority w:val="39"/>
    <w:rsid w:val="00242E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smene">
    <w:name w:val="Text písmene"/>
    <w:basedOn w:val="Normln"/>
    <w:rsid w:val="00242ECF"/>
    <w:pPr>
      <w:tabs>
        <w:tab w:val="num" w:pos="360"/>
      </w:tabs>
      <w:suppressAutoHyphens/>
      <w:outlineLvl w:val="7"/>
    </w:pPr>
    <w:rPr>
      <w:szCs w:val="20"/>
      <w:lang w:eastAsia="ar-SA"/>
    </w:rPr>
  </w:style>
  <w:style w:type="paragraph" w:styleId="Zpat">
    <w:name w:val="footer"/>
    <w:basedOn w:val="Normln"/>
    <w:link w:val="ZpatChar"/>
    <w:uiPriority w:val="99"/>
    <w:rsid w:val="00242ECF"/>
    <w:pPr>
      <w:tabs>
        <w:tab w:val="center" w:pos="4536"/>
        <w:tab w:val="right" w:pos="9072"/>
      </w:tabs>
    </w:pPr>
  </w:style>
  <w:style w:type="character" w:customStyle="1" w:styleId="ZpatChar">
    <w:name w:val="Zápatí Char"/>
    <w:basedOn w:val="Standardnpsmoodstavce"/>
    <w:link w:val="Zpat"/>
    <w:uiPriority w:val="99"/>
    <w:rsid w:val="00242ECF"/>
    <w:rPr>
      <w:rFonts w:ascii="Arial" w:hAnsi="Arial"/>
      <w:szCs w:val="24"/>
    </w:rPr>
  </w:style>
  <w:style w:type="character" w:styleId="slostrnky">
    <w:name w:val="page number"/>
    <w:basedOn w:val="Standardnpsmoodstavce"/>
    <w:uiPriority w:val="99"/>
    <w:rsid w:val="00242ECF"/>
  </w:style>
  <w:style w:type="paragraph" w:customStyle="1" w:styleId="Textodstavce">
    <w:name w:val="Text odstavce"/>
    <w:basedOn w:val="Normln"/>
    <w:rsid w:val="00242ECF"/>
    <w:pPr>
      <w:numPr>
        <w:ilvl w:val="6"/>
        <w:numId w:val="1"/>
      </w:numPr>
      <w:tabs>
        <w:tab w:val="left" w:pos="851"/>
      </w:tabs>
      <w:suppressAutoHyphens/>
      <w:outlineLvl w:val="6"/>
    </w:pPr>
    <w:rPr>
      <w:szCs w:val="20"/>
      <w:lang w:eastAsia="ar-SA"/>
    </w:rPr>
  </w:style>
  <w:style w:type="character" w:styleId="Odkaznakoment">
    <w:name w:val="annotation reference"/>
    <w:uiPriority w:val="99"/>
    <w:rsid w:val="00242ECF"/>
    <w:rPr>
      <w:sz w:val="16"/>
      <w:szCs w:val="16"/>
    </w:rPr>
  </w:style>
  <w:style w:type="paragraph" w:styleId="Zhlav">
    <w:name w:val="header"/>
    <w:basedOn w:val="Normln"/>
    <w:link w:val="ZhlavChar"/>
    <w:uiPriority w:val="99"/>
    <w:rsid w:val="00242ECF"/>
    <w:pPr>
      <w:tabs>
        <w:tab w:val="center" w:pos="4536"/>
        <w:tab w:val="right" w:pos="9072"/>
      </w:tabs>
    </w:pPr>
  </w:style>
  <w:style w:type="character" w:customStyle="1" w:styleId="ZhlavChar">
    <w:name w:val="Záhlaví Char"/>
    <w:basedOn w:val="Standardnpsmoodstavce"/>
    <w:link w:val="Zhlav"/>
    <w:uiPriority w:val="99"/>
    <w:rsid w:val="00242ECF"/>
    <w:rPr>
      <w:rFonts w:ascii="Arial" w:hAnsi="Arial"/>
      <w:szCs w:val="24"/>
    </w:rPr>
  </w:style>
  <w:style w:type="character" w:customStyle="1" w:styleId="Nadpis3Char">
    <w:name w:val="Nadpis 3 Char"/>
    <w:aliases w:val="Heading 3 PPP Char,H3 Char,Záhlaví 3 Char,V_Head3 Char,V_Head31 Char,V_Head32 Char,Podkapitola2 Char,ASAPHeading 3 Char,overview Char,Nadpis 3T Char,PA Minor Section Char,AL Minor Section Char,C Char,RFP Alaitel Char,Kop 3V Char,l3 Char"/>
    <w:basedOn w:val="Standardnpsmoodstavce"/>
    <w:link w:val="Nadpis3"/>
    <w:uiPriority w:val="9"/>
    <w:rsid w:val="00510D41"/>
    <w:rPr>
      <w:rFonts w:ascii="Arial" w:hAnsi="Arial"/>
      <w:b/>
      <w:bCs/>
      <w:szCs w:val="24"/>
    </w:rPr>
  </w:style>
  <w:style w:type="paragraph" w:styleId="Textkomente">
    <w:name w:val="annotation text"/>
    <w:basedOn w:val="Normln"/>
    <w:link w:val="TextkomenteChar"/>
    <w:uiPriority w:val="99"/>
    <w:unhideWhenUsed/>
    <w:rsid w:val="00744EA5"/>
    <w:rPr>
      <w:szCs w:val="20"/>
    </w:rPr>
  </w:style>
  <w:style w:type="character" w:customStyle="1" w:styleId="TextkomenteChar">
    <w:name w:val="Text komentáře Char"/>
    <w:basedOn w:val="Standardnpsmoodstavce"/>
    <w:link w:val="Textkomente"/>
    <w:uiPriority w:val="99"/>
    <w:rsid w:val="00744EA5"/>
    <w:rPr>
      <w:rFonts w:ascii="Arial" w:hAnsi="Arial"/>
    </w:rPr>
  </w:style>
  <w:style w:type="paragraph" w:styleId="Pedmtkomente">
    <w:name w:val="annotation subject"/>
    <w:basedOn w:val="Textkomente"/>
    <w:next w:val="Textkomente"/>
    <w:link w:val="PedmtkomenteChar"/>
    <w:uiPriority w:val="99"/>
    <w:semiHidden/>
    <w:unhideWhenUsed/>
    <w:rsid w:val="00744EA5"/>
    <w:rPr>
      <w:b/>
      <w:bCs/>
    </w:rPr>
  </w:style>
  <w:style w:type="character" w:customStyle="1" w:styleId="PedmtkomenteChar">
    <w:name w:val="Předmět komentáře Char"/>
    <w:basedOn w:val="TextkomenteChar"/>
    <w:link w:val="Pedmtkomente"/>
    <w:uiPriority w:val="99"/>
    <w:semiHidden/>
    <w:rsid w:val="00744EA5"/>
    <w:rPr>
      <w:rFonts w:ascii="Arial" w:hAnsi="Arial"/>
      <w:b/>
      <w:bCs/>
    </w:rPr>
  </w:style>
  <w:style w:type="paragraph" w:styleId="Textbubliny">
    <w:name w:val="Balloon Text"/>
    <w:basedOn w:val="Normln"/>
    <w:link w:val="TextbublinyChar"/>
    <w:uiPriority w:val="99"/>
    <w:semiHidden/>
    <w:unhideWhenUsed/>
    <w:rsid w:val="00744EA5"/>
    <w:pPr>
      <w:spacing w:before="0"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44EA5"/>
    <w:rPr>
      <w:rFonts w:ascii="Tahoma" w:hAnsi="Tahoma" w:cs="Tahoma"/>
      <w:sz w:val="16"/>
      <w:szCs w:val="16"/>
    </w:rPr>
  </w:style>
  <w:style w:type="paragraph" w:styleId="Nadpisobsahu">
    <w:name w:val="TOC Heading"/>
    <w:basedOn w:val="Nadpis10"/>
    <w:next w:val="Normln"/>
    <w:uiPriority w:val="99"/>
    <w:unhideWhenUsed/>
    <w:qFormat/>
    <w:rsid w:val="00CD7C94"/>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Cs w:val="28"/>
      <w:lang w:eastAsia="en-US"/>
    </w:rPr>
  </w:style>
  <w:style w:type="paragraph" w:styleId="Obsah2">
    <w:name w:val="toc 2"/>
    <w:basedOn w:val="Normln"/>
    <w:next w:val="Normln"/>
    <w:autoRedefine/>
    <w:uiPriority w:val="39"/>
    <w:unhideWhenUsed/>
    <w:rsid w:val="00CD7C94"/>
    <w:pPr>
      <w:spacing w:after="100"/>
      <w:ind w:left="200"/>
    </w:pPr>
  </w:style>
  <w:style w:type="paragraph" w:styleId="Obsah3">
    <w:name w:val="toc 3"/>
    <w:basedOn w:val="Normln"/>
    <w:next w:val="Normln"/>
    <w:autoRedefine/>
    <w:uiPriority w:val="39"/>
    <w:unhideWhenUsed/>
    <w:rsid w:val="00CD7C94"/>
    <w:pPr>
      <w:spacing w:after="100"/>
      <w:ind w:left="400"/>
    </w:pPr>
  </w:style>
  <w:style w:type="character" w:styleId="Hypertextovodkaz">
    <w:name w:val="Hyperlink"/>
    <w:basedOn w:val="Standardnpsmoodstavce"/>
    <w:uiPriority w:val="99"/>
    <w:unhideWhenUsed/>
    <w:rsid w:val="00CD7C94"/>
    <w:rPr>
      <w:color w:val="0000FF" w:themeColor="hyperlink"/>
      <w:u w:val="single"/>
    </w:rPr>
  </w:style>
  <w:style w:type="paragraph" w:customStyle="1" w:styleId="Odrka">
    <w:name w:val="Odrážka"/>
    <w:basedOn w:val="Normln"/>
    <w:qFormat/>
    <w:rsid w:val="00834149"/>
    <w:pPr>
      <w:tabs>
        <w:tab w:val="num" w:pos="360"/>
      </w:tabs>
      <w:spacing w:before="100" w:after="100"/>
      <w:ind w:left="714" w:hanging="357"/>
    </w:pPr>
  </w:style>
  <w:style w:type="paragraph" w:customStyle="1" w:styleId="OdrkaII">
    <w:name w:val="Odrážka II"/>
    <w:basedOn w:val="Normln"/>
    <w:qFormat/>
    <w:rsid w:val="00E40E37"/>
    <w:pPr>
      <w:tabs>
        <w:tab w:val="num" w:pos="1209"/>
      </w:tabs>
      <w:spacing w:before="60" w:after="60"/>
      <w:ind w:left="1209" w:hanging="360"/>
    </w:pPr>
  </w:style>
  <w:style w:type="paragraph" w:styleId="Zkladntextodsazen3">
    <w:name w:val="Body Text Indent 3"/>
    <w:basedOn w:val="Normln"/>
    <w:link w:val="Zkladntextodsazen3Char"/>
    <w:uiPriority w:val="99"/>
    <w:rsid w:val="00A6231B"/>
    <w:pPr>
      <w:ind w:left="283"/>
    </w:pPr>
    <w:rPr>
      <w:rFonts w:eastAsia="Calibri" w:cs="Arial"/>
      <w:sz w:val="16"/>
      <w:szCs w:val="20"/>
    </w:rPr>
  </w:style>
  <w:style w:type="character" w:customStyle="1" w:styleId="Zkladntextodsazen3Char">
    <w:name w:val="Základní text odsazený 3 Char"/>
    <w:basedOn w:val="Standardnpsmoodstavce"/>
    <w:link w:val="Zkladntextodsazen3"/>
    <w:uiPriority w:val="99"/>
    <w:rsid w:val="00A6231B"/>
    <w:rPr>
      <w:rFonts w:ascii="Arial" w:eastAsia="Calibri" w:hAnsi="Arial" w:cs="Arial"/>
      <w:sz w:val="16"/>
    </w:rPr>
  </w:style>
  <w:style w:type="paragraph" w:styleId="Zkladntext">
    <w:name w:val="Body Text"/>
    <w:aliases w:val="subtitle2"/>
    <w:basedOn w:val="Normln"/>
    <w:link w:val="ZkladntextChar"/>
    <w:uiPriority w:val="99"/>
    <w:unhideWhenUsed/>
    <w:rsid w:val="00D414FD"/>
  </w:style>
  <w:style w:type="character" w:customStyle="1" w:styleId="ZkladntextChar">
    <w:name w:val="Základní text Char"/>
    <w:aliases w:val="subtitle2 Char"/>
    <w:basedOn w:val="Standardnpsmoodstavce"/>
    <w:link w:val="Zkladntext"/>
    <w:uiPriority w:val="99"/>
    <w:rsid w:val="00D414FD"/>
    <w:rPr>
      <w:rFonts w:ascii="Arial" w:hAnsi="Arial"/>
      <w:szCs w:val="24"/>
    </w:rPr>
  </w:style>
  <w:style w:type="paragraph" w:styleId="Zkladntext-prvnodsazen">
    <w:name w:val="Body Text First Indent"/>
    <w:basedOn w:val="Zkladntext"/>
    <w:link w:val="Zkladntext-prvnodsazenChar"/>
    <w:uiPriority w:val="99"/>
    <w:unhideWhenUsed/>
    <w:rsid w:val="00D414FD"/>
    <w:pPr>
      <w:ind w:firstLine="360"/>
    </w:pPr>
  </w:style>
  <w:style w:type="character" w:customStyle="1" w:styleId="Zkladntext-prvnodsazenChar">
    <w:name w:val="Základní text - první odsazený Char"/>
    <w:basedOn w:val="ZkladntextChar"/>
    <w:link w:val="Zkladntext-prvnodsazen"/>
    <w:uiPriority w:val="99"/>
    <w:rsid w:val="00D414FD"/>
    <w:rPr>
      <w:rFonts w:ascii="Arial" w:hAnsi="Arial"/>
      <w:szCs w:val="24"/>
    </w:rPr>
  </w:style>
  <w:style w:type="character" w:styleId="Zstupntext">
    <w:name w:val="Placeholder Text"/>
    <w:basedOn w:val="Standardnpsmoodstavce"/>
    <w:uiPriority w:val="99"/>
    <w:semiHidden/>
    <w:rsid w:val="00DD5BE7"/>
    <w:rPr>
      <w:color w:val="808080"/>
    </w:rPr>
  </w:style>
  <w:style w:type="character" w:styleId="Znakapoznpodarou">
    <w:name w:val="footnote reference"/>
    <w:basedOn w:val="Standardnpsmoodstavce"/>
    <w:uiPriority w:val="99"/>
    <w:unhideWhenUsed/>
    <w:rsid w:val="00F46FF7"/>
    <w:rPr>
      <w:vertAlign w:val="superscript"/>
    </w:rPr>
  </w:style>
  <w:style w:type="paragraph" w:styleId="Bezmezer">
    <w:name w:val="No Spacing"/>
    <w:aliases w:val="Normal tučny"/>
    <w:link w:val="BezmezerChar"/>
    <w:uiPriority w:val="1"/>
    <w:qFormat/>
    <w:rsid w:val="00F46FF7"/>
    <w:rPr>
      <w:rFonts w:ascii="Calibri" w:eastAsia="Calibri" w:hAnsi="Calibri"/>
      <w:sz w:val="22"/>
      <w:szCs w:val="22"/>
      <w:lang w:eastAsia="en-US"/>
    </w:rPr>
  </w:style>
  <w:style w:type="character" w:customStyle="1" w:styleId="BezmezerChar">
    <w:name w:val="Bez mezer Char"/>
    <w:aliases w:val="Normal tučny Char"/>
    <w:link w:val="Bezmezer"/>
    <w:uiPriority w:val="1"/>
    <w:rsid w:val="00F46FF7"/>
    <w:rPr>
      <w:rFonts w:ascii="Calibri" w:eastAsia="Calibri" w:hAnsi="Calibri"/>
      <w:sz w:val="22"/>
      <w:szCs w:val="22"/>
      <w:lang w:eastAsia="en-US"/>
    </w:rPr>
  </w:style>
  <w:style w:type="character" w:customStyle="1" w:styleId="Nadpis5Char">
    <w:name w:val="Nadpis 5 Char"/>
    <w:aliases w:val="Odstavec 2 Char1,Odstavec 21 Char1,Odstavec 22 Char1,Odstavec 23 Char1,Odstavec 24 Char1,Odstavec 211 Char1,Odstavec 221 Char1,Odstavec 231 Char1,Odstavec 212 Char1,Odstavec 213 Char1,Odstavec 25 Char1,Odstavec 214 Char1,Odstavec 26 Char1"/>
    <w:basedOn w:val="Standardnpsmoodstavce"/>
    <w:link w:val="Nadpis5"/>
    <w:uiPriority w:val="9"/>
    <w:rsid w:val="00381157"/>
    <w:rPr>
      <w:rFonts w:asciiTheme="majorHAnsi" w:eastAsiaTheme="majorEastAsia" w:hAnsiTheme="majorHAnsi" w:cstheme="majorBidi"/>
      <w:color w:val="365F91" w:themeColor="accent1" w:themeShade="BF"/>
      <w:szCs w:val="24"/>
    </w:rPr>
  </w:style>
  <w:style w:type="character" w:customStyle="1" w:styleId="Nevyeenzmnka1">
    <w:name w:val="Nevyřešená zmínka1"/>
    <w:basedOn w:val="Standardnpsmoodstavce"/>
    <w:uiPriority w:val="99"/>
    <w:semiHidden/>
    <w:unhideWhenUsed/>
    <w:rsid w:val="004E4383"/>
    <w:rPr>
      <w:color w:val="808080"/>
      <w:shd w:val="clear" w:color="auto" w:fill="E6E6E6"/>
    </w:rPr>
  </w:style>
  <w:style w:type="paragraph" w:styleId="slovanseznam">
    <w:name w:val="List Number"/>
    <w:basedOn w:val="Normln"/>
    <w:uiPriority w:val="99"/>
    <w:unhideWhenUsed/>
    <w:qFormat/>
    <w:rsid w:val="00855BDB"/>
    <w:pPr>
      <w:spacing w:before="0" w:after="40"/>
    </w:pPr>
    <w:rPr>
      <w:rFonts w:ascii="Times New Roman" w:hAnsi="Times New Roman"/>
      <w:color w:val="00000A"/>
      <w:sz w:val="22"/>
      <w:szCs w:val="20"/>
    </w:rPr>
  </w:style>
  <w:style w:type="paragraph" w:customStyle="1" w:styleId="Default">
    <w:name w:val="Default"/>
    <w:rsid w:val="00FA18BF"/>
    <w:pPr>
      <w:autoSpaceDE w:val="0"/>
      <w:autoSpaceDN w:val="0"/>
      <w:adjustRightInd w:val="0"/>
    </w:pPr>
    <w:rPr>
      <w:rFonts w:ascii="Arial" w:eastAsiaTheme="minorHAnsi" w:hAnsi="Arial" w:cs="Arial"/>
      <w:color w:val="000000"/>
      <w:sz w:val="24"/>
      <w:szCs w:val="24"/>
      <w:lang w:eastAsia="en-US"/>
    </w:rPr>
  </w:style>
  <w:style w:type="character" w:customStyle="1" w:styleId="OdrkaEQervenChar">
    <w:name w:val="Odrážka EQ červená Char"/>
    <w:link w:val="OdrkaEQerven"/>
    <w:uiPriority w:val="99"/>
    <w:locked/>
    <w:rsid w:val="0044703D"/>
    <w:rPr>
      <w:rFonts w:ascii="Garamond" w:hAnsi="Garamond" w:cs="Tahoma"/>
    </w:rPr>
  </w:style>
  <w:style w:type="paragraph" w:customStyle="1" w:styleId="OdrkaEQerven">
    <w:name w:val="Odrážka EQ červená"/>
    <w:basedOn w:val="Normln"/>
    <w:link w:val="OdrkaEQervenChar"/>
    <w:uiPriority w:val="99"/>
    <w:rsid w:val="0044703D"/>
    <w:pPr>
      <w:widowControl w:val="0"/>
      <w:tabs>
        <w:tab w:val="num" w:pos="567"/>
      </w:tabs>
      <w:spacing w:before="60" w:after="60"/>
      <w:ind w:left="567" w:hanging="567"/>
    </w:pPr>
    <w:rPr>
      <w:rFonts w:ascii="Garamond" w:hAnsi="Garamond" w:cs="Tahoma"/>
      <w:szCs w:val="20"/>
    </w:rPr>
  </w:style>
  <w:style w:type="paragraph" w:customStyle="1" w:styleId="Normal1">
    <w:name w:val="Normal 1"/>
    <w:basedOn w:val="Normln"/>
    <w:link w:val="Normal1Char"/>
    <w:uiPriority w:val="99"/>
    <w:rsid w:val="008E06AE"/>
    <w:pPr>
      <w:ind w:left="880"/>
    </w:pPr>
    <w:rPr>
      <w:rFonts w:ascii="Times New Roman" w:hAnsi="Times New Roman"/>
      <w:szCs w:val="20"/>
    </w:rPr>
  </w:style>
  <w:style w:type="character" w:customStyle="1" w:styleId="Normal1Char">
    <w:name w:val="Normal 1 Char"/>
    <w:link w:val="Normal1"/>
    <w:uiPriority w:val="99"/>
    <w:locked/>
    <w:rsid w:val="008E06AE"/>
  </w:style>
  <w:style w:type="paragraph" w:customStyle="1" w:styleId="RLTextlnkuslovan">
    <w:name w:val="RL Text článku číslovaný"/>
    <w:basedOn w:val="Normln"/>
    <w:link w:val="RLTextlnkuslovanChar"/>
    <w:qFormat/>
    <w:rsid w:val="008E06AE"/>
    <w:pPr>
      <w:numPr>
        <w:ilvl w:val="1"/>
        <w:numId w:val="12"/>
      </w:numPr>
      <w:spacing w:before="0" w:line="280" w:lineRule="exact"/>
    </w:pPr>
  </w:style>
  <w:style w:type="character" w:customStyle="1" w:styleId="RLTextlnkuslovanChar">
    <w:name w:val="RL Text článku číslovaný Char"/>
    <w:basedOn w:val="Standardnpsmoodstavce"/>
    <w:link w:val="RLTextlnkuslovan"/>
    <w:rsid w:val="008E06AE"/>
    <w:rPr>
      <w:rFonts w:ascii="Arial" w:hAnsi="Arial"/>
      <w:szCs w:val="24"/>
    </w:rPr>
  </w:style>
  <w:style w:type="paragraph" w:customStyle="1" w:styleId="RLlneksmlouvy">
    <w:name w:val="RL Článek smlouvy"/>
    <w:basedOn w:val="Normln"/>
    <w:next w:val="RLTextlnkuslovan"/>
    <w:qFormat/>
    <w:rsid w:val="008E06AE"/>
    <w:pPr>
      <w:keepNext/>
      <w:tabs>
        <w:tab w:val="num" w:pos="1492"/>
      </w:tabs>
      <w:suppressAutoHyphens/>
      <w:spacing w:before="360" w:line="280" w:lineRule="exact"/>
      <w:ind w:left="1492" w:hanging="360"/>
      <w:outlineLvl w:val="0"/>
    </w:pPr>
    <w:rPr>
      <w:b/>
      <w:lang w:eastAsia="en-US"/>
    </w:rPr>
  </w:style>
  <w:style w:type="table" w:styleId="Tabulkasmkou2zvraznn1">
    <w:name w:val="Grid Table 2 Accent 1"/>
    <w:basedOn w:val="Normlntabulka"/>
    <w:uiPriority w:val="47"/>
    <w:rsid w:val="004A65FA"/>
    <w:rPr>
      <w:rFonts w:ascii="Verdana" w:eastAsia="Calibri" w:hAnsi="Verdana"/>
      <w:lang w:val="en-GB" w:eastAsia="en-GB"/>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Svtltabulkasmkou1">
    <w:name w:val="Grid Table 1 Light"/>
    <w:basedOn w:val="Normlntabulka"/>
    <w:uiPriority w:val="46"/>
    <w:rsid w:val="004A65FA"/>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Normlnweb">
    <w:name w:val="Normal (Web)"/>
    <w:basedOn w:val="Normln"/>
    <w:uiPriority w:val="99"/>
    <w:unhideWhenUsed/>
    <w:rsid w:val="00793F9C"/>
    <w:pPr>
      <w:spacing w:before="100" w:beforeAutospacing="1" w:after="100" w:afterAutospacing="1"/>
      <w:jc w:val="left"/>
    </w:pPr>
    <w:rPr>
      <w:rFonts w:ascii="Times New Roman" w:hAnsi="Times New Roman"/>
      <w:sz w:val="24"/>
    </w:rPr>
  </w:style>
  <w:style w:type="paragraph" w:customStyle="1" w:styleId="l6">
    <w:name w:val="l6"/>
    <w:basedOn w:val="Normln"/>
    <w:rsid w:val="00793F9C"/>
    <w:pPr>
      <w:spacing w:before="100" w:beforeAutospacing="1" w:after="100" w:afterAutospacing="1"/>
      <w:jc w:val="left"/>
    </w:pPr>
    <w:rPr>
      <w:rFonts w:ascii="Times New Roman" w:hAnsi="Times New Roman"/>
      <w:sz w:val="24"/>
    </w:rPr>
  </w:style>
  <w:style w:type="character" w:styleId="PromnnHTML">
    <w:name w:val="HTML Variable"/>
    <w:basedOn w:val="Standardnpsmoodstavce"/>
    <w:uiPriority w:val="99"/>
    <w:semiHidden/>
    <w:unhideWhenUsed/>
    <w:rsid w:val="00793F9C"/>
    <w:rPr>
      <w:i/>
      <w:iCs/>
    </w:rPr>
  </w:style>
  <w:style w:type="paragraph" w:customStyle="1" w:styleId="Obsahtabulky">
    <w:name w:val="Obsah tabulky"/>
    <w:basedOn w:val="Normln"/>
    <w:rsid w:val="00F51FAA"/>
    <w:pPr>
      <w:suppressLineNumbers/>
      <w:suppressAutoHyphens/>
      <w:spacing w:before="0" w:after="0"/>
      <w:jc w:val="left"/>
    </w:pPr>
    <w:rPr>
      <w:rFonts w:ascii="Times New Roman" w:hAnsi="Times New Roman"/>
      <w:sz w:val="24"/>
      <w:lang w:eastAsia="ar-SA"/>
    </w:rPr>
  </w:style>
  <w:style w:type="paragraph" w:styleId="Zkladntextodsazen">
    <w:name w:val="Body Text Indent"/>
    <w:basedOn w:val="Normln"/>
    <w:link w:val="ZkladntextodsazenChar"/>
    <w:uiPriority w:val="99"/>
    <w:unhideWhenUsed/>
    <w:rsid w:val="00937BA8"/>
    <w:pPr>
      <w:autoSpaceDE w:val="0"/>
      <w:autoSpaceDN w:val="0"/>
      <w:spacing w:before="0"/>
      <w:ind w:left="283"/>
      <w:jc w:val="left"/>
    </w:pPr>
    <w:rPr>
      <w:rFonts w:cs="Arial"/>
      <w:color w:val="000000"/>
      <w:sz w:val="22"/>
    </w:rPr>
  </w:style>
  <w:style w:type="character" w:customStyle="1" w:styleId="ZkladntextodsazenChar">
    <w:name w:val="Základní text odsazený Char"/>
    <w:basedOn w:val="Standardnpsmoodstavce"/>
    <w:link w:val="Zkladntextodsazen"/>
    <w:uiPriority w:val="99"/>
    <w:rsid w:val="00937BA8"/>
    <w:rPr>
      <w:rFonts w:ascii="Arial" w:hAnsi="Arial" w:cs="Arial"/>
      <w:color w:val="000000"/>
      <w:sz w:val="22"/>
      <w:szCs w:val="24"/>
    </w:rPr>
  </w:style>
  <w:style w:type="character" w:styleId="Nevyeenzmnka">
    <w:name w:val="Unresolved Mention"/>
    <w:basedOn w:val="Standardnpsmoodstavce"/>
    <w:uiPriority w:val="99"/>
    <w:semiHidden/>
    <w:unhideWhenUsed/>
    <w:rsid w:val="00625F68"/>
    <w:rPr>
      <w:color w:val="605E5C"/>
      <w:shd w:val="clear" w:color="auto" w:fill="E1DFDD"/>
    </w:rPr>
  </w:style>
  <w:style w:type="paragraph" w:customStyle="1" w:styleId="Odsazen2">
    <w:name w:val="Odsazený_2"/>
    <w:basedOn w:val="Odstavecseseznamem"/>
    <w:qFormat/>
    <w:rsid w:val="00FB35D4"/>
    <w:pPr>
      <w:tabs>
        <w:tab w:val="num" w:pos="3840"/>
      </w:tabs>
      <w:suppressAutoHyphens/>
      <w:spacing w:before="0" w:after="0"/>
      <w:ind w:left="2760" w:right="425" w:hanging="360"/>
    </w:pPr>
    <w:rPr>
      <w:rFonts w:cs="Arial"/>
      <w:szCs w:val="20"/>
    </w:rPr>
  </w:style>
  <w:style w:type="paragraph" w:customStyle="1" w:styleId="slovan01">
    <w:name w:val="Číslovaný_01"/>
    <w:basedOn w:val="Odsazen2"/>
    <w:qFormat/>
    <w:rsid w:val="00FB35D4"/>
    <w:pPr>
      <w:tabs>
        <w:tab w:val="clear" w:pos="3840"/>
        <w:tab w:val="num" w:pos="567"/>
      </w:tabs>
      <w:spacing w:before="120" w:line="360" w:lineRule="auto"/>
      <w:ind w:left="567" w:right="0" w:hanging="567"/>
    </w:pPr>
    <w:rPr>
      <w:szCs w:val="18"/>
    </w:rPr>
  </w:style>
  <w:style w:type="character" w:styleId="Sledovanodkaz">
    <w:name w:val="FollowedHyperlink"/>
    <w:basedOn w:val="Standardnpsmoodstavce"/>
    <w:uiPriority w:val="99"/>
    <w:unhideWhenUsed/>
    <w:rsid w:val="00875250"/>
    <w:rPr>
      <w:color w:val="800080" w:themeColor="followedHyperlink"/>
      <w:u w:val="single"/>
    </w:rPr>
  </w:style>
  <w:style w:type="paragraph" w:styleId="Nzev">
    <w:name w:val="Title"/>
    <w:basedOn w:val="Normln"/>
    <w:next w:val="Normln"/>
    <w:link w:val="NzevChar"/>
    <w:uiPriority w:val="99"/>
    <w:qFormat/>
    <w:rsid w:val="00C93123"/>
    <w:pPr>
      <w:keepNext/>
      <w:spacing w:after="60"/>
      <w:jc w:val="center"/>
    </w:pPr>
    <w:rPr>
      <w:rFonts w:cs="Arial"/>
      <w:b/>
      <w:szCs w:val="20"/>
    </w:rPr>
  </w:style>
  <w:style w:type="character" w:customStyle="1" w:styleId="NzevChar">
    <w:name w:val="Název Char"/>
    <w:basedOn w:val="Standardnpsmoodstavce"/>
    <w:link w:val="Nzev"/>
    <w:uiPriority w:val="99"/>
    <w:rsid w:val="00C93123"/>
    <w:rPr>
      <w:rFonts w:ascii="Arial" w:hAnsi="Arial" w:cs="Arial"/>
      <w:b/>
    </w:rPr>
  </w:style>
  <w:style w:type="paragraph" w:styleId="Titulek">
    <w:name w:val="caption"/>
    <w:aliases w:val="Titulek tabulky"/>
    <w:basedOn w:val="Normln"/>
    <w:next w:val="Normln"/>
    <w:link w:val="TitulekChar"/>
    <w:uiPriority w:val="35"/>
    <w:unhideWhenUsed/>
    <w:qFormat/>
    <w:rsid w:val="00861436"/>
    <w:pPr>
      <w:spacing w:after="200"/>
    </w:pPr>
    <w:rPr>
      <w:b/>
      <w:bCs/>
      <w:color w:val="4F81BD"/>
      <w:sz w:val="18"/>
      <w:szCs w:val="18"/>
    </w:rPr>
  </w:style>
  <w:style w:type="character" w:customStyle="1" w:styleId="TitulekChar">
    <w:name w:val="Titulek Char"/>
    <w:aliases w:val="Titulek tabulky Char"/>
    <w:link w:val="Titulek"/>
    <w:uiPriority w:val="35"/>
    <w:rsid w:val="00861436"/>
    <w:rPr>
      <w:rFonts w:ascii="Arial" w:hAnsi="Arial"/>
      <w:b/>
      <w:bCs/>
      <w:color w:val="4F81BD"/>
      <w:sz w:val="18"/>
      <w:szCs w:val="18"/>
    </w:rPr>
  </w:style>
  <w:style w:type="paragraph" w:styleId="slovanseznam3">
    <w:name w:val="List Number 3"/>
    <w:basedOn w:val="Normln"/>
    <w:uiPriority w:val="99"/>
    <w:rsid w:val="00861436"/>
    <w:pPr>
      <w:tabs>
        <w:tab w:val="num" w:pos="432"/>
        <w:tab w:val="left" w:pos="2268"/>
      </w:tabs>
      <w:spacing w:before="0"/>
      <w:ind w:left="432" w:hanging="432"/>
    </w:pPr>
    <w:rPr>
      <w:rFonts w:cs="Tahoma"/>
      <w:szCs w:val="20"/>
      <w:lang w:eastAsia="en-US"/>
    </w:rPr>
  </w:style>
  <w:style w:type="paragraph" w:customStyle="1" w:styleId="Heading21">
    <w:name w:val="Heading 2.1"/>
    <w:basedOn w:val="Nadpis2"/>
    <w:uiPriority w:val="99"/>
    <w:rsid w:val="00861436"/>
    <w:pPr>
      <w:numPr>
        <w:numId w:val="1"/>
      </w:numPr>
      <w:tabs>
        <w:tab w:val="left" w:pos="2268"/>
      </w:tabs>
      <w:autoSpaceDE w:val="0"/>
      <w:autoSpaceDN w:val="0"/>
      <w:adjustRightInd w:val="0"/>
      <w:spacing w:before="360" w:after="240"/>
    </w:pPr>
    <w:rPr>
      <w:bCs w:val="0"/>
      <w:i/>
      <w:iCs/>
      <w:color w:val="000000"/>
      <w:kern w:val="0"/>
      <w:sz w:val="23"/>
      <w:szCs w:val="24"/>
    </w:rPr>
  </w:style>
  <w:style w:type="table" w:customStyle="1" w:styleId="Mkatabulky8">
    <w:name w:val="Mřížka tabulky8"/>
    <w:basedOn w:val="Normlntabulka"/>
    <w:next w:val="Mkatabulky"/>
    <w:uiPriority w:val="39"/>
    <w:rsid w:val="00861436"/>
    <w:rPr>
      <w:rFonts w:asciiTheme="minorHAnsi" w:eastAsia="SimSun"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6Char">
    <w:name w:val="Nadpis 6 Char"/>
    <w:aliases w:val="- po straně Char,- po straně1 Char,- po straně2 Char,- po straně3 Char,- po straně4 Char,- po straně11 Char,- po straně21 Char,- po straně31 Char,- po straně5 Char,- po straně6 Char,- po straně7 Char,- po straně8 Char,- po straně9 Char"/>
    <w:basedOn w:val="Standardnpsmoodstavce"/>
    <w:link w:val="Nadpis6"/>
    <w:uiPriority w:val="99"/>
    <w:rsid w:val="00276569"/>
    <w:rPr>
      <w:rFonts w:ascii="Cambria" w:hAnsi="Cambria"/>
      <w:i/>
      <w:iCs/>
      <w:color w:val="243F60"/>
      <w:szCs w:val="24"/>
    </w:rPr>
  </w:style>
  <w:style w:type="character" w:customStyle="1" w:styleId="Nadpis7Char">
    <w:name w:val="Nadpis 7 Char"/>
    <w:basedOn w:val="Standardnpsmoodstavce"/>
    <w:link w:val="Nadpis7"/>
    <w:uiPriority w:val="99"/>
    <w:rsid w:val="00276569"/>
    <w:rPr>
      <w:rFonts w:ascii="Cambria" w:hAnsi="Cambria"/>
      <w:i/>
      <w:iCs/>
      <w:color w:val="404040"/>
      <w:szCs w:val="24"/>
    </w:rPr>
  </w:style>
  <w:style w:type="character" w:customStyle="1" w:styleId="Nadpis8Char">
    <w:name w:val="Nadpis 8 Char"/>
    <w:aliases w:val="ASAPHeading 8 Char,(Appendici) Char,Refcard1 Char,Refcard11 Char,Refcard12 Char,Refcard13 Char,Refcard14 Char,Refcard15 Char,Refcard16 Char,Refcard17 Char,Center Bold Char,H8 Char,Titolo8 Char"/>
    <w:basedOn w:val="Standardnpsmoodstavce"/>
    <w:link w:val="Nadpis8"/>
    <w:uiPriority w:val="99"/>
    <w:rsid w:val="00276569"/>
    <w:rPr>
      <w:rFonts w:ascii="Cambria" w:hAnsi="Cambria"/>
      <w:color w:val="404040"/>
    </w:rPr>
  </w:style>
  <w:style w:type="character" w:customStyle="1" w:styleId="Nadpis9Char">
    <w:name w:val="Nadpis 9 Char"/>
    <w:basedOn w:val="Standardnpsmoodstavce"/>
    <w:link w:val="Nadpis9"/>
    <w:uiPriority w:val="99"/>
    <w:rsid w:val="00276569"/>
    <w:rPr>
      <w:rFonts w:ascii="Cambria" w:hAnsi="Cambria"/>
      <w:i/>
      <w:iCs/>
      <w:color w:val="404040"/>
    </w:rPr>
  </w:style>
  <w:style w:type="character" w:styleId="Siln">
    <w:name w:val="Strong"/>
    <w:uiPriority w:val="22"/>
    <w:qFormat/>
    <w:rsid w:val="00276569"/>
    <w:rPr>
      <w:b/>
      <w:bCs/>
    </w:rPr>
  </w:style>
  <w:style w:type="paragraph" w:customStyle="1" w:styleId="abc">
    <w:name w:val="abc"/>
    <w:basedOn w:val="Normln"/>
    <w:link w:val="abcChar"/>
    <w:rsid w:val="00276569"/>
  </w:style>
  <w:style w:type="character" w:customStyle="1" w:styleId="abcChar">
    <w:name w:val="abc Char"/>
    <w:link w:val="abc"/>
    <w:rsid w:val="00276569"/>
    <w:rPr>
      <w:rFonts w:ascii="Arial" w:hAnsi="Arial"/>
      <w:szCs w:val="24"/>
    </w:rPr>
  </w:style>
  <w:style w:type="paragraph" w:customStyle="1" w:styleId="nadpis1">
    <w:name w:val="nadpis 1"/>
    <w:basedOn w:val="Nzev"/>
    <w:uiPriority w:val="99"/>
    <w:rsid w:val="00276569"/>
    <w:pPr>
      <w:keepNext w:val="0"/>
      <w:numPr>
        <w:numId w:val="2"/>
      </w:numPr>
      <w:pBdr>
        <w:bottom w:val="single" w:sz="8" w:space="4" w:color="4F81BD"/>
      </w:pBdr>
      <w:tabs>
        <w:tab w:val="clear" w:pos="432"/>
      </w:tabs>
      <w:spacing w:after="300"/>
      <w:ind w:left="0" w:firstLine="0"/>
      <w:contextualSpacing/>
      <w:jc w:val="both"/>
    </w:pPr>
    <w:rPr>
      <w:rFonts w:ascii="Cambria" w:hAnsi="Cambria" w:cs="Times New Roman"/>
      <w:b w:val="0"/>
      <w:color w:val="17365D"/>
      <w:spacing w:val="5"/>
      <w:kern w:val="28"/>
      <w:sz w:val="52"/>
      <w:szCs w:val="52"/>
    </w:rPr>
  </w:style>
  <w:style w:type="paragraph" w:customStyle="1" w:styleId="nadpis20">
    <w:name w:val="nadpis2"/>
    <w:basedOn w:val="Normln"/>
    <w:uiPriority w:val="99"/>
    <w:rsid w:val="00276569"/>
    <w:pPr>
      <w:tabs>
        <w:tab w:val="num" w:pos="718"/>
      </w:tabs>
      <w:spacing w:after="0" w:line="360" w:lineRule="auto"/>
      <w:ind w:left="718" w:hanging="576"/>
    </w:pPr>
    <w:rPr>
      <w:b/>
      <w:bCs/>
      <w:sz w:val="28"/>
      <w:szCs w:val="20"/>
    </w:rPr>
  </w:style>
  <w:style w:type="paragraph" w:customStyle="1" w:styleId="nadpis30">
    <w:name w:val="nadpis 3"/>
    <w:basedOn w:val="Normln"/>
    <w:uiPriority w:val="99"/>
    <w:rsid w:val="00276569"/>
    <w:pPr>
      <w:tabs>
        <w:tab w:val="num" w:pos="720"/>
        <w:tab w:val="num" w:pos="2160"/>
      </w:tabs>
      <w:spacing w:after="0" w:line="360" w:lineRule="auto"/>
      <w:ind w:left="720" w:hanging="720"/>
    </w:pPr>
    <w:rPr>
      <w:b/>
      <w:bCs/>
      <w:szCs w:val="20"/>
    </w:rPr>
  </w:style>
  <w:style w:type="paragraph" w:styleId="z-Zatekformule">
    <w:name w:val="HTML Top of Form"/>
    <w:basedOn w:val="Normln"/>
    <w:next w:val="Normln"/>
    <w:link w:val="z-ZatekformuleChar"/>
    <w:hidden/>
    <w:uiPriority w:val="99"/>
    <w:semiHidden/>
    <w:unhideWhenUsed/>
    <w:rsid w:val="00276569"/>
    <w:pPr>
      <w:pBdr>
        <w:bottom w:val="single" w:sz="6" w:space="1" w:color="auto"/>
      </w:pBdr>
      <w:spacing w:after="0"/>
      <w:jc w:val="center"/>
    </w:pPr>
    <w:rPr>
      <w:rFonts w:cs="Arial"/>
      <w:vanish/>
      <w:sz w:val="16"/>
      <w:szCs w:val="16"/>
    </w:rPr>
  </w:style>
  <w:style w:type="character" w:customStyle="1" w:styleId="z-ZatekformuleChar">
    <w:name w:val="z-Začátek formuláře Char"/>
    <w:basedOn w:val="Standardnpsmoodstavce"/>
    <w:link w:val="z-Zatekformule"/>
    <w:uiPriority w:val="99"/>
    <w:semiHidden/>
    <w:rsid w:val="00276569"/>
    <w:rPr>
      <w:rFonts w:ascii="Arial" w:hAnsi="Arial" w:cs="Arial"/>
      <w:vanish/>
      <w:sz w:val="16"/>
      <w:szCs w:val="16"/>
    </w:rPr>
  </w:style>
  <w:style w:type="paragraph" w:styleId="z-Konecformule">
    <w:name w:val="HTML Bottom of Form"/>
    <w:basedOn w:val="Normln"/>
    <w:next w:val="Normln"/>
    <w:link w:val="z-KonecformuleChar"/>
    <w:hidden/>
    <w:uiPriority w:val="99"/>
    <w:unhideWhenUsed/>
    <w:rsid w:val="00276569"/>
    <w:pPr>
      <w:pBdr>
        <w:top w:val="single" w:sz="6" w:space="1" w:color="auto"/>
      </w:pBdr>
      <w:spacing w:after="0"/>
      <w:jc w:val="center"/>
    </w:pPr>
    <w:rPr>
      <w:rFonts w:cs="Arial"/>
      <w:vanish/>
      <w:sz w:val="16"/>
      <w:szCs w:val="16"/>
    </w:rPr>
  </w:style>
  <w:style w:type="character" w:customStyle="1" w:styleId="z-KonecformuleChar">
    <w:name w:val="z-Konec formuláře Char"/>
    <w:basedOn w:val="Standardnpsmoodstavce"/>
    <w:link w:val="z-Konecformule"/>
    <w:uiPriority w:val="99"/>
    <w:rsid w:val="00276569"/>
    <w:rPr>
      <w:rFonts w:ascii="Arial" w:hAnsi="Arial" w:cs="Arial"/>
      <w:vanish/>
      <w:sz w:val="16"/>
      <w:szCs w:val="16"/>
    </w:rPr>
  </w:style>
  <w:style w:type="paragraph" w:customStyle="1" w:styleId="Styl1">
    <w:name w:val="Styl1"/>
    <w:basedOn w:val="Bezmezer"/>
    <w:uiPriority w:val="99"/>
    <w:rsid w:val="00276569"/>
    <w:pPr>
      <w:spacing w:before="240" w:after="120" w:line="288" w:lineRule="auto"/>
      <w:jc w:val="both"/>
    </w:pPr>
    <w:rPr>
      <w:rFonts w:ascii="Arial" w:hAnsi="Arial"/>
      <w:b/>
      <w:sz w:val="20"/>
    </w:rPr>
  </w:style>
  <w:style w:type="paragraph" w:styleId="Obsah4">
    <w:name w:val="toc 4"/>
    <w:basedOn w:val="Normln"/>
    <w:next w:val="Normln"/>
    <w:autoRedefine/>
    <w:uiPriority w:val="39"/>
    <w:unhideWhenUsed/>
    <w:rsid w:val="00276569"/>
    <w:pPr>
      <w:tabs>
        <w:tab w:val="left" w:pos="1540"/>
        <w:tab w:val="right" w:leader="dot" w:pos="8494"/>
      </w:tabs>
      <w:ind w:left="720"/>
      <w:jc w:val="left"/>
    </w:pPr>
  </w:style>
  <w:style w:type="character" w:customStyle="1" w:styleId="obrzekChar">
    <w:name w:val="obrázek Char"/>
    <w:rsid w:val="00276569"/>
    <w:rPr>
      <w:rFonts w:eastAsia="Times New Roman" w:cs="Times New Roman"/>
      <w:sz w:val="20"/>
      <w:szCs w:val="24"/>
      <w:lang w:val="cs-CZ" w:eastAsia="cs-CZ" w:bidi="ar-SA"/>
    </w:rPr>
  </w:style>
  <w:style w:type="paragraph" w:customStyle="1" w:styleId="Citace1">
    <w:name w:val="Citace1"/>
    <w:basedOn w:val="Normln"/>
    <w:next w:val="Normln"/>
    <w:link w:val="CitaceChar"/>
    <w:uiPriority w:val="29"/>
    <w:qFormat/>
    <w:rsid w:val="00276569"/>
    <w:rPr>
      <w:i/>
      <w:iCs/>
      <w:color w:val="000000"/>
    </w:rPr>
  </w:style>
  <w:style w:type="character" w:customStyle="1" w:styleId="CitaceChar">
    <w:name w:val="Citace Char"/>
    <w:link w:val="Citace1"/>
    <w:uiPriority w:val="29"/>
    <w:rsid w:val="00276569"/>
    <w:rPr>
      <w:rFonts w:ascii="Arial" w:hAnsi="Arial"/>
      <w:i/>
      <w:iCs/>
      <w:color w:val="000000"/>
      <w:szCs w:val="24"/>
    </w:rPr>
  </w:style>
  <w:style w:type="paragraph" w:customStyle="1" w:styleId="Table">
    <w:name w:val="Table"/>
    <w:basedOn w:val="Normln"/>
    <w:uiPriority w:val="99"/>
    <w:rsid w:val="00276569"/>
    <w:pPr>
      <w:keepLines/>
      <w:overflowPunct w:val="0"/>
      <w:autoSpaceDE w:val="0"/>
      <w:autoSpaceDN w:val="0"/>
      <w:adjustRightInd w:val="0"/>
      <w:spacing w:before="20" w:after="20"/>
      <w:jc w:val="left"/>
      <w:textAlignment w:val="baseline"/>
    </w:pPr>
    <w:rPr>
      <w:sz w:val="18"/>
      <w:szCs w:val="20"/>
      <w:lang w:val="en-GB" w:eastAsia="en-US"/>
    </w:rPr>
  </w:style>
  <w:style w:type="paragraph" w:customStyle="1" w:styleId="TableHeading">
    <w:name w:val="Table Heading"/>
    <w:basedOn w:val="Normln"/>
    <w:autoRedefine/>
    <w:uiPriority w:val="99"/>
    <w:rsid w:val="00276569"/>
    <w:pPr>
      <w:keepLines/>
      <w:overflowPunct w:val="0"/>
      <w:autoSpaceDE w:val="0"/>
      <w:autoSpaceDN w:val="0"/>
      <w:adjustRightInd w:val="0"/>
      <w:ind w:right="57"/>
      <w:textAlignment w:val="baseline"/>
    </w:pPr>
    <w:rPr>
      <w:i/>
      <w:sz w:val="18"/>
      <w:szCs w:val="22"/>
      <w:lang w:val="en-GB" w:eastAsia="en-US"/>
    </w:rPr>
  </w:style>
  <w:style w:type="character" w:customStyle="1" w:styleId="Heading1Char">
    <w:name w:val="Heading 1 Char"/>
    <w:aliases w:val="Kapitola Char,Kapitola1 Char,Kapitola2 Char,Kapitola3 Char,Kapitola4 Char,Kapitola5 Char,Kapitola11 Char,Kapitola21 Char,Kapitola31 Char,Kapitola41 Char,Kapitola6 Char,Kapitola12 Char,Kapitola22 Char,Kapitola32 Char,Kapitola42 Char"/>
    <w:uiPriority w:val="9"/>
    <w:rsid w:val="00276569"/>
    <w:rPr>
      <w:rFonts w:ascii="Cambria" w:eastAsia="Times New Roman" w:hAnsi="Cambria" w:cs="Times New Roman"/>
      <w:b/>
      <w:bCs/>
      <w:kern w:val="32"/>
      <w:sz w:val="32"/>
      <w:szCs w:val="32"/>
      <w:lang w:eastAsia="en-US"/>
    </w:rPr>
  </w:style>
  <w:style w:type="character" w:customStyle="1" w:styleId="Heading2Char">
    <w:name w:val="Heading 2 Char"/>
    <w:aliases w:val="Podkapitola 1 Char,Podkapitola 11 Char,Podkapitola 12 Char,Podkapitola 13 Char,Podkapitola 14 Char,Podkapitola 111 Char,Podkapitola 121 Char,Podkapitola 131 Char,Podkapitola 15 Char,Podkapitola 112 Char,Podkapitola 122 Char,h2 Char"/>
    <w:uiPriority w:val="99"/>
    <w:semiHidden/>
    <w:rsid w:val="00276569"/>
    <w:rPr>
      <w:rFonts w:ascii="Cambria" w:hAnsi="Cambria"/>
      <w:b/>
      <w:i/>
      <w:sz w:val="28"/>
      <w:lang w:val="en-US" w:eastAsia="en-US"/>
    </w:rPr>
  </w:style>
  <w:style w:type="character" w:customStyle="1" w:styleId="Heading5Char">
    <w:name w:val="Heading 5 Char"/>
    <w:aliases w:val="Odstavec 2 Char,Odstavec 21 Char,Odstavec 22 Char,Odstavec 23 Char,Odstavec 24 Char,Odstavec 211 Char,Odstavec 221 Char,Odstavec 231 Char,Odstavec 212 Char,Odstavec 213 Char,Odstavec 25 Char,Odstavec 214 Char,Odstavec 26 Char,H Char"/>
    <w:uiPriority w:val="9"/>
    <w:semiHidden/>
    <w:rsid w:val="00276569"/>
    <w:rPr>
      <w:rFonts w:ascii="Calibri" w:eastAsia="Times New Roman" w:hAnsi="Calibri" w:cs="Times New Roman"/>
      <w:b/>
      <w:bCs/>
      <w:i/>
      <w:iCs/>
      <w:sz w:val="26"/>
      <w:szCs w:val="26"/>
      <w:lang w:eastAsia="en-US"/>
    </w:rPr>
  </w:style>
  <w:style w:type="paragraph" w:customStyle="1" w:styleId="Nadpis-hlavni">
    <w:name w:val="Nadpis - hlavni"/>
    <w:next w:val="Normln"/>
    <w:uiPriority w:val="99"/>
    <w:rsid w:val="00276569"/>
    <w:pPr>
      <w:spacing w:before="120" w:after="240"/>
    </w:pPr>
    <w:rPr>
      <w:rFonts w:ascii="Tahoma" w:hAnsi="Tahoma" w:cs="Tahoma"/>
      <w:b/>
      <w:bCs/>
      <w:sz w:val="24"/>
      <w:szCs w:val="24"/>
      <w:lang w:val="sk-SK" w:eastAsia="en-US"/>
    </w:rPr>
  </w:style>
  <w:style w:type="paragraph" w:customStyle="1" w:styleId="Odrazka">
    <w:name w:val="Odrazka"/>
    <w:basedOn w:val="Normln"/>
    <w:next w:val="Normln"/>
    <w:uiPriority w:val="99"/>
    <w:rsid w:val="00276569"/>
    <w:pPr>
      <w:numPr>
        <w:numId w:val="3"/>
      </w:numPr>
      <w:spacing w:before="0"/>
    </w:pPr>
    <w:rPr>
      <w:szCs w:val="20"/>
      <w:lang w:eastAsia="en-US"/>
    </w:rPr>
  </w:style>
  <w:style w:type="paragraph" w:customStyle="1" w:styleId="Nadpis-podnadpis">
    <w:name w:val="Nadpis - podnadpis"/>
    <w:basedOn w:val="Normln"/>
    <w:next w:val="Normln"/>
    <w:uiPriority w:val="99"/>
    <w:rsid w:val="00276569"/>
    <w:pPr>
      <w:tabs>
        <w:tab w:val="left" w:pos="2268"/>
      </w:tabs>
      <w:spacing w:after="240"/>
    </w:pPr>
    <w:rPr>
      <w:rFonts w:cs="Tahoma"/>
      <w:b/>
      <w:bCs/>
      <w:szCs w:val="20"/>
      <w:u w:val="single"/>
      <w:lang w:eastAsia="en-US"/>
    </w:rPr>
  </w:style>
  <w:style w:type="paragraph" w:customStyle="1" w:styleId="Odrazka-pododrazka">
    <w:name w:val="Odrazka - pododrazka"/>
    <w:basedOn w:val="Normln"/>
    <w:next w:val="Normln"/>
    <w:uiPriority w:val="99"/>
    <w:rsid w:val="00276569"/>
    <w:pPr>
      <w:numPr>
        <w:numId w:val="4"/>
      </w:numPr>
      <w:tabs>
        <w:tab w:val="left" w:pos="714"/>
      </w:tabs>
      <w:spacing w:before="0"/>
    </w:pPr>
    <w:rPr>
      <w:rFonts w:cs="Tahoma"/>
      <w:i/>
      <w:iCs/>
      <w:szCs w:val="20"/>
      <w:lang w:val="sk-SK" w:eastAsia="en-US"/>
    </w:rPr>
  </w:style>
  <w:style w:type="paragraph" w:customStyle="1" w:styleId="Tabulka-text">
    <w:name w:val="Tabulka - text"/>
    <w:basedOn w:val="Normln"/>
    <w:uiPriority w:val="99"/>
    <w:rsid w:val="00276569"/>
    <w:pPr>
      <w:tabs>
        <w:tab w:val="left" w:pos="2268"/>
      </w:tabs>
      <w:ind w:left="113" w:right="113"/>
    </w:pPr>
    <w:rPr>
      <w:rFonts w:cs="Tahoma"/>
      <w:szCs w:val="20"/>
      <w:lang w:eastAsia="en-US"/>
    </w:rPr>
  </w:style>
  <w:style w:type="paragraph" w:customStyle="1" w:styleId="OdrazkaBold">
    <w:name w:val="Odrazka Bold"/>
    <w:basedOn w:val="Odrazka"/>
    <w:next w:val="Normln"/>
    <w:uiPriority w:val="99"/>
    <w:rsid w:val="00276569"/>
    <w:pPr>
      <w:numPr>
        <w:numId w:val="0"/>
      </w:numPr>
      <w:tabs>
        <w:tab w:val="num" w:pos="360"/>
      </w:tabs>
      <w:ind w:left="357" w:hanging="357"/>
    </w:pPr>
    <w:rPr>
      <w:b/>
    </w:rPr>
  </w:style>
  <w:style w:type="paragraph" w:styleId="Zkladntext2">
    <w:name w:val="Body Text 2"/>
    <w:basedOn w:val="Normln"/>
    <w:link w:val="Zkladntext2Char"/>
    <w:uiPriority w:val="99"/>
    <w:rsid w:val="00276569"/>
    <w:pPr>
      <w:tabs>
        <w:tab w:val="left" w:pos="2268"/>
      </w:tabs>
      <w:spacing w:before="0"/>
    </w:pPr>
    <w:rPr>
      <w:rFonts w:cs="Tahoma"/>
      <w:color w:val="0000FF"/>
      <w:szCs w:val="20"/>
      <w:lang w:val="en-US" w:eastAsia="en-US"/>
    </w:rPr>
  </w:style>
  <w:style w:type="character" w:customStyle="1" w:styleId="Zkladntext2Char">
    <w:name w:val="Základní text 2 Char"/>
    <w:basedOn w:val="Standardnpsmoodstavce"/>
    <w:link w:val="Zkladntext2"/>
    <w:uiPriority w:val="99"/>
    <w:rsid w:val="00276569"/>
    <w:rPr>
      <w:rFonts w:ascii="Arial" w:hAnsi="Arial" w:cs="Tahoma"/>
      <w:color w:val="0000FF"/>
      <w:lang w:val="en-US" w:eastAsia="en-US"/>
    </w:rPr>
  </w:style>
  <w:style w:type="paragraph" w:styleId="Zkladntext3">
    <w:name w:val="Body Text 3"/>
    <w:basedOn w:val="Normln"/>
    <w:link w:val="Zkladntext3Char"/>
    <w:uiPriority w:val="99"/>
    <w:rsid w:val="00276569"/>
    <w:pPr>
      <w:tabs>
        <w:tab w:val="left" w:pos="720"/>
      </w:tabs>
      <w:spacing w:before="0"/>
    </w:pPr>
    <w:rPr>
      <w:rFonts w:cs="Tahoma"/>
      <w:b/>
      <w:bCs/>
      <w:szCs w:val="20"/>
      <w:lang w:val="sk-SK" w:eastAsia="en-US"/>
    </w:rPr>
  </w:style>
  <w:style w:type="character" w:customStyle="1" w:styleId="Zkladntext3Char">
    <w:name w:val="Základní text 3 Char"/>
    <w:basedOn w:val="Standardnpsmoodstavce"/>
    <w:link w:val="Zkladntext3"/>
    <w:uiPriority w:val="99"/>
    <w:rsid w:val="00276569"/>
    <w:rPr>
      <w:rFonts w:ascii="Arial" w:hAnsi="Arial" w:cs="Tahoma"/>
      <w:b/>
      <w:bCs/>
      <w:lang w:val="sk-SK" w:eastAsia="en-US"/>
    </w:rPr>
  </w:style>
  <w:style w:type="paragraph" w:customStyle="1" w:styleId="Summary">
    <w:name w:val="Summary"/>
    <w:next w:val="Normln"/>
    <w:uiPriority w:val="99"/>
    <w:rsid w:val="00276569"/>
    <w:pPr>
      <w:pBdr>
        <w:top w:val="single" w:sz="8" w:space="1" w:color="auto"/>
        <w:bottom w:val="single" w:sz="8" w:space="2" w:color="auto"/>
      </w:pBdr>
      <w:tabs>
        <w:tab w:val="left" w:pos="1701"/>
        <w:tab w:val="left" w:pos="3261"/>
        <w:tab w:val="left" w:pos="4820"/>
        <w:tab w:val="left" w:pos="6521"/>
      </w:tabs>
      <w:spacing w:after="180" w:line="320" w:lineRule="exact"/>
    </w:pPr>
    <w:rPr>
      <w:rFonts w:ascii="Tahoma" w:hAnsi="Tahoma"/>
      <w:i/>
      <w:sz w:val="18"/>
      <w:lang w:eastAsia="en-US"/>
    </w:rPr>
  </w:style>
  <w:style w:type="paragraph" w:customStyle="1" w:styleId="Bulleted">
    <w:name w:val="Bulleted"/>
    <w:aliases w:val="Wingdings (symbol),Left:  6.3 mm,Hanging:  6.3 mm"/>
    <w:basedOn w:val="Normln"/>
    <w:uiPriority w:val="99"/>
    <w:rsid w:val="00276569"/>
    <w:pPr>
      <w:tabs>
        <w:tab w:val="left" w:pos="0"/>
      </w:tabs>
      <w:spacing w:before="0"/>
      <w:ind w:left="491"/>
    </w:pPr>
    <w:rPr>
      <w:rFonts w:cs="Tahoma"/>
      <w:szCs w:val="20"/>
      <w:lang w:val="sk-SK" w:eastAsia="en-US"/>
    </w:rPr>
  </w:style>
  <w:style w:type="paragraph" w:customStyle="1" w:styleId="CharCharCharCharCharCharCharCharCharCharCharCharChar">
    <w:name w:val="Char Char Char Char Char Char Char Char Char Char Char Char Char"/>
    <w:basedOn w:val="Normln"/>
    <w:uiPriority w:val="99"/>
    <w:rsid w:val="00276569"/>
    <w:pPr>
      <w:spacing w:before="0" w:after="160" w:line="240" w:lineRule="exact"/>
    </w:pPr>
    <w:rPr>
      <w:rFonts w:ascii="Verdana" w:hAnsi="Verdana" w:cs="Arial"/>
      <w:szCs w:val="20"/>
      <w:lang w:val="en-US" w:eastAsia="en-US"/>
    </w:rPr>
  </w:style>
  <w:style w:type="paragraph" w:styleId="Textvbloku">
    <w:name w:val="Block Text"/>
    <w:basedOn w:val="Normln"/>
    <w:uiPriority w:val="99"/>
    <w:rsid w:val="00276569"/>
    <w:pPr>
      <w:tabs>
        <w:tab w:val="left" w:pos="2268"/>
      </w:tabs>
      <w:spacing w:before="0"/>
      <w:ind w:left="1440" w:right="1440"/>
    </w:pPr>
    <w:rPr>
      <w:rFonts w:cs="Tahoma"/>
      <w:szCs w:val="20"/>
      <w:lang w:eastAsia="en-US"/>
    </w:rPr>
  </w:style>
  <w:style w:type="paragraph" w:styleId="Zkladntext-prvnodsazen2">
    <w:name w:val="Body Text First Indent 2"/>
    <w:basedOn w:val="Zkladntextodsazen"/>
    <w:link w:val="Zkladntext-prvnodsazen2Char"/>
    <w:uiPriority w:val="99"/>
    <w:rsid w:val="00276569"/>
    <w:pPr>
      <w:tabs>
        <w:tab w:val="left" w:pos="2268"/>
      </w:tabs>
      <w:autoSpaceDE/>
      <w:autoSpaceDN/>
      <w:ind w:firstLine="210"/>
      <w:jc w:val="both"/>
    </w:pPr>
    <w:rPr>
      <w:rFonts w:cs="Tahoma"/>
      <w:color w:val="auto"/>
      <w:sz w:val="20"/>
      <w:szCs w:val="20"/>
      <w:lang w:eastAsia="en-US"/>
    </w:rPr>
  </w:style>
  <w:style w:type="character" w:customStyle="1" w:styleId="Zkladntext-prvnodsazen2Char">
    <w:name w:val="Základní text - první odsazený 2 Char"/>
    <w:basedOn w:val="ZkladntextodsazenChar"/>
    <w:link w:val="Zkladntext-prvnodsazen2"/>
    <w:uiPriority w:val="99"/>
    <w:rsid w:val="00276569"/>
    <w:rPr>
      <w:rFonts w:ascii="Arial" w:hAnsi="Arial" w:cs="Tahoma"/>
      <w:color w:val="000000"/>
      <w:sz w:val="22"/>
      <w:szCs w:val="24"/>
      <w:lang w:eastAsia="en-US"/>
    </w:rPr>
  </w:style>
  <w:style w:type="paragraph" w:styleId="Zkladntextodsazen2">
    <w:name w:val="Body Text Indent 2"/>
    <w:basedOn w:val="Normln"/>
    <w:link w:val="Zkladntextodsazen2Char"/>
    <w:uiPriority w:val="99"/>
    <w:rsid w:val="00276569"/>
    <w:pPr>
      <w:tabs>
        <w:tab w:val="left" w:pos="2268"/>
      </w:tabs>
      <w:spacing w:before="0" w:line="480" w:lineRule="auto"/>
      <w:ind w:left="283"/>
    </w:pPr>
    <w:rPr>
      <w:rFonts w:cs="Tahoma"/>
      <w:szCs w:val="20"/>
      <w:lang w:eastAsia="en-US"/>
    </w:rPr>
  </w:style>
  <w:style w:type="character" w:customStyle="1" w:styleId="Zkladntextodsazen2Char">
    <w:name w:val="Základní text odsazený 2 Char"/>
    <w:basedOn w:val="Standardnpsmoodstavce"/>
    <w:link w:val="Zkladntextodsazen2"/>
    <w:uiPriority w:val="99"/>
    <w:rsid w:val="00276569"/>
    <w:rPr>
      <w:rFonts w:ascii="Arial" w:hAnsi="Arial" w:cs="Tahoma"/>
      <w:lang w:eastAsia="en-US"/>
    </w:rPr>
  </w:style>
  <w:style w:type="paragraph" w:styleId="Zvr">
    <w:name w:val="Closing"/>
    <w:basedOn w:val="Normln"/>
    <w:link w:val="ZvrChar"/>
    <w:uiPriority w:val="99"/>
    <w:rsid w:val="00276569"/>
    <w:pPr>
      <w:tabs>
        <w:tab w:val="left" w:pos="2268"/>
      </w:tabs>
      <w:spacing w:before="0"/>
      <w:ind w:left="4252"/>
    </w:pPr>
    <w:rPr>
      <w:rFonts w:cs="Tahoma"/>
      <w:szCs w:val="20"/>
      <w:lang w:eastAsia="en-US"/>
    </w:rPr>
  </w:style>
  <w:style w:type="character" w:customStyle="1" w:styleId="ZvrChar">
    <w:name w:val="Závěr Char"/>
    <w:basedOn w:val="Standardnpsmoodstavce"/>
    <w:link w:val="Zvr"/>
    <w:uiPriority w:val="99"/>
    <w:rsid w:val="00276569"/>
    <w:rPr>
      <w:rFonts w:ascii="Arial" w:hAnsi="Arial" w:cs="Tahoma"/>
      <w:lang w:eastAsia="en-US"/>
    </w:rPr>
  </w:style>
  <w:style w:type="paragraph" w:styleId="Datum">
    <w:name w:val="Date"/>
    <w:basedOn w:val="Normln"/>
    <w:next w:val="Normln"/>
    <w:link w:val="DatumChar"/>
    <w:uiPriority w:val="99"/>
    <w:rsid w:val="00276569"/>
    <w:pPr>
      <w:tabs>
        <w:tab w:val="left" w:pos="2268"/>
      </w:tabs>
      <w:spacing w:before="0"/>
    </w:pPr>
    <w:rPr>
      <w:rFonts w:cs="Tahoma"/>
      <w:szCs w:val="20"/>
      <w:lang w:eastAsia="en-US"/>
    </w:rPr>
  </w:style>
  <w:style w:type="character" w:customStyle="1" w:styleId="DatumChar">
    <w:name w:val="Datum Char"/>
    <w:basedOn w:val="Standardnpsmoodstavce"/>
    <w:link w:val="Datum"/>
    <w:uiPriority w:val="99"/>
    <w:rsid w:val="00276569"/>
    <w:rPr>
      <w:rFonts w:ascii="Arial" w:hAnsi="Arial" w:cs="Tahoma"/>
      <w:lang w:eastAsia="en-US"/>
    </w:rPr>
  </w:style>
  <w:style w:type="paragraph" w:customStyle="1" w:styleId="Rozvrendokumentu1">
    <w:name w:val="Rozvržení dokumentu1"/>
    <w:basedOn w:val="Normln"/>
    <w:link w:val="RozvrendokumentuChar"/>
    <w:uiPriority w:val="99"/>
    <w:semiHidden/>
    <w:rsid w:val="00276569"/>
    <w:pPr>
      <w:shd w:val="clear" w:color="auto" w:fill="000080"/>
      <w:tabs>
        <w:tab w:val="left" w:pos="2268"/>
      </w:tabs>
      <w:spacing w:before="0"/>
    </w:pPr>
    <w:rPr>
      <w:szCs w:val="20"/>
    </w:rPr>
  </w:style>
  <w:style w:type="character" w:customStyle="1" w:styleId="RozvrendokumentuChar">
    <w:name w:val="Rozvržení dokumentu Char"/>
    <w:link w:val="Rozvrendokumentu1"/>
    <w:uiPriority w:val="99"/>
    <w:semiHidden/>
    <w:rsid w:val="00276569"/>
    <w:rPr>
      <w:rFonts w:ascii="Arial" w:hAnsi="Arial"/>
      <w:shd w:val="clear" w:color="auto" w:fill="000080"/>
    </w:rPr>
  </w:style>
  <w:style w:type="paragraph" w:styleId="Podpise-mailu">
    <w:name w:val="E-mail Signature"/>
    <w:basedOn w:val="Normln"/>
    <w:link w:val="Podpise-mailuChar"/>
    <w:uiPriority w:val="99"/>
    <w:rsid w:val="00276569"/>
    <w:pPr>
      <w:tabs>
        <w:tab w:val="left" w:pos="2268"/>
      </w:tabs>
      <w:spacing w:before="0"/>
    </w:pPr>
    <w:rPr>
      <w:rFonts w:cs="Tahoma"/>
      <w:szCs w:val="20"/>
      <w:lang w:eastAsia="en-US"/>
    </w:rPr>
  </w:style>
  <w:style w:type="character" w:customStyle="1" w:styleId="Podpise-mailuChar">
    <w:name w:val="Podpis e-mailu Char"/>
    <w:basedOn w:val="Standardnpsmoodstavce"/>
    <w:link w:val="Podpise-mailu"/>
    <w:uiPriority w:val="99"/>
    <w:rsid w:val="00276569"/>
    <w:rPr>
      <w:rFonts w:ascii="Arial" w:hAnsi="Arial" w:cs="Tahoma"/>
      <w:lang w:eastAsia="en-US"/>
    </w:rPr>
  </w:style>
  <w:style w:type="paragraph" w:styleId="Textvysvtlivek">
    <w:name w:val="endnote text"/>
    <w:basedOn w:val="Normln"/>
    <w:link w:val="TextvysvtlivekChar"/>
    <w:uiPriority w:val="99"/>
    <w:semiHidden/>
    <w:rsid w:val="00276569"/>
    <w:pPr>
      <w:tabs>
        <w:tab w:val="left" w:pos="2268"/>
      </w:tabs>
      <w:spacing w:before="0"/>
    </w:pPr>
    <w:rPr>
      <w:rFonts w:cs="Tahoma"/>
      <w:szCs w:val="20"/>
      <w:lang w:eastAsia="en-US"/>
    </w:rPr>
  </w:style>
  <w:style w:type="character" w:customStyle="1" w:styleId="TextvysvtlivekChar">
    <w:name w:val="Text vysvětlivek Char"/>
    <w:basedOn w:val="Standardnpsmoodstavce"/>
    <w:link w:val="Textvysvtlivek"/>
    <w:uiPriority w:val="99"/>
    <w:semiHidden/>
    <w:rsid w:val="00276569"/>
    <w:rPr>
      <w:rFonts w:ascii="Arial" w:hAnsi="Arial" w:cs="Tahoma"/>
      <w:lang w:eastAsia="en-US"/>
    </w:rPr>
  </w:style>
  <w:style w:type="paragraph" w:styleId="Adresanaoblku">
    <w:name w:val="envelope address"/>
    <w:basedOn w:val="Normln"/>
    <w:uiPriority w:val="99"/>
    <w:rsid w:val="00276569"/>
    <w:pPr>
      <w:framePr w:w="7920" w:h="1980" w:hRule="exact" w:hSpace="180" w:wrap="auto" w:hAnchor="page" w:xAlign="center" w:yAlign="bottom"/>
      <w:tabs>
        <w:tab w:val="left" w:pos="2268"/>
      </w:tabs>
      <w:spacing w:before="0"/>
      <w:ind w:left="2880"/>
    </w:pPr>
    <w:rPr>
      <w:rFonts w:cs="Arial"/>
      <w:sz w:val="24"/>
      <w:lang w:eastAsia="en-US"/>
    </w:rPr>
  </w:style>
  <w:style w:type="paragraph" w:styleId="Zptenadresanaoblku">
    <w:name w:val="envelope return"/>
    <w:basedOn w:val="Normln"/>
    <w:uiPriority w:val="99"/>
    <w:rsid w:val="00276569"/>
    <w:pPr>
      <w:tabs>
        <w:tab w:val="left" w:pos="2268"/>
      </w:tabs>
      <w:spacing w:before="0"/>
    </w:pPr>
    <w:rPr>
      <w:rFonts w:cs="Arial"/>
      <w:szCs w:val="20"/>
      <w:lang w:eastAsia="en-US"/>
    </w:rPr>
  </w:style>
  <w:style w:type="paragraph" w:styleId="AdresaHTML">
    <w:name w:val="HTML Address"/>
    <w:basedOn w:val="Normln"/>
    <w:link w:val="AdresaHTMLChar"/>
    <w:uiPriority w:val="99"/>
    <w:rsid w:val="00276569"/>
    <w:pPr>
      <w:tabs>
        <w:tab w:val="left" w:pos="2268"/>
      </w:tabs>
      <w:spacing w:before="0"/>
    </w:pPr>
    <w:rPr>
      <w:rFonts w:cs="Tahoma"/>
      <w:i/>
      <w:iCs/>
      <w:szCs w:val="20"/>
      <w:lang w:eastAsia="en-US"/>
    </w:rPr>
  </w:style>
  <w:style w:type="character" w:customStyle="1" w:styleId="AdresaHTMLChar">
    <w:name w:val="Adresa HTML Char"/>
    <w:basedOn w:val="Standardnpsmoodstavce"/>
    <w:link w:val="AdresaHTML"/>
    <w:uiPriority w:val="99"/>
    <w:rsid w:val="00276569"/>
    <w:rPr>
      <w:rFonts w:ascii="Arial" w:hAnsi="Arial" w:cs="Tahoma"/>
      <w:i/>
      <w:iCs/>
      <w:lang w:eastAsia="en-US"/>
    </w:rPr>
  </w:style>
  <w:style w:type="paragraph" w:styleId="FormtovanvHTML">
    <w:name w:val="HTML Preformatted"/>
    <w:basedOn w:val="Normln"/>
    <w:link w:val="FormtovanvHTMLChar"/>
    <w:uiPriority w:val="99"/>
    <w:rsid w:val="00276569"/>
    <w:pPr>
      <w:tabs>
        <w:tab w:val="left" w:pos="2268"/>
      </w:tabs>
      <w:spacing w:before="0"/>
    </w:pPr>
    <w:rPr>
      <w:rFonts w:ascii="Courier New" w:hAnsi="Courier New" w:cs="Courier New"/>
      <w:szCs w:val="20"/>
      <w:lang w:eastAsia="en-US"/>
    </w:rPr>
  </w:style>
  <w:style w:type="character" w:customStyle="1" w:styleId="FormtovanvHTMLChar">
    <w:name w:val="Formátovaný v HTML Char"/>
    <w:basedOn w:val="Standardnpsmoodstavce"/>
    <w:link w:val="FormtovanvHTML"/>
    <w:uiPriority w:val="99"/>
    <w:rsid w:val="00276569"/>
    <w:rPr>
      <w:rFonts w:ascii="Courier New" w:hAnsi="Courier New" w:cs="Courier New"/>
      <w:lang w:eastAsia="en-US"/>
    </w:rPr>
  </w:style>
  <w:style w:type="paragraph" w:styleId="Rejstk1">
    <w:name w:val="index 1"/>
    <w:basedOn w:val="Normln"/>
    <w:next w:val="Normln"/>
    <w:autoRedefine/>
    <w:uiPriority w:val="99"/>
    <w:semiHidden/>
    <w:rsid w:val="00276569"/>
    <w:pPr>
      <w:spacing w:before="0"/>
      <w:ind w:left="200" w:hanging="200"/>
    </w:pPr>
    <w:rPr>
      <w:rFonts w:cs="Tahoma"/>
      <w:szCs w:val="20"/>
      <w:lang w:eastAsia="en-US"/>
    </w:rPr>
  </w:style>
  <w:style w:type="paragraph" w:styleId="Rejstk2">
    <w:name w:val="index 2"/>
    <w:basedOn w:val="Normln"/>
    <w:next w:val="Normln"/>
    <w:autoRedefine/>
    <w:uiPriority w:val="99"/>
    <w:semiHidden/>
    <w:rsid w:val="00276569"/>
    <w:pPr>
      <w:spacing w:before="0"/>
      <w:ind w:left="400" w:hanging="200"/>
    </w:pPr>
    <w:rPr>
      <w:rFonts w:cs="Tahoma"/>
      <w:szCs w:val="20"/>
      <w:lang w:eastAsia="en-US"/>
    </w:rPr>
  </w:style>
  <w:style w:type="paragraph" w:styleId="Rejstk3">
    <w:name w:val="index 3"/>
    <w:basedOn w:val="Normln"/>
    <w:next w:val="Normln"/>
    <w:autoRedefine/>
    <w:uiPriority w:val="99"/>
    <w:semiHidden/>
    <w:rsid w:val="00276569"/>
    <w:pPr>
      <w:spacing w:before="0"/>
      <w:ind w:left="600" w:hanging="200"/>
    </w:pPr>
    <w:rPr>
      <w:rFonts w:cs="Tahoma"/>
      <w:szCs w:val="20"/>
      <w:lang w:eastAsia="en-US"/>
    </w:rPr>
  </w:style>
  <w:style w:type="paragraph" w:styleId="Rejstk4">
    <w:name w:val="index 4"/>
    <w:basedOn w:val="Normln"/>
    <w:next w:val="Normln"/>
    <w:autoRedefine/>
    <w:uiPriority w:val="99"/>
    <w:semiHidden/>
    <w:rsid w:val="00276569"/>
    <w:pPr>
      <w:spacing w:before="0"/>
      <w:ind w:left="800" w:hanging="200"/>
    </w:pPr>
    <w:rPr>
      <w:rFonts w:cs="Tahoma"/>
      <w:szCs w:val="20"/>
      <w:lang w:eastAsia="en-US"/>
    </w:rPr>
  </w:style>
  <w:style w:type="paragraph" w:styleId="Rejstk5">
    <w:name w:val="index 5"/>
    <w:basedOn w:val="Normln"/>
    <w:next w:val="Normln"/>
    <w:autoRedefine/>
    <w:uiPriority w:val="99"/>
    <w:semiHidden/>
    <w:rsid w:val="00276569"/>
    <w:pPr>
      <w:spacing w:before="0"/>
      <w:ind w:left="1000" w:hanging="200"/>
    </w:pPr>
    <w:rPr>
      <w:rFonts w:cs="Tahoma"/>
      <w:szCs w:val="20"/>
      <w:lang w:eastAsia="en-US"/>
    </w:rPr>
  </w:style>
  <w:style w:type="paragraph" w:styleId="Rejstk6">
    <w:name w:val="index 6"/>
    <w:basedOn w:val="Normln"/>
    <w:next w:val="Normln"/>
    <w:autoRedefine/>
    <w:uiPriority w:val="99"/>
    <w:semiHidden/>
    <w:rsid w:val="00276569"/>
    <w:pPr>
      <w:spacing w:before="0"/>
      <w:ind w:left="1200" w:hanging="200"/>
    </w:pPr>
    <w:rPr>
      <w:rFonts w:cs="Tahoma"/>
      <w:szCs w:val="20"/>
      <w:lang w:eastAsia="en-US"/>
    </w:rPr>
  </w:style>
  <w:style w:type="paragraph" w:styleId="Rejstk7">
    <w:name w:val="index 7"/>
    <w:basedOn w:val="Normln"/>
    <w:next w:val="Normln"/>
    <w:autoRedefine/>
    <w:uiPriority w:val="99"/>
    <w:semiHidden/>
    <w:rsid w:val="00276569"/>
    <w:pPr>
      <w:spacing w:before="0"/>
      <w:ind w:left="1400" w:hanging="200"/>
    </w:pPr>
    <w:rPr>
      <w:rFonts w:cs="Tahoma"/>
      <w:szCs w:val="20"/>
      <w:lang w:eastAsia="en-US"/>
    </w:rPr>
  </w:style>
  <w:style w:type="paragraph" w:styleId="Rejstk8">
    <w:name w:val="index 8"/>
    <w:basedOn w:val="Normln"/>
    <w:next w:val="Normln"/>
    <w:autoRedefine/>
    <w:uiPriority w:val="99"/>
    <w:semiHidden/>
    <w:rsid w:val="00276569"/>
    <w:pPr>
      <w:spacing w:before="0"/>
      <w:ind w:left="1600" w:hanging="200"/>
    </w:pPr>
    <w:rPr>
      <w:rFonts w:cs="Tahoma"/>
      <w:szCs w:val="20"/>
      <w:lang w:eastAsia="en-US"/>
    </w:rPr>
  </w:style>
  <w:style w:type="paragraph" w:styleId="Rejstk9">
    <w:name w:val="index 9"/>
    <w:basedOn w:val="Normln"/>
    <w:next w:val="Normln"/>
    <w:autoRedefine/>
    <w:uiPriority w:val="99"/>
    <w:semiHidden/>
    <w:rsid w:val="00276569"/>
    <w:pPr>
      <w:spacing w:before="0"/>
      <w:ind w:left="1800" w:hanging="200"/>
    </w:pPr>
    <w:rPr>
      <w:rFonts w:cs="Tahoma"/>
      <w:szCs w:val="20"/>
      <w:lang w:eastAsia="en-US"/>
    </w:rPr>
  </w:style>
  <w:style w:type="paragraph" w:styleId="Hlavikarejstku">
    <w:name w:val="index heading"/>
    <w:basedOn w:val="Normln"/>
    <w:next w:val="Rejstk1"/>
    <w:uiPriority w:val="99"/>
    <w:semiHidden/>
    <w:rsid w:val="00276569"/>
    <w:pPr>
      <w:tabs>
        <w:tab w:val="left" w:pos="2268"/>
      </w:tabs>
      <w:spacing w:before="0"/>
    </w:pPr>
    <w:rPr>
      <w:rFonts w:cs="Arial"/>
      <w:b/>
      <w:bCs/>
      <w:szCs w:val="20"/>
      <w:lang w:eastAsia="en-US"/>
    </w:rPr>
  </w:style>
  <w:style w:type="paragraph" w:styleId="Seznam">
    <w:name w:val="List"/>
    <w:basedOn w:val="Normln"/>
    <w:uiPriority w:val="99"/>
    <w:rsid w:val="00276569"/>
    <w:pPr>
      <w:tabs>
        <w:tab w:val="left" w:pos="2268"/>
      </w:tabs>
      <w:spacing w:before="0"/>
      <w:ind w:left="283" w:hanging="283"/>
    </w:pPr>
    <w:rPr>
      <w:rFonts w:cs="Tahoma"/>
      <w:szCs w:val="20"/>
      <w:lang w:eastAsia="en-US"/>
    </w:rPr>
  </w:style>
  <w:style w:type="paragraph" w:styleId="Seznam2">
    <w:name w:val="List 2"/>
    <w:basedOn w:val="Normln"/>
    <w:uiPriority w:val="99"/>
    <w:rsid w:val="00276569"/>
    <w:pPr>
      <w:tabs>
        <w:tab w:val="left" w:pos="2268"/>
      </w:tabs>
      <w:spacing w:before="0"/>
      <w:ind w:left="566" w:hanging="283"/>
    </w:pPr>
    <w:rPr>
      <w:rFonts w:cs="Tahoma"/>
      <w:szCs w:val="20"/>
      <w:lang w:eastAsia="en-US"/>
    </w:rPr>
  </w:style>
  <w:style w:type="paragraph" w:styleId="Seznam3">
    <w:name w:val="List 3"/>
    <w:basedOn w:val="Normln"/>
    <w:uiPriority w:val="99"/>
    <w:rsid w:val="00276569"/>
    <w:pPr>
      <w:tabs>
        <w:tab w:val="left" w:pos="2268"/>
      </w:tabs>
      <w:spacing w:before="0"/>
      <w:ind w:left="849" w:hanging="283"/>
    </w:pPr>
    <w:rPr>
      <w:rFonts w:cs="Tahoma"/>
      <w:szCs w:val="20"/>
      <w:lang w:eastAsia="en-US"/>
    </w:rPr>
  </w:style>
  <w:style w:type="paragraph" w:styleId="Seznam4">
    <w:name w:val="List 4"/>
    <w:basedOn w:val="Normln"/>
    <w:uiPriority w:val="99"/>
    <w:rsid w:val="00276569"/>
    <w:pPr>
      <w:tabs>
        <w:tab w:val="left" w:pos="2268"/>
      </w:tabs>
      <w:spacing w:before="0"/>
      <w:ind w:left="1132" w:hanging="283"/>
    </w:pPr>
    <w:rPr>
      <w:rFonts w:cs="Tahoma"/>
      <w:szCs w:val="20"/>
      <w:lang w:eastAsia="en-US"/>
    </w:rPr>
  </w:style>
  <w:style w:type="paragraph" w:styleId="Seznam5">
    <w:name w:val="List 5"/>
    <w:basedOn w:val="Normln"/>
    <w:uiPriority w:val="99"/>
    <w:rsid w:val="00276569"/>
    <w:pPr>
      <w:tabs>
        <w:tab w:val="left" w:pos="2268"/>
      </w:tabs>
      <w:spacing w:before="0"/>
      <w:ind w:left="1415" w:hanging="283"/>
    </w:pPr>
    <w:rPr>
      <w:rFonts w:cs="Tahoma"/>
      <w:szCs w:val="20"/>
      <w:lang w:eastAsia="en-US"/>
    </w:rPr>
  </w:style>
  <w:style w:type="paragraph" w:styleId="Seznamsodrkami">
    <w:name w:val="List Bullet"/>
    <w:basedOn w:val="Normln"/>
    <w:uiPriority w:val="99"/>
    <w:rsid w:val="00276569"/>
    <w:pPr>
      <w:numPr>
        <w:numId w:val="5"/>
      </w:numPr>
      <w:tabs>
        <w:tab w:val="left" w:pos="2268"/>
      </w:tabs>
      <w:spacing w:before="0"/>
    </w:pPr>
    <w:rPr>
      <w:rFonts w:cs="Tahoma"/>
      <w:szCs w:val="20"/>
      <w:lang w:eastAsia="en-US"/>
    </w:rPr>
  </w:style>
  <w:style w:type="paragraph" w:styleId="Seznamsodrkami2">
    <w:name w:val="List Bullet 2"/>
    <w:basedOn w:val="Normln"/>
    <w:uiPriority w:val="99"/>
    <w:rsid w:val="00276569"/>
    <w:pPr>
      <w:numPr>
        <w:numId w:val="6"/>
      </w:numPr>
      <w:tabs>
        <w:tab w:val="left" w:pos="2268"/>
      </w:tabs>
      <w:spacing w:before="0"/>
    </w:pPr>
    <w:rPr>
      <w:rFonts w:cs="Tahoma"/>
      <w:szCs w:val="20"/>
      <w:lang w:eastAsia="en-US"/>
    </w:rPr>
  </w:style>
  <w:style w:type="paragraph" w:styleId="Seznamsodrkami3">
    <w:name w:val="List Bullet 3"/>
    <w:basedOn w:val="Normln"/>
    <w:uiPriority w:val="99"/>
    <w:rsid w:val="00276569"/>
    <w:pPr>
      <w:numPr>
        <w:numId w:val="7"/>
      </w:numPr>
      <w:tabs>
        <w:tab w:val="left" w:pos="2268"/>
      </w:tabs>
      <w:spacing w:before="0"/>
    </w:pPr>
    <w:rPr>
      <w:rFonts w:cs="Tahoma"/>
      <w:szCs w:val="20"/>
      <w:lang w:eastAsia="en-US"/>
    </w:rPr>
  </w:style>
  <w:style w:type="paragraph" w:styleId="Seznamsodrkami4">
    <w:name w:val="List Bullet 4"/>
    <w:basedOn w:val="Normln"/>
    <w:uiPriority w:val="99"/>
    <w:rsid w:val="00276569"/>
    <w:pPr>
      <w:numPr>
        <w:numId w:val="8"/>
      </w:numPr>
      <w:tabs>
        <w:tab w:val="left" w:pos="2268"/>
      </w:tabs>
      <w:spacing w:before="0"/>
    </w:pPr>
    <w:rPr>
      <w:rFonts w:cs="Tahoma"/>
      <w:szCs w:val="20"/>
      <w:lang w:eastAsia="en-US"/>
    </w:rPr>
  </w:style>
  <w:style w:type="paragraph" w:styleId="Seznamsodrkami5">
    <w:name w:val="List Bullet 5"/>
    <w:basedOn w:val="Normln"/>
    <w:uiPriority w:val="99"/>
    <w:rsid w:val="00276569"/>
    <w:pPr>
      <w:numPr>
        <w:numId w:val="9"/>
      </w:numPr>
      <w:tabs>
        <w:tab w:val="left" w:pos="2268"/>
      </w:tabs>
      <w:spacing w:before="0"/>
    </w:pPr>
    <w:rPr>
      <w:rFonts w:cs="Tahoma"/>
      <w:szCs w:val="20"/>
      <w:lang w:eastAsia="en-US"/>
    </w:rPr>
  </w:style>
  <w:style w:type="paragraph" w:styleId="Pokraovnseznamu">
    <w:name w:val="List Continue"/>
    <w:basedOn w:val="Normln"/>
    <w:uiPriority w:val="99"/>
    <w:rsid w:val="00276569"/>
    <w:pPr>
      <w:tabs>
        <w:tab w:val="left" w:pos="2268"/>
      </w:tabs>
      <w:spacing w:before="0"/>
      <w:ind w:left="283"/>
    </w:pPr>
    <w:rPr>
      <w:rFonts w:cs="Tahoma"/>
      <w:szCs w:val="20"/>
      <w:lang w:eastAsia="en-US"/>
    </w:rPr>
  </w:style>
  <w:style w:type="paragraph" w:styleId="Pokraovnseznamu2">
    <w:name w:val="List Continue 2"/>
    <w:basedOn w:val="Normln"/>
    <w:uiPriority w:val="99"/>
    <w:rsid w:val="00276569"/>
    <w:pPr>
      <w:tabs>
        <w:tab w:val="left" w:pos="2268"/>
      </w:tabs>
      <w:spacing w:before="0"/>
      <w:ind w:left="566"/>
    </w:pPr>
    <w:rPr>
      <w:rFonts w:cs="Tahoma"/>
      <w:szCs w:val="20"/>
      <w:lang w:eastAsia="en-US"/>
    </w:rPr>
  </w:style>
  <w:style w:type="paragraph" w:styleId="Pokraovnseznamu3">
    <w:name w:val="List Continue 3"/>
    <w:basedOn w:val="Normln"/>
    <w:uiPriority w:val="99"/>
    <w:rsid w:val="00276569"/>
    <w:pPr>
      <w:tabs>
        <w:tab w:val="left" w:pos="2268"/>
      </w:tabs>
      <w:spacing w:before="0"/>
      <w:ind w:left="849"/>
    </w:pPr>
    <w:rPr>
      <w:rFonts w:cs="Tahoma"/>
      <w:szCs w:val="20"/>
      <w:lang w:eastAsia="en-US"/>
    </w:rPr>
  </w:style>
  <w:style w:type="paragraph" w:styleId="Pokraovnseznamu4">
    <w:name w:val="List Continue 4"/>
    <w:basedOn w:val="Normln"/>
    <w:uiPriority w:val="99"/>
    <w:rsid w:val="00276569"/>
    <w:pPr>
      <w:tabs>
        <w:tab w:val="left" w:pos="2268"/>
      </w:tabs>
      <w:spacing w:before="0"/>
      <w:ind w:left="1132"/>
    </w:pPr>
    <w:rPr>
      <w:rFonts w:cs="Tahoma"/>
      <w:szCs w:val="20"/>
      <w:lang w:eastAsia="en-US"/>
    </w:rPr>
  </w:style>
  <w:style w:type="paragraph" w:styleId="Pokraovnseznamu5">
    <w:name w:val="List Continue 5"/>
    <w:basedOn w:val="Normln"/>
    <w:uiPriority w:val="99"/>
    <w:rsid w:val="00276569"/>
    <w:pPr>
      <w:tabs>
        <w:tab w:val="left" w:pos="2268"/>
      </w:tabs>
      <w:spacing w:before="0"/>
      <w:ind w:left="1415"/>
    </w:pPr>
    <w:rPr>
      <w:rFonts w:cs="Tahoma"/>
      <w:szCs w:val="20"/>
      <w:lang w:eastAsia="en-US"/>
    </w:rPr>
  </w:style>
  <w:style w:type="paragraph" w:styleId="slovanseznam2">
    <w:name w:val="List Number 2"/>
    <w:basedOn w:val="Normln"/>
    <w:uiPriority w:val="99"/>
    <w:rsid w:val="00276569"/>
    <w:pPr>
      <w:numPr>
        <w:numId w:val="10"/>
      </w:numPr>
      <w:tabs>
        <w:tab w:val="left" w:pos="2268"/>
      </w:tabs>
      <w:spacing w:before="0"/>
    </w:pPr>
    <w:rPr>
      <w:rFonts w:cs="Tahoma"/>
      <w:szCs w:val="20"/>
      <w:lang w:eastAsia="en-US"/>
    </w:rPr>
  </w:style>
  <w:style w:type="paragraph" w:styleId="slovanseznam4">
    <w:name w:val="List Number 4"/>
    <w:basedOn w:val="Normln"/>
    <w:uiPriority w:val="99"/>
    <w:rsid w:val="00276569"/>
    <w:pPr>
      <w:tabs>
        <w:tab w:val="num" w:pos="1209"/>
        <w:tab w:val="left" w:pos="2268"/>
      </w:tabs>
      <w:spacing w:before="0"/>
      <w:ind w:left="1209" w:hanging="360"/>
    </w:pPr>
    <w:rPr>
      <w:rFonts w:cs="Tahoma"/>
      <w:szCs w:val="20"/>
      <w:lang w:eastAsia="en-US"/>
    </w:rPr>
  </w:style>
  <w:style w:type="paragraph" w:styleId="slovanseznam5">
    <w:name w:val="List Number 5"/>
    <w:basedOn w:val="Normln"/>
    <w:uiPriority w:val="99"/>
    <w:rsid w:val="00276569"/>
    <w:pPr>
      <w:tabs>
        <w:tab w:val="num" w:pos="1492"/>
        <w:tab w:val="left" w:pos="2268"/>
      </w:tabs>
      <w:spacing w:before="0"/>
      <w:ind w:left="1492" w:hanging="360"/>
    </w:pPr>
    <w:rPr>
      <w:rFonts w:cs="Tahoma"/>
      <w:szCs w:val="20"/>
      <w:lang w:eastAsia="en-US"/>
    </w:rPr>
  </w:style>
  <w:style w:type="paragraph" w:styleId="Textmakra">
    <w:name w:val="macro"/>
    <w:link w:val="TextmakraChar"/>
    <w:uiPriority w:val="99"/>
    <w:semiHidden/>
    <w:rsid w:val="00276569"/>
    <w:pPr>
      <w:tabs>
        <w:tab w:val="left" w:pos="480"/>
        <w:tab w:val="left" w:pos="960"/>
        <w:tab w:val="left" w:pos="1440"/>
        <w:tab w:val="left" w:pos="1920"/>
        <w:tab w:val="left" w:pos="2400"/>
        <w:tab w:val="left" w:pos="2880"/>
        <w:tab w:val="left" w:pos="3360"/>
        <w:tab w:val="left" w:pos="3840"/>
        <w:tab w:val="left" w:pos="4320"/>
      </w:tabs>
      <w:spacing w:after="120"/>
    </w:pPr>
    <w:rPr>
      <w:rFonts w:ascii="Courier New" w:hAnsi="Courier New" w:cs="Courier New"/>
      <w:lang w:eastAsia="en-US"/>
    </w:rPr>
  </w:style>
  <w:style w:type="character" w:customStyle="1" w:styleId="TextmakraChar">
    <w:name w:val="Text makra Char"/>
    <w:basedOn w:val="Standardnpsmoodstavce"/>
    <w:link w:val="Textmakra"/>
    <w:uiPriority w:val="99"/>
    <w:semiHidden/>
    <w:rsid w:val="00276569"/>
    <w:rPr>
      <w:rFonts w:ascii="Courier New" w:hAnsi="Courier New" w:cs="Courier New"/>
      <w:lang w:eastAsia="en-US"/>
    </w:rPr>
  </w:style>
  <w:style w:type="paragraph" w:styleId="Zhlavzprvy">
    <w:name w:val="Message Header"/>
    <w:basedOn w:val="Normln"/>
    <w:link w:val="ZhlavzprvyChar"/>
    <w:uiPriority w:val="99"/>
    <w:rsid w:val="00276569"/>
    <w:pPr>
      <w:pBdr>
        <w:top w:val="single" w:sz="6" w:space="1" w:color="auto"/>
        <w:left w:val="single" w:sz="6" w:space="1" w:color="auto"/>
        <w:bottom w:val="single" w:sz="6" w:space="1" w:color="auto"/>
        <w:right w:val="single" w:sz="6" w:space="1" w:color="auto"/>
      </w:pBdr>
      <w:shd w:val="pct20" w:color="auto" w:fill="auto"/>
      <w:tabs>
        <w:tab w:val="left" w:pos="2268"/>
      </w:tabs>
      <w:spacing w:before="0"/>
      <w:ind w:left="1134" w:hanging="1134"/>
    </w:pPr>
    <w:rPr>
      <w:sz w:val="24"/>
    </w:rPr>
  </w:style>
  <w:style w:type="character" w:customStyle="1" w:styleId="ZhlavzprvyChar">
    <w:name w:val="Záhlaví zprávy Char"/>
    <w:basedOn w:val="Standardnpsmoodstavce"/>
    <w:link w:val="Zhlavzprvy"/>
    <w:uiPriority w:val="99"/>
    <w:rsid w:val="00276569"/>
    <w:rPr>
      <w:rFonts w:ascii="Arial" w:hAnsi="Arial"/>
      <w:sz w:val="24"/>
      <w:szCs w:val="24"/>
      <w:shd w:val="pct20" w:color="auto" w:fill="auto"/>
    </w:rPr>
  </w:style>
  <w:style w:type="paragraph" w:styleId="Normlnodsazen">
    <w:name w:val="Normal Indent"/>
    <w:basedOn w:val="Normln"/>
    <w:uiPriority w:val="99"/>
    <w:rsid w:val="00276569"/>
    <w:pPr>
      <w:tabs>
        <w:tab w:val="left" w:pos="2268"/>
      </w:tabs>
      <w:spacing w:before="0"/>
      <w:ind w:left="720"/>
    </w:pPr>
    <w:rPr>
      <w:rFonts w:cs="Tahoma"/>
      <w:szCs w:val="20"/>
      <w:lang w:eastAsia="en-US"/>
    </w:rPr>
  </w:style>
  <w:style w:type="paragraph" w:styleId="Nadpispoznmky">
    <w:name w:val="Note Heading"/>
    <w:basedOn w:val="Normln"/>
    <w:next w:val="Normln"/>
    <w:link w:val="NadpispoznmkyChar"/>
    <w:uiPriority w:val="99"/>
    <w:rsid w:val="00276569"/>
    <w:pPr>
      <w:tabs>
        <w:tab w:val="left" w:pos="2268"/>
      </w:tabs>
      <w:spacing w:before="0"/>
    </w:pPr>
    <w:rPr>
      <w:rFonts w:cs="Tahoma"/>
      <w:szCs w:val="20"/>
      <w:lang w:eastAsia="en-US"/>
    </w:rPr>
  </w:style>
  <w:style w:type="character" w:customStyle="1" w:styleId="NadpispoznmkyChar">
    <w:name w:val="Nadpis poznámky Char"/>
    <w:basedOn w:val="Standardnpsmoodstavce"/>
    <w:link w:val="Nadpispoznmky"/>
    <w:uiPriority w:val="99"/>
    <w:rsid w:val="00276569"/>
    <w:rPr>
      <w:rFonts w:ascii="Arial" w:hAnsi="Arial" w:cs="Tahoma"/>
      <w:lang w:eastAsia="en-US"/>
    </w:rPr>
  </w:style>
  <w:style w:type="paragraph" w:styleId="Prosttext">
    <w:name w:val="Plain Text"/>
    <w:basedOn w:val="Normln"/>
    <w:link w:val="ProsttextChar"/>
    <w:uiPriority w:val="99"/>
    <w:rsid w:val="00276569"/>
    <w:pPr>
      <w:tabs>
        <w:tab w:val="left" w:pos="2268"/>
      </w:tabs>
      <w:spacing w:before="0"/>
    </w:pPr>
    <w:rPr>
      <w:rFonts w:ascii="Courier New" w:hAnsi="Courier New"/>
      <w:szCs w:val="20"/>
    </w:rPr>
  </w:style>
  <w:style w:type="character" w:customStyle="1" w:styleId="ProsttextChar">
    <w:name w:val="Prostý text Char"/>
    <w:basedOn w:val="Standardnpsmoodstavce"/>
    <w:link w:val="Prosttext"/>
    <w:uiPriority w:val="99"/>
    <w:rsid w:val="00276569"/>
    <w:rPr>
      <w:rFonts w:ascii="Courier New" w:hAnsi="Courier New"/>
    </w:rPr>
  </w:style>
  <w:style w:type="paragraph" w:styleId="Osloven">
    <w:name w:val="Salutation"/>
    <w:basedOn w:val="Normln"/>
    <w:next w:val="Normln"/>
    <w:link w:val="OslovenChar"/>
    <w:uiPriority w:val="99"/>
    <w:rsid w:val="00276569"/>
    <w:pPr>
      <w:tabs>
        <w:tab w:val="left" w:pos="2268"/>
      </w:tabs>
      <w:spacing w:before="0"/>
    </w:pPr>
    <w:rPr>
      <w:rFonts w:cs="Tahoma"/>
      <w:szCs w:val="20"/>
      <w:lang w:eastAsia="en-US"/>
    </w:rPr>
  </w:style>
  <w:style w:type="character" w:customStyle="1" w:styleId="OslovenChar">
    <w:name w:val="Oslovení Char"/>
    <w:basedOn w:val="Standardnpsmoodstavce"/>
    <w:link w:val="Osloven"/>
    <w:uiPriority w:val="99"/>
    <w:rsid w:val="00276569"/>
    <w:rPr>
      <w:rFonts w:ascii="Arial" w:hAnsi="Arial" w:cs="Tahoma"/>
      <w:lang w:eastAsia="en-US"/>
    </w:rPr>
  </w:style>
  <w:style w:type="paragraph" w:styleId="Podpis">
    <w:name w:val="Signature"/>
    <w:basedOn w:val="Normln"/>
    <w:link w:val="PodpisChar"/>
    <w:uiPriority w:val="99"/>
    <w:rsid w:val="00276569"/>
    <w:pPr>
      <w:tabs>
        <w:tab w:val="left" w:pos="2268"/>
      </w:tabs>
      <w:spacing w:before="0"/>
      <w:ind w:left="4252"/>
    </w:pPr>
    <w:rPr>
      <w:rFonts w:cs="Tahoma"/>
      <w:szCs w:val="20"/>
      <w:lang w:eastAsia="en-US"/>
    </w:rPr>
  </w:style>
  <w:style w:type="character" w:customStyle="1" w:styleId="PodpisChar">
    <w:name w:val="Podpis Char"/>
    <w:basedOn w:val="Standardnpsmoodstavce"/>
    <w:link w:val="Podpis"/>
    <w:uiPriority w:val="99"/>
    <w:rsid w:val="00276569"/>
    <w:rPr>
      <w:rFonts w:ascii="Arial" w:hAnsi="Arial" w:cs="Tahoma"/>
      <w:lang w:eastAsia="en-US"/>
    </w:rPr>
  </w:style>
  <w:style w:type="paragraph" w:styleId="Podnadpis">
    <w:name w:val="Subtitle"/>
    <w:basedOn w:val="Normln"/>
    <w:link w:val="PodnadpisChar"/>
    <w:uiPriority w:val="99"/>
    <w:qFormat/>
    <w:rsid w:val="00276569"/>
    <w:pPr>
      <w:tabs>
        <w:tab w:val="left" w:pos="2268"/>
      </w:tabs>
      <w:spacing w:before="0"/>
      <w:jc w:val="center"/>
      <w:outlineLvl w:val="1"/>
    </w:pPr>
    <w:rPr>
      <w:sz w:val="24"/>
    </w:rPr>
  </w:style>
  <w:style w:type="character" w:customStyle="1" w:styleId="PodnadpisChar">
    <w:name w:val="Podnadpis Char"/>
    <w:basedOn w:val="Standardnpsmoodstavce"/>
    <w:link w:val="Podnadpis"/>
    <w:uiPriority w:val="99"/>
    <w:rsid w:val="00276569"/>
    <w:rPr>
      <w:rFonts w:ascii="Arial" w:hAnsi="Arial"/>
      <w:sz w:val="24"/>
      <w:szCs w:val="24"/>
    </w:rPr>
  </w:style>
  <w:style w:type="paragraph" w:styleId="Seznamcitac">
    <w:name w:val="table of authorities"/>
    <w:basedOn w:val="Normln"/>
    <w:next w:val="Normln"/>
    <w:uiPriority w:val="99"/>
    <w:semiHidden/>
    <w:rsid w:val="00276569"/>
    <w:pPr>
      <w:spacing w:before="0"/>
      <w:ind w:left="200" w:hanging="200"/>
    </w:pPr>
    <w:rPr>
      <w:rFonts w:cs="Tahoma"/>
      <w:szCs w:val="20"/>
      <w:lang w:eastAsia="en-US"/>
    </w:rPr>
  </w:style>
  <w:style w:type="paragraph" w:styleId="Seznamobrzk">
    <w:name w:val="table of figures"/>
    <w:basedOn w:val="Normln"/>
    <w:next w:val="Normln"/>
    <w:uiPriority w:val="99"/>
    <w:rsid w:val="00276569"/>
    <w:pPr>
      <w:spacing w:before="0"/>
    </w:pPr>
    <w:rPr>
      <w:rFonts w:cs="Tahoma"/>
      <w:szCs w:val="20"/>
      <w:lang w:eastAsia="en-US"/>
    </w:rPr>
  </w:style>
  <w:style w:type="paragraph" w:styleId="Hlavikaobsahu">
    <w:name w:val="toa heading"/>
    <w:basedOn w:val="Normln"/>
    <w:next w:val="Normln"/>
    <w:uiPriority w:val="99"/>
    <w:semiHidden/>
    <w:rsid w:val="00276569"/>
    <w:pPr>
      <w:tabs>
        <w:tab w:val="left" w:pos="2268"/>
      </w:tabs>
    </w:pPr>
    <w:rPr>
      <w:rFonts w:cs="Arial"/>
      <w:b/>
      <w:bCs/>
      <w:sz w:val="24"/>
      <w:lang w:eastAsia="en-US"/>
    </w:rPr>
  </w:style>
  <w:style w:type="paragraph" w:styleId="Obsah5">
    <w:name w:val="toc 5"/>
    <w:basedOn w:val="Normln"/>
    <w:next w:val="Normln"/>
    <w:autoRedefine/>
    <w:uiPriority w:val="39"/>
    <w:rsid w:val="00276569"/>
    <w:pPr>
      <w:spacing w:before="0"/>
      <w:ind w:left="800"/>
    </w:pPr>
    <w:rPr>
      <w:rFonts w:cs="Tahoma"/>
      <w:szCs w:val="20"/>
      <w:lang w:eastAsia="en-US"/>
    </w:rPr>
  </w:style>
  <w:style w:type="paragraph" w:styleId="Obsah6">
    <w:name w:val="toc 6"/>
    <w:basedOn w:val="Normln"/>
    <w:next w:val="Normln"/>
    <w:autoRedefine/>
    <w:uiPriority w:val="39"/>
    <w:rsid w:val="00276569"/>
    <w:pPr>
      <w:spacing w:before="0"/>
      <w:ind w:left="1000"/>
    </w:pPr>
    <w:rPr>
      <w:rFonts w:cs="Tahoma"/>
      <w:szCs w:val="20"/>
      <w:lang w:eastAsia="en-US"/>
    </w:rPr>
  </w:style>
  <w:style w:type="paragraph" w:styleId="Obsah7">
    <w:name w:val="toc 7"/>
    <w:basedOn w:val="Normln"/>
    <w:next w:val="Normln"/>
    <w:autoRedefine/>
    <w:uiPriority w:val="39"/>
    <w:rsid w:val="00276569"/>
    <w:pPr>
      <w:spacing w:before="0"/>
      <w:ind w:left="1200"/>
    </w:pPr>
    <w:rPr>
      <w:rFonts w:cs="Tahoma"/>
      <w:szCs w:val="20"/>
      <w:lang w:eastAsia="en-US"/>
    </w:rPr>
  </w:style>
  <w:style w:type="paragraph" w:styleId="Obsah8">
    <w:name w:val="toc 8"/>
    <w:basedOn w:val="Normln"/>
    <w:next w:val="Normln"/>
    <w:autoRedefine/>
    <w:uiPriority w:val="39"/>
    <w:rsid w:val="00276569"/>
    <w:pPr>
      <w:spacing w:before="0"/>
      <w:ind w:left="1400"/>
    </w:pPr>
    <w:rPr>
      <w:rFonts w:cs="Tahoma"/>
      <w:szCs w:val="20"/>
      <w:lang w:eastAsia="en-US"/>
    </w:rPr>
  </w:style>
  <w:style w:type="paragraph" w:styleId="Obsah9">
    <w:name w:val="toc 9"/>
    <w:basedOn w:val="Normln"/>
    <w:next w:val="Normln"/>
    <w:autoRedefine/>
    <w:uiPriority w:val="39"/>
    <w:rsid w:val="00276569"/>
    <w:pPr>
      <w:spacing w:before="0"/>
      <w:ind w:left="1600"/>
    </w:pPr>
    <w:rPr>
      <w:rFonts w:cs="Tahoma"/>
      <w:szCs w:val="20"/>
      <w:lang w:eastAsia="en-US"/>
    </w:rPr>
  </w:style>
  <w:style w:type="character" w:customStyle="1" w:styleId="WW8Num6z1">
    <w:name w:val="WW8Num6z1"/>
    <w:rsid w:val="00276569"/>
    <w:rPr>
      <w:rFonts w:ascii="Tahoma" w:hAnsi="Tahoma"/>
    </w:rPr>
  </w:style>
  <w:style w:type="table" w:styleId="Webovtabulka1">
    <w:name w:val="Table Web 1"/>
    <w:basedOn w:val="Normlntabulka"/>
    <w:uiPriority w:val="99"/>
    <w:rsid w:val="00276569"/>
    <w:pPr>
      <w:tabs>
        <w:tab w:val="left" w:pos="2268"/>
      </w:tabs>
      <w:spacing w:after="12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Fixedtext">
    <w:name w:val="Fixed_text"/>
    <w:basedOn w:val="Normln"/>
    <w:uiPriority w:val="99"/>
    <w:rsid w:val="00276569"/>
    <w:pPr>
      <w:overflowPunct w:val="0"/>
      <w:autoSpaceDE w:val="0"/>
      <w:autoSpaceDN w:val="0"/>
      <w:adjustRightInd w:val="0"/>
      <w:spacing w:before="40" w:after="0"/>
      <w:textAlignment w:val="baseline"/>
    </w:pPr>
    <w:rPr>
      <w:rFonts w:cs="Arial"/>
      <w:sz w:val="16"/>
      <w:szCs w:val="16"/>
      <w:lang w:val="en-GB"/>
    </w:rPr>
  </w:style>
  <w:style w:type="paragraph" w:customStyle="1" w:styleId="Registration">
    <w:name w:val="Registration"/>
    <w:basedOn w:val="Normln"/>
    <w:uiPriority w:val="99"/>
    <w:rsid w:val="00276569"/>
    <w:pPr>
      <w:overflowPunct w:val="0"/>
      <w:autoSpaceDE w:val="0"/>
      <w:autoSpaceDN w:val="0"/>
      <w:adjustRightInd w:val="0"/>
      <w:spacing w:before="40" w:after="0"/>
      <w:textAlignment w:val="baseline"/>
    </w:pPr>
    <w:rPr>
      <w:rFonts w:cs="Arial"/>
      <w:caps/>
      <w:sz w:val="8"/>
      <w:szCs w:val="8"/>
      <w:lang w:val="en-GB"/>
    </w:rPr>
  </w:style>
  <w:style w:type="paragraph" w:customStyle="1" w:styleId="Odstavecseseznamem1">
    <w:name w:val="Odstavec se seznamem1"/>
    <w:basedOn w:val="Normln"/>
    <w:uiPriority w:val="99"/>
    <w:rsid w:val="00276569"/>
    <w:pPr>
      <w:tabs>
        <w:tab w:val="left" w:pos="2268"/>
      </w:tabs>
      <w:spacing w:before="0"/>
      <w:ind w:left="720"/>
    </w:pPr>
    <w:rPr>
      <w:rFonts w:cs="Tahoma"/>
      <w:szCs w:val="20"/>
      <w:lang w:eastAsia="en-US"/>
    </w:rPr>
  </w:style>
  <w:style w:type="paragraph" w:customStyle="1" w:styleId="Tabulka">
    <w:name w:val="Tabulka"/>
    <w:basedOn w:val="Normln"/>
    <w:autoRedefine/>
    <w:uiPriority w:val="99"/>
    <w:rsid w:val="00276569"/>
    <w:pPr>
      <w:tabs>
        <w:tab w:val="left" w:pos="2977"/>
      </w:tabs>
      <w:spacing w:before="40" w:after="40"/>
      <w:ind w:left="113" w:right="113"/>
    </w:pPr>
    <w:rPr>
      <w:rFonts w:ascii="Cambria" w:hAnsi="Cambria"/>
      <w:color w:val="1C1C1C"/>
      <w:sz w:val="18"/>
      <w:szCs w:val="18"/>
    </w:rPr>
  </w:style>
  <w:style w:type="paragraph" w:customStyle="1" w:styleId="Tabulka-popis">
    <w:name w:val="Tabulka - popis"/>
    <w:basedOn w:val="Tabulka"/>
    <w:autoRedefine/>
    <w:uiPriority w:val="99"/>
    <w:rsid w:val="00276569"/>
    <w:rPr>
      <w:rFonts w:ascii="Tahoma" w:hAnsi="Tahoma" w:cs="Tahoma"/>
      <w:color w:val="auto"/>
      <w:sz w:val="20"/>
      <w:szCs w:val="20"/>
      <w:lang w:eastAsia="en-US"/>
    </w:rPr>
  </w:style>
  <w:style w:type="paragraph" w:customStyle="1" w:styleId="PARNormalodsazeneitalic">
    <w:name w:val="PAR_Normal_odsazene_italic"/>
    <w:link w:val="PARNormalodsazeneitalicChar"/>
    <w:uiPriority w:val="99"/>
    <w:rsid w:val="00276569"/>
    <w:pPr>
      <w:tabs>
        <w:tab w:val="left" w:pos="5103"/>
        <w:tab w:val="right" w:pos="9639"/>
      </w:tabs>
      <w:spacing w:after="120"/>
      <w:ind w:left="1134"/>
    </w:pPr>
    <w:rPr>
      <w:rFonts w:ascii="Verdana" w:hAnsi="Verdana"/>
      <w:i/>
      <w:sz w:val="16"/>
      <w:szCs w:val="22"/>
      <w:lang w:val="en-US"/>
    </w:rPr>
  </w:style>
  <w:style w:type="character" w:customStyle="1" w:styleId="PARNormalodsazeneitalicChar">
    <w:name w:val="PAR_Normal_odsazene_italic Char"/>
    <w:link w:val="PARNormalodsazeneitalic"/>
    <w:uiPriority w:val="99"/>
    <w:locked/>
    <w:rsid w:val="00276569"/>
    <w:rPr>
      <w:rFonts w:ascii="Verdana" w:hAnsi="Verdana"/>
      <w:i/>
      <w:sz w:val="16"/>
      <w:szCs w:val="22"/>
      <w:lang w:val="en-US"/>
    </w:rPr>
  </w:style>
  <w:style w:type="paragraph" w:customStyle="1" w:styleId="PARNormal">
    <w:name w:val="PAR_Normal"/>
    <w:uiPriority w:val="99"/>
    <w:rsid w:val="00276569"/>
    <w:pPr>
      <w:tabs>
        <w:tab w:val="left" w:pos="1985"/>
        <w:tab w:val="left" w:pos="5103"/>
        <w:tab w:val="right" w:pos="9639"/>
      </w:tabs>
      <w:spacing w:before="60" w:after="60"/>
    </w:pPr>
    <w:rPr>
      <w:rFonts w:ascii="Verdana" w:hAnsi="Verdana"/>
      <w:sz w:val="18"/>
      <w:lang w:val="en-US" w:eastAsia="en-US"/>
    </w:rPr>
  </w:style>
  <w:style w:type="paragraph" w:customStyle="1" w:styleId="PARSectionheader">
    <w:name w:val="PAR_Section header"/>
    <w:next w:val="PARNormal"/>
    <w:uiPriority w:val="99"/>
    <w:rsid w:val="00276569"/>
    <w:pPr>
      <w:spacing w:before="360" w:after="240"/>
    </w:pPr>
    <w:rPr>
      <w:rFonts w:ascii="Verdana" w:hAnsi="Verdana"/>
      <w:b/>
      <w:sz w:val="22"/>
      <w:u w:val="single"/>
      <w:lang w:val="sk-SK" w:eastAsia="en-US"/>
    </w:rPr>
  </w:style>
  <w:style w:type="character" w:customStyle="1" w:styleId="CHARbold-italic">
    <w:name w:val="CHAR_bold-italic"/>
    <w:uiPriority w:val="99"/>
    <w:rsid w:val="00276569"/>
    <w:rPr>
      <w:rFonts w:ascii="Verdana" w:hAnsi="Verdana"/>
      <w:b/>
      <w:i/>
      <w:color w:val="auto"/>
      <w:sz w:val="20"/>
      <w:lang w:val="sk-SK"/>
    </w:rPr>
  </w:style>
  <w:style w:type="character" w:customStyle="1" w:styleId="CHARlink">
    <w:name w:val="CHAR_link"/>
    <w:uiPriority w:val="99"/>
    <w:rsid w:val="00276569"/>
    <w:rPr>
      <w:rFonts w:ascii="Verdana" w:hAnsi="Verdana"/>
      <w:color w:val="0000FF"/>
      <w:sz w:val="18"/>
      <w:u w:val="single"/>
      <w:lang w:val="sk-SK"/>
    </w:rPr>
  </w:style>
  <w:style w:type="paragraph" w:customStyle="1" w:styleId="PAROdrazka1bold">
    <w:name w:val="PAR_Odrazka_1_bold"/>
    <w:link w:val="PAROdrazka1boldChar"/>
    <w:uiPriority w:val="99"/>
    <w:rsid w:val="00276569"/>
    <w:pPr>
      <w:tabs>
        <w:tab w:val="right" w:pos="9639"/>
      </w:tabs>
      <w:spacing w:before="60" w:after="120"/>
    </w:pPr>
    <w:rPr>
      <w:rFonts w:ascii="Verdana" w:hAnsi="Verdana"/>
      <w:b/>
      <w:sz w:val="18"/>
      <w:szCs w:val="22"/>
      <w:lang w:val="sk-SK"/>
    </w:rPr>
  </w:style>
  <w:style w:type="character" w:customStyle="1" w:styleId="PAROdrazka1boldChar">
    <w:name w:val="PAR_Odrazka_1_bold Char"/>
    <w:link w:val="PAROdrazka1bold"/>
    <w:uiPriority w:val="99"/>
    <w:locked/>
    <w:rsid w:val="00276569"/>
    <w:rPr>
      <w:rFonts w:ascii="Verdana" w:hAnsi="Verdana"/>
      <w:b/>
      <w:sz w:val="18"/>
      <w:szCs w:val="22"/>
      <w:lang w:val="sk-SK"/>
    </w:rPr>
  </w:style>
  <w:style w:type="paragraph" w:customStyle="1" w:styleId="PARNormalodsazene">
    <w:name w:val="PAR_Normal_odsazene"/>
    <w:link w:val="PARNormalodsazeneChar"/>
    <w:uiPriority w:val="99"/>
    <w:rsid w:val="00276569"/>
    <w:pPr>
      <w:tabs>
        <w:tab w:val="left" w:pos="5103"/>
        <w:tab w:val="right" w:pos="9639"/>
      </w:tabs>
      <w:spacing w:after="120"/>
      <w:ind w:left="1134"/>
    </w:pPr>
    <w:rPr>
      <w:rFonts w:ascii="Verdana" w:hAnsi="Verdana"/>
      <w:sz w:val="18"/>
      <w:szCs w:val="22"/>
      <w:lang w:val="sk-SK"/>
    </w:rPr>
  </w:style>
  <w:style w:type="character" w:customStyle="1" w:styleId="PARNormalodsazeneChar">
    <w:name w:val="PAR_Normal_odsazene Char"/>
    <w:link w:val="PARNormalodsazene"/>
    <w:uiPriority w:val="99"/>
    <w:locked/>
    <w:rsid w:val="00276569"/>
    <w:rPr>
      <w:rFonts w:ascii="Verdana" w:hAnsi="Verdana"/>
      <w:sz w:val="18"/>
      <w:szCs w:val="22"/>
      <w:lang w:val="sk-SK"/>
    </w:rPr>
  </w:style>
  <w:style w:type="paragraph" w:customStyle="1" w:styleId="Nadpis2beznzvu">
    <w:name w:val="Nadpis 2 bez názvu"/>
    <w:basedOn w:val="Nadpis2"/>
    <w:uiPriority w:val="99"/>
    <w:rsid w:val="00276569"/>
    <w:pPr>
      <w:keepNext/>
      <w:numPr>
        <w:ilvl w:val="0"/>
        <w:numId w:val="0"/>
      </w:numPr>
      <w:autoSpaceDE w:val="0"/>
      <w:autoSpaceDN w:val="0"/>
      <w:adjustRightInd w:val="0"/>
      <w:spacing w:before="120"/>
      <w:ind w:left="283" w:hanging="283"/>
    </w:pPr>
    <w:rPr>
      <w:rFonts w:ascii="Georgia" w:hAnsi="Georgia" w:cs="Georgia"/>
      <w:b w:val="0"/>
      <w:color w:val="000000"/>
      <w:kern w:val="0"/>
      <w:sz w:val="20"/>
      <w:szCs w:val="24"/>
    </w:rPr>
  </w:style>
  <w:style w:type="paragraph" w:customStyle="1" w:styleId="Prohlen">
    <w:name w:val="Prohlášení"/>
    <w:basedOn w:val="Normln"/>
    <w:uiPriority w:val="99"/>
    <w:rsid w:val="00276569"/>
    <w:pPr>
      <w:overflowPunct w:val="0"/>
      <w:autoSpaceDE w:val="0"/>
      <w:autoSpaceDN w:val="0"/>
      <w:adjustRightInd w:val="0"/>
      <w:spacing w:before="0" w:after="0" w:line="280" w:lineRule="atLeast"/>
      <w:jc w:val="center"/>
      <w:textAlignment w:val="baseline"/>
    </w:pPr>
    <w:rPr>
      <w:rFonts w:ascii="Times New Roman" w:hAnsi="Times New Roman"/>
      <w:b/>
      <w:sz w:val="24"/>
      <w:szCs w:val="20"/>
      <w:lang w:eastAsia="en-US"/>
    </w:rPr>
  </w:style>
  <w:style w:type="character" w:customStyle="1" w:styleId="tsubjname">
    <w:name w:val="tsubjname"/>
    <w:uiPriority w:val="99"/>
    <w:rsid w:val="00276569"/>
  </w:style>
  <w:style w:type="paragraph" w:customStyle="1" w:styleId="StyleHeading1After6pt">
    <w:name w:val="Style Heading 1 + After:  6 pt"/>
    <w:basedOn w:val="Nadpis10"/>
    <w:uiPriority w:val="99"/>
    <w:rsid w:val="00276569"/>
    <w:pPr>
      <w:numPr>
        <w:numId w:val="0"/>
      </w:numPr>
      <w:tabs>
        <w:tab w:val="left" w:pos="2268"/>
      </w:tabs>
      <w:spacing w:line="360" w:lineRule="auto"/>
      <w:ind w:left="431" w:hanging="431"/>
      <w:jc w:val="both"/>
    </w:pPr>
    <w:rPr>
      <w:kern w:val="28"/>
      <w:szCs w:val="20"/>
    </w:rPr>
  </w:style>
  <w:style w:type="paragraph" w:customStyle="1" w:styleId="Style1">
    <w:name w:val="Style1"/>
    <w:basedOn w:val="Odstavecseseznamem"/>
    <w:uiPriority w:val="99"/>
    <w:rsid w:val="00276569"/>
    <w:pPr>
      <w:numPr>
        <w:numId w:val="13"/>
      </w:numPr>
      <w:tabs>
        <w:tab w:val="left" w:pos="567"/>
        <w:tab w:val="num" w:pos="1492"/>
      </w:tabs>
      <w:spacing w:before="0" w:after="240"/>
      <w:ind w:left="567" w:hanging="567"/>
      <w:contextualSpacing w:val="0"/>
    </w:pPr>
    <w:rPr>
      <w:rFonts w:cs="Tahoma"/>
      <w:b/>
      <w:szCs w:val="20"/>
      <w:lang w:eastAsia="en-US"/>
    </w:rPr>
  </w:style>
  <w:style w:type="paragraph" w:customStyle="1" w:styleId="StylePARNormalTahoma10ptJustifiedLeft0cmHanging">
    <w:name w:val="Style PAR_Normal + Tahoma 10 pt Justified Left:  0 cm Hanging: ..."/>
    <w:basedOn w:val="PARNormal"/>
    <w:uiPriority w:val="99"/>
    <w:rsid w:val="00276569"/>
    <w:pPr>
      <w:ind w:left="1980" w:hanging="1980"/>
      <w:jc w:val="both"/>
    </w:pPr>
    <w:rPr>
      <w:rFonts w:ascii="Tahoma" w:hAnsi="Tahoma"/>
      <w:sz w:val="20"/>
    </w:rPr>
  </w:style>
  <w:style w:type="paragraph" w:styleId="Revize">
    <w:name w:val="Revision"/>
    <w:hidden/>
    <w:uiPriority w:val="99"/>
    <w:rsid w:val="00276569"/>
    <w:rPr>
      <w:rFonts w:ascii="Tahoma" w:hAnsi="Tahoma" w:cs="Tahoma"/>
      <w:lang w:eastAsia="en-US"/>
    </w:rPr>
  </w:style>
  <w:style w:type="character" w:customStyle="1" w:styleId="apple-style-span">
    <w:name w:val="apple-style-span"/>
    <w:uiPriority w:val="99"/>
    <w:rsid w:val="00276569"/>
    <w:rPr>
      <w:rFonts w:cs="Times New Roman"/>
    </w:rPr>
  </w:style>
  <w:style w:type="paragraph" w:customStyle="1" w:styleId="Odstavecseseznamem2">
    <w:name w:val="Odstavec se seznamem2"/>
    <w:basedOn w:val="Normln"/>
    <w:uiPriority w:val="99"/>
    <w:rsid w:val="00276569"/>
    <w:pPr>
      <w:tabs>
        <w:tab w:val="left" w:pos="2268"/>
      </w:tabs>
      <w:spacing w:before="0"/>
      <w:ind w:left="720"/>
    </w:pPr>
    <w:rPr>
      <w:rFonts w:cs="Tahoma"/>
      <w:szCs w:val="20"/>
      <w:lang w:eastAsia="en-US"/>
    </w:rPr>
  </w:style>
  <w:style w:type="paragraph" w:customStyle="1" w:styleId="Odstavecseseznamem21">
    <w:name w:val="Odstavec se seznamem21"/>
    <w:basedOn w:val="Normln"/>
    <w:uiPriority w:val="99"/>
    <w:rsid w:val="00276569"/>
    <w:pPr>
      <w:tabs>
        <w:tab w:val="left" w:pos="2268"/>
      </w:tabs>
      <w:spacing w:before="0"/>
      <w:ind w:left="720"/>
    </w:pPr>
    <w:rPr>
      <w:rFonts w:cs="Tahoma"/>
      <w:szCs w:val="20"/>
      <w:lang w:eastAsia="en-US"/>
    </w:rPr>
  </w:style>
  <w:style w:type="paragraph" w:customStyle="1" w:styleId="CaptionIntroductionparagraph">
    <w:name w:val="Caption Introduction paragraph"/>
    <w:autoRedefine/>
    <w:uiPriority w:val="99"/>
    <w:rsid w:val="00276569"/>
    <w:pPr>
      <w:numPr>
        <w:numId w:val="14"/>
      </w:numPr>
      <w:spacing w:before="240" w:after="240"/>
    </w:pPr>
    <w:rPr>
      <w:rFonts w:ascii="Arial" w:hAnsi="Arial" w:cs="Arial"/>
      <w:sz w:val="19"/>
      <w:szCs w:val="19"/>
      <w:lang w:eastAsia="en-US"/>
    </w:rPr>
  </w:style>
  <w:style w:type="paragraph" w:customStyle="1" w:styleId="Seznamteky">
    <w:name w:val="Seznam tečky"/>
    <w:basedOn w:val="Normln"/>
    <w:uiPriority w:val="99"/>
    <w:rsid w:val="00276569"/>
    <w:pPr>
      <w:numPr>
        <w:numId w:val="15"/>
      </w:numPr>
      <w:overflowPunct w:val="0"/>
      <w:autoSpaceDE w:val="0"/>
      <w:autoSpaceDN w:val="0"/>
      <w:adjustRightInd w:val="0"/>
      <w:textAlignment w:val="baseline"/>
    </w:pPr>
    <w:rPr>
      <w:rFonts w:ascii="Times New Roman" w:hAnsi="Times New Roman"/>
      <w:kern w:val="22"/>
      <w:szCs w:val="20"/>
    </w:rPr>
  </w:style>
  <w:style w:type="paragraph" w:customStyle="1" w:styleId="FSCNormal">
    <w:name w:val="FSCNormal"/>
    <w:link w:val="FSCNormalChar"/>
    <w:uiPriority w:val="99"/>
    <w:rsid w:val="00276569"/>
    <w:pPr>
      <w:spacing w:after="60"/>
      <w:jc w:val="both"/>
    </w:pPr>
    <w:rPr>
      <w:rFonts w:ascii="Arial" w:hAnsi="Arial"/>
      <w:sz w:val="22"/>
      <w:szCs w:val="22"/>
    </w:rPr>
  </w:style>
  <w:style w:type="character" w:customStyle="1" w:styleId="FSCNormalChar">
    <w:name w:val="FSCNormal Char"/>
    <w:link w:val="FSCNormal"/>
    <w:uiPriority w:val="99"/>
    <w:locked/>
    <w:rsid w:val="00276569"/>
    <w:rPr>
      <w:rFonts w:ascii="Arial" w:hAnsi="Arial"/>
      <w:sz w:val="22"/>
      <w:szCs w:val="22"/>
    </w:rPr>
  </w:style>
  <w:style w:type="paragraph" w:customStyle="1" w:styleId="Nadpis3Neslovan">
    <w:name w:val="Nadpis 3 Nečíslovaný"/>
    <w:basedOn w:val="Nadpis3"/>
    <w:next w:val="Normln"/>
    <w:uiPriority w:val="99"/>
    <w:rsid w:val="00276569"/>
    <w:pPr>
      <w:keepNext/>
      <w:keepLines/>
      <w:numPr>
        <w:ilvl w:val="0"/>
        <w:numId w:val="11"/>
      </w:numPr>
      <w:tabs>
        <w:tab w:val="num" w:pos="870"/>
      </w:tabs>
      <w:autoSpaceDE w:val="0"/>
      <w:autoSpaceDN w:val="0"/>
      <w:adjustRightInd w:val="0"/>
      <w:spacing w:before="480" w:line="276" w:lineRule="auto"/>
      <w:ind w:left="870"/>
      <w:jc w:val="left"/>
    </w:pPr>
    <w:rPr>
      <w:rFonts w:ascii="Cambria" w:hAnsi="Cambria" w:cs="Arial"/>
      <w:i/>
      <w:szCs w:val="26"/>
    </w:rPr>
  </w:style>
  <w:style w:type="paragraph" w:customStyle="1" w:styleId="SUBNADPIS">
    <w:name w:val="SUBNADPIS"/>
    <w:basedOn w:val="Normln"/>
    <w:uiPriority w:val="99"/>
    <w:rsid w:val="00276569"/>
    <w:pPr>
      <w:numPr>
        <w:numId w:val="16"/>
      </w:numPr>
      <w:spacing w:after="0"/>
    </w:pPr>
  </w:style>
  <w:style w:type="paragraph" w:customStyle="1" w:styleId="19anodst">
    <w:name w:val="19an_odst"/>
    <w:basedOn w:val="Normln"/>
    <w:uiPriority w:val="99"/>
    <w:rsid w:val="00276569"/>
    <w:pPr>
      <w:tabs>
        <w:tab w:val="left" w:pos="567"/>
        <w:tab w:val="right" w:pos="9639"/>
      </w:tabs>
      <w:spacing w:before="0" w:after="0"/>
    </w:pPr>
    <w:rPr>
      <w:rFonts w:ascii="Arial Narrow" w:hAnsi="Arial Narrow"/>
      <w:sz w:val="18"/>
      <w:szCs w:val="20"/>
    </w:rPr>
  </w:style>
  <w:style w:type="paragraph" w:customStyle="1" w:styleId="normalbulletbl">
    <w:name w:val="normal bullet bílá"/>
    <w:basedOn w:val="Normln"/>
    <w:uiPriority w:val="99"/>
    <w:rsid w:val="00276569"/>
    <w:pPr>
      <w:numPr>
        <w:numId w:val="17"/>
      </w:numPr>
      <w:spacing w:before="0" w:after="0"/>
    </w:pPr>
    <w:rPr>
      <w:szCs w:val="20"/>
    </w:rPr>
  </w:style>
  <w:style w:type="paragraph" w:customStyle="1" w:styleId="Popistabulky">
    <w:name w:val="Popis tabulky"/>
    <w:basedOn w:val="Normln"/>
    <w:uiPriority w:val="99"/>
    <w:rsid w:val="00276569"/>
    <w:pPr>
      <w:spacing w:before="0" w:after="200"/>
      <w:jc w:val="center"/>
    </w:pPr>
    <w:rPr>
      <w:i/>
      <w:szCs w:val="22"/>
      <w:lang w:eastAsia="en-US"/>
    </w:rPr>
  </w:style>
  <w:style w:type="paragraph" w:customStyle="1" w:styleId="normsodrazkou">
    <w:name w:val="norm s odrazkou"/>
    <w:basedOn w:val="Normln"/>
    <w:link w:val="normsodrazkouChar"/>
    <w:uiPriority w:val="99"/>
    <w:rsid w:val="00276569"/>
    <w:pPr>
      <w:numPr>
        <w:numId w:val="18"/>
      </w:numPr>
      <w:spacing w:after="0"/>
    </w:pPr>
  </w:style>
  <w:style w:type="character" w:customStyle="1" w:styleId="normsodrazkouChar">
    <w:name w:val="norm s odrazkou Char"/>
    <w:link w:val="normsodrazkou"/>
    <w:uiPriority w:val="99"/>
    <w:locked/>
    <w:rsid w:val="00276569"/>
    <w:rPr>
      <w:rFonts w:ascii="Arial" w:hAnsi="Arial"/>
      <w:szCs w:val="24"/>
    </w:rPr>
  </w:style>
  <w:style w:type="character" w:customStyle="1" w:styleId="platne">
    <w:name w:val="platne"/>
    <w:uiPriority w:val="99"/>
    <w:rsid w:val="00276569"/>
  </w:style>
  <w:style w:type="paragraph" w:customStyle="1" w:styleId="Citaceintenzivn1">
    <w:name w:val="Citace – intenzivní1"/>
    <w:basedOn w:val="Normln"/>
    <w:next w:val="Normln"/>
    <w:link w:val="CitaceintenzivnChar"/>
    <w:uiPriority w:val="99"/>
    <w:qFormat/>
    <w:rsid w:val="00276569"/>
    <w:pPr>
      <w:pBdr>
        <w:top w:val="single" w:sz="4" w:space="1" w:color="E46C0A"/>
        <w:bottom w:val="single" w:sz="4" w:space="4" w:color="E46C0A"/>
      </w:pBdr>
      <w:spacing w:before="100" w:beforeAutospacing="1" w:after="100" w:afterAutospacing="1"/>
      <w:ind w:left="936" w:right="936"/>
      <w:contextualSpacing/>
    </w:pPr>
    <w:rPr>
      <w:b/>
      <w:bCs/>
      <w:i/>
      <w:iCs/>
      <w:color w:val="4F6228"/>
      <w:szCs w:val="22"/>
      <w:lang w:eastAsia="en-US"/>
    </w:rPr>
  </w:style>
  <w:style w:type="character" w:customStyle="1" w:styleId="CitaceintenzivnChar">
    <w:name w:val="Citace – intenzivní Char"/>
    <w:link w:val="Citaceintenzivn1"/>
    <w:uiPriority w:val="99"/>
    <w:rsid w:val="00276569"/>
    <w:rPr>
      <w:rFonts w:ascii="Arial" w:hAnsi="Arial"/>
      <w:b/>
      <w:bCs/>
      <w:i/>
      <w:iCs/>
      <w:color w:val="4F6228"/>
      <w:szCs w:val="22"/>
      <w:lang w:eastAsia="en-US"/>
    </w:rPr>
  </w:style>
  <w:style w:type="character" w:styleId="Nzevknihy">
    <w:name w:val="Book Title"/>
    <w:uiPriority w:val="99"/>
    <w:qFormat/>
    <w:rsid w:val="00276569"/>
    <w:rPr>
      <w:b/>
      <w:smallCaps/>
      <w:spacing w:val="5"/>
    </w:rPr>
  </w:style>
  <w:style w:type="character" w:styleId="Zdraznnintenzivn">
    <w:name w:val="Intense Emphasis"/>
    <w:uiPriority w:val="21"/>
    <w:qFormat/>
    <w:rsid w:val="00276569"/>
    <w:rPr>
      <w:rFonts w:ascii="Calibri" w:hAnsi="Calibri"/>
      <w:b/>
      <w:i/>
      <w:color w:val="77933C"/>
    </w:rPr>
  </w:style>
  <w:style w:type="paragraph" w:customStyle="1" w:styleId="slovnobrzk">
    <w:name w:val="číslování obrázků"/>
    <w:basedOn w:val="Titulek"/>
    <w:rsid w:val="00276569"/>
    <w:pPr>
      <w:numPr>
        <w:numId w:val="19"/>
      </w:numPr>
      <w:tabs>
        <w:tab w:val="left" w:pos="1191"/>
      </w:tabs>
      <w:spacing w:before="240" w:after="240"/>
      <w:jc w:val="center"/>
    </w:pPr>
    <w:rPr>
      <w:b w:val="0"/>
      <w:bCs w:val="0"/>
      <w:i/>
      <w:color w:val="000080"/>
      <w:sz w:val="22"/>
      <w:szCs w:val="20"/>
    </w:rPr>
  </w:style>
  <w:style w:type="table" w:styleId="Svtlmkazvraznn3">
    <w:name w:val="Light Grid Accent 3"/>
    <w:basedOn w:val="Normlntabulka"/>
    <w:uiPriority w:val="99"/>
    <w:rsid w:val="00276569"/>
    <w:rPr>
      <w:rFonts w:ascii="Calibri" w:hAnsi="Calibri"/>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pPr>
      <w:rPr>
        <w:rFonts w:ascii="Calibri Light" w:eastAsia="Times New Roman" w:hAnsi="Calibri Light"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pPr>
      <w:rPr>
        <w:rFonts w:ascii="Calibri Light" w:eastAsia="Times New Roman" w:hAnsi="Calibri Light"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Svtlseznamzvraznn3">
    <w:name w:val="Light List Accent 3"/>
    <w:basedOn w:val="Normlntabulka"/>
    <w:uiPriority w:val="99"/>
    <w:rsid w:val="00276569"/>
    <w:rPr>
      <w:rFonts w:ascii="Calibri" w:hAnsi="Calibri"/>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pPr>
      <w:rPr>
        <w:rFonts w:cs="Times New Roman"/>
        <w:b/>
        <w:bCs/>
        <w:color w:val="FFFFFF"/>
      </w:rPr>
      <w:tblPr/>
      <w:tcPr>
        <w:shd w:val="clear" w:color="auto" w:fill="9BBB59"/>
      </w:tcPr>
    </w:tblStylePr>
    <w:tblStylePr w:type="lastRow">
      <w:pPr>
        <w:spacing w:before="0" w:after="0"/>
      </w:pPr>
      <w:rPr>
        <w:rFonts w:cs="Times New Roman"/>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tcBorders>
      </w:tcPr>
    </w:tblStylePr>
  </w:style>
  <w:style w:type="table" w:styleId="Stednmka2zvraznn3">
    <w:name w:val="Medium Grid 2 Accent 3"/>
    <w:basedOn w:val="Normlntabulka"/>
    <w:uiPriority w:val="99"/>
    <w:rsid w:val="00276569"/>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rFonts w:cs="Times New Roman"/>
        <w:b/>
        <w:bCs/>
        <w:color w:val="000000"/>
      </w:rPr>
      <w:tblPr/>
      <w:tcPr>
        <w:shd w:val="clear" w:color="auto" w:fill="F5F8EE"/>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AF1DD"/>
      </w:tcPr>
    </w:tblStylePr>
    <w:tblStylePr w:type="band1Vert">
      <w:rPr>
        <w:rFonts w:cs="Times New Roman"/>
      </w:rPr>
      <w:tblPr/>
      <w:tcPr>
        <w:shd w:val="clear" w:color="auto" w:fill="CDDDAC"/>
      </w:tcPr>
    </w:tblStylePr>
    <w:tblStylePr w:type="band1Horz">
      <w:rPr>
        <w:rFonts w:cs="Times New Roman"/>
      </w:rPr>
      <w:tblPr/>
      <w:tcPr>
        <w:tcBorders>
          <w:insideH w:val="single" w:sz="6" w:space="0" w:color="9BBB59"/>
          <w:insideV w:val="single" w:sz="6" w:space="0" w:color="9BBB59"/>
        </w:tcBorders>
        <w:shd w:val="clear" w:color="auto" w:fill="CDDDAC"/>
      </w:tcPr>
    </w:tblStylePr>
    <w:tblStylePr w:type="nwCell">
      <w:rPr>
        <w:rFonts w:cs="Times New Roman"/>
      </w:rPr>
      <w:tblPr/>
      <w:tcPr>
        <w:shd w:val="clear" w:color="auto" w:fill="FFFFFF"/>
      </w:tcPr>
    </w:tblStylePr>
  </w:style>
  <w:style w:type="paragraph" w:customStyle="1" w:styleId="ListParagraph1">
    <w:name w:val="List Paragraph1"/>
    <w:basedOn w:val="Normln"/>
    <w:uiPriority w:val="34"/>
    <w:qFormat/>
    <w:rsid w:val="00276569"/>
    <w:pPr>
      <w:tabs>
        <w:tab w:val="left" w:pos="2268"/>
      </w:tabs>
      <w:spacing w:before="0"/>
      <w:ind w:left="720"/>
    </w:pPr>
    <w:rPr>
      <w:rFonts w:cs="Tahoma"/>
      <w:szCs w:val="20"/>
      <w:lang w:eastAsia="en-US"/>
    </w:rPr>
  </w:style>
  <w:style w:type="character" w:customStyle="1" w:styleId="BookTitle1">
    <w:name w:val="Book Title1"/>
    <w:uiPriority w:val="99"/>
    <w:rsid w:val="00276569"/>
    <w:rPr>
      <w:b/>
      <w:smallCaps/>
      <w:spacing w:val="5"/>
    </w:rPr>
  </w:style>
  <w:style w:type="paragraph" w:customStyle="1" w:styleId="Normln-Odstavec">
    <w:name w:val="Normální - Odstavec"/>
    <w:basedOn w:val="Normln"/>
    <w:link w:val="Normln-OdstavecCharChar"/>
    <w:uiPriority w:val="99"/>
    <w:rsid w:val="00276569"/>
    <w:pPr>
      <w:spacing w:before="0"/>
    </w:pPr>
    <w:rPr>
      <w:rFonts w:eastAsia="MS ??"/>
    </w:rPr>
  </w:style>
  <w:style w:type="character" w:customStyle="1" w:styleId="Normln-OdstavecCharChar">
    <w:name w:val="Normální - Odstavec Char Char"/>
    <w:link w:val="Normln-Odstavec"/>
    <w:uiPriority w:val="99"/>
    <w:locked/>
    <w:rsid w:val="00276569"/>
    <w:rPr>
      <w:rFonts w:ascii="Arial" w:eastAsia="MS ??" w:hAnsi="Arial"/>
      <w:szCs w:val="24"/>
    </w:rPr>
  </w:style>
  <w:style w:type="paragraph" w:customStyle="1" w:styleId="Normln-Psmeno">
    <w:name w:val="Normální - Písmeno"/>
    <w:basedOn w:val="Normln"/>
    <w:uiPriority w:val="99"/>
    <w:rsid w:val="00276569"/>
    <w:pPr>
      <w:spacing w:before="0"/>
    </w:pPr>
    <w:rPr>
      <w:rFonts w:eastAsia="MS ??" w:cs="Calibri"/>
      <w:szCs w:val="22"/>
    </w:rPr>
  </w:style>
  <w:style w:type="paragraph" w:customStyle="1" w:styleId="Normln-msk">
    <w:name w:val="Normální - Římská"/>
    <w:basedOn w:val="Normln"/>
    <w:uiPriority w:val="99"/>
    <w:rsid w:val="00276569"/>
    <w:pPr>
      <w:tabs>
        <w:tab w:val="left" w:pos="1985"/>
      </w:tabs>
      <w:spacing w:before="0"/>
    </w:pPr>
    <w:rPr>
      <w:rFonts w:eastAsia="MS ??" w:cs="Calibri"/>
      <w:lang w:eastAsia="en-US"/>
    </w:rPr>
  </w:style>
  <w:style w:type="character" w:customStyle="1" w:styleId="Stednmka1zvraznn2Char">
    <w:name w:val="Střední mřížka 1 – zvýraznění 2 Char"/>
    <w:link w:val="Stednmka1zvraznn2"/>
    <w:uiPriority w:val="99"/>
    <w:locked/>
    <w:rsid w:val="00276569"/>
    <w:rPr>
      <w:rFonts w:ascii="Calibri" w:hAnsi="Calibri"/>
      <w:sz w:val="20"/>
      <w:lang w:eastAsia="en-US"/>
    </w:rPr>
  </w:style>
  <w:style w:type="table" w:styleId="Stednmka1zvraznn2">
    <w:name w:val="Medium Grid 1 Accent 2"/>
    <w:basedOn w:val="Normlntabulka"/>
    <w:link w:val="Stednmka1zvraznn2Char"/>
    <w:uiPriority w:val="99"/>
    <w:rsid w:val="00276569"/>
    <w:rPr>
      <w:rFonts w:ascii="Calibri" w:hAnsi="Calibri"/>
      <w:lang w:eastAsia="en-US"/>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lastRow">
      <w:tblPr/>
      <w:tcPr>
        <w:tcBorders>
          <w:top w:val="single" w:sz="18" w:space="0" w:color="CF7B79"/>
        </w:tcBorders>
      </w:tcPr>
    </w:tblStylePr>
    <w:tblStylePr w:type="band1Vert">
      <w:tblPr/>
      <w:tcPr>
        <w:shd w:val="clear" w:color="auto" w:fill="DFA7A6"/>
      </w:tcPr>
    </w:tblStylePr>
    <w:tblStylePr w:type="band1Horz">
      <w:tblPr/>
      <w:tcPr>
        <w:shd w:val="clear" w:color="auto" w:fill="DFA7A6"/>
      </w:tcPr>
    </w:tblStylePr>
  </w:style>
  <w:style w:type="character" w:customStyle="1" w:styleId="IntenseEmphasis1">
    <w:name w:val="Intense Emphasis1"/>
    <w:uiPriority w:val="99"/>
    <w:rsid w:val="00276569"/>
    <w:rPr>
      <w:rFonts w:ascii="Calibri" w:hAnsi="Calibri"/>
      <w:b/>
      <w:color w:val="000000"/>
      <w:sz w:val="22"/>
      <w:u w:val="single"/>
    </w:rPr>
  </w:style>
  <w:style w:type="paragraph" w:customStyle="1" w:styleId="Odrka1">
    <w:name w:val="Odrážka 1"/>
    <w:basedOn w:val="Normln"/>
    <w:uiPriority w:val="99"/>
    <w:rsid w:val="00276569"/>
    <w:pPr>
      <w:numPr>
        <w:numId w:val="20"/>
      </w:numPr>
      <w:spacing w:after="0"/>
    </w:pPr>
    <w:rPr>
      <w:rFonts w:ascii="Verdana" w:hAnsi="Verdana"/>
    </w:rPr>
  </w:style>
  <w:style w:type="paragraph" w:customStyle="1" w:styleId="Odrka2">
    <w:name w:val="Odrážka 2"/>
    <w:basedOn w:val="Normln"/>
    <w:uiPriority w:val="99"/>
    <w:rsid w:val="00276569"/>
    <w:pPr>
      <w:tabs>
        <w:tab w:val="num" w:pos="1134"/>
      </w:tabs>
      <w:spacing w:after="0"/>
      <w:ind w:left="1134" w:hanging="567"/>
    </w:pPr>
    <w:rPr>
      <w:rFonts w:ascii="Verdana" w:hAnsi="Verdana"/>
    </w:rPr>
  </w:style>
  <w:style w:type="paragraph" w:customStyle="1" w:styleId="Odrka3">
    <w:name w:val="Odrážka 3"/>
    <w:basedOn w:val="Normln"/>
    <w:uiPriority w:val="99"/>
    <w:rsid w:val="00276569"/>
    <w:pPr>
      <w:tabs>
        <w:tab w:val="num" w:pos="1701"/>
      </w:tabs>
      <w:spacing w:after="0"/>
      <w:ind w:left="1701" w:hanging="567"/>
    </w:pPr>
    <w:rPr>
      <w:rFonts w:ascii="Verdana" w:hAnsi="Verdana"/>
    </w:rPr>
  </w:style>
  <w:style w:type="paragraph" w:customStyle="1" w:styleId="Odrka4">
    <w:name w:val="Odrážka 4"/>
    <w:basedOn w:val="Normln"/>
    <w:uiPriority w:val="99"/>
    <w:rsid w:val="00276569"/>
    <w:pPr>
      <w:tabs>
        <w:tab w:val="num" w:pos="2268"/>
      </w:tabs>
      <w:spacing w:after="0"/>
      <w:ind w:left="2268" w:hanging="567"/>
    </w:pPr>
    <w:rPr>
      <w:rFonts w:ascii="Verdana" w:hAnsi="Verdana"/>
    </w:rPr>
  </w:style>
  <w:style w:type="paragraph" w:customStyle="1" w:styleId="Pa2">
    <w:name w:val="Pa2"/>
    <w:basedOn w:val="Normln"/>
    <w:next w:val="Normln"/>
    <w:uiPriority w:val="99"/>
    <w:rsid w:val="00276569"/>
    <w:pPr>
      <w:autoSpaceDE w:val="0"/>
      <w:autoSpaceDN w:val="0"/>
      <w:adjustRightInd w:val="0"/>
      <w:spacing w:before="0" w:after="0" w:line="241" w:lineRule="atLeast"/>
    </w:pPr>
    <w:rPr>
      <w:rFonts w:cs="Arial"/>
      <w:sz w:val="24"/>
      <w:lang w:eastAsia="en-US"/>
    </w:rPr>
  </w:style>
  <w:style w:type="character" w:customStyle="1" w:styleId="A3">
    <w:name w:val="A3"/>
    <w:uiPriority w:val="99"/>
    <w:rsid w:val="00276569"/>
    <w:rPr>
      <w:b/>
      <w:color w:val="000000"/>
    </w:rPr>
  </w:style>
  <w:style w:type="character" w:customStyle="1" w:styleId="A5">
    <w:name w:val="A5"/>
    <w:uiPriority w:val="99"/>
    <w:rsid w:val="00276569"/>
    <w:rPr>
      <w:color w:val="000000"/>
      <w:sz w:val="18"/>
    </w:rPr>
  </w:style>
  <w:style w:type="paragraph" w:customStyle="1" w:styleId="Pa4">
    <w:name w:val="Pa4"/>
    <w:basedOn w:val="Normln"/>
    <w:next w:val="Normln"/>
    <w:uiPriority w:val="99"/>
    <w:rsid w:val="00276569"/>
    <w:pPr>
      <w:autoSpaceDE w:val="0"/>
      <w:autoSpaceDN w:val="0"/>
      <w:adjustRightInd w:val="0"/>
      <w:spacing w:before="0" w:after="0" w:line="241" w:lineRule="atLeast"/>
    </w:pPr>
    <w:rPr>
      <w:rFonts w:cs="Arial"/>
      <w:sz w:val="24"/>
      <w:lang w:eastAsia="en-US"/>
    </w:rPr>
  </w:style>
  <w:style w:type="character" w:customStyle="1" w:styleId="googqs-tidbit1">
    <w:name w:val="goog_qs-tidbit1"/>
    <w:uiPriority w:val="99"/>
    <w:rsid w:val="00276569"/>
  </w:style>
  <w:style w:type="character" w:customStyle="1" w:styleId="st1">
    <w:name w:val="st1"/>
    <w:rsid w:val="00276569"/>
  </w:style>
  <w:style w:type="character" w:customStyle="1" w:styleId="ft">
    <w:name w:val="ft"/>
    <w:uiPriority w:val="99"/>
    <w:rsid w:val="00276569"/>
  </w:style>
  <w:style w:type="character" w:customStyle="1" w:styleId="Zvraznn1">
    <w:name w:val="Zvýraznění1"/>
    <w:uiPriority w:val="99"/>
    <w:qFormat/>
    <w:rsid w:val="00276569"/>
    <w:rPr>
      <w:rFonts w:cs="Times New Roman"/>
      <w:i/>
      <w:iCs/>
    </w:rPr>
  </w:style>
  <w:style w:type="paragraph" w:customStyle="1" w:styleId="pole">
    <w:name w:val="pole"/>
    <w:basedOn w:val="Normln"/>
    <w:uiPriority w:val="99"/>
    <w:qFormat/>
    <w:rsid w:val="00276569"/>
    <w:pPr>
      <w:tabs>
        <w:tab w:val="left" w:pos="1701"/>
      </w:tabs>
      <w:spacing w:before="0" w:after="0"/>
      <w:ind w:left="1701" w:hanging="1701"/>
      <w:jc w:val="left"/>
    </w:pPr>
    <w:rPr>
      <w:rFonts w:eastAsia="Calibri"/>
      <w:szCs w:val="22"/>
      <w:lang w:eastAsia="en-US"/>
    </w:rPr>
  </w:style>
  <w:style w:type="character" w:customStyle="1" w:styleId="odstavecChar">
    <w:name w:val="odstavec Char"/>
    <w:link w:val="odstavec"/>
    <w:locked/>
    <w:rsid w:val="00276569"/>
    <w:rPr>
      <w:rFonts w:ascii="Calibri Light" w:hAnsi="Calibri Light"/>
      <w:color w:val="262626"/>
    </w:rPr>
  </w:style>
  <w:style w:type="paragraph" w:customStyle="1" w:styleId="odstavec">
    <w:name w:val="odstavec"/>
    <w:basedOn w:val="Normln"/>
    <w:link w:val="odstavecChar"/>
    <w:rsid w:val="00276569"/>
    <w:pPr>
      <w:spacing w:before="0"/>
      <w:ind w:left="851"/>
      <w:jc w:val="left"/>
    </w:pPr>
    <w:rPr>
      <w:rFonts w:ascii="Calibri Light" w:hAnsi="Calibri Light"/>
      <w:color w:val="262626"/>
      <w:szCs w:val="20"/>
    </w:rPr>
  </w:style>
  <w:style w:type="character" w:styleId="Zdraznnjemn">
    <w:name w:val="Subtle Emphasis"/>
    <w:uiPriority w:val="19"/>
    <w:qFormat/>
    <w:rsid w:val="00276569"/>
    <w:rPr>
      <w:i/>
      <w:iCs/>
      <w:color w:val="808080"/>
    </w:rPr>
  </w:style>
  <w:style w:type="character" w:styleId="Odkazjemn">
    <w:name w:val="Subtle Reference"/>
    <w:uiPriority w:val="31"/>
    <w:qFormat/>
    <w:rsid w:val="00276569"/>
    <w:rPr>
      <w:smallCaps/>
      <w:color w:val="C0504D"/>
      <w:u w:val="single"/>
    </w:rPr>
  </w:style>
  <w:style w:type="character" w:styleId="Odkazintenzivn">
    <w:name w:val="Intense Reference"/>
    <w:uiPriority w:val="32"/>
    <w:qFormat/>
    <w:rsid w:val="00276569"/>
    <w:rPr>
      <w:b/>
      <w:bCs/>
      <w:smallCaps/>
      <w:color w:val="C0504D"/>
      <w:spacing w:val="5"/>
      <w:u w:val="single"/>
    </w:rPr>
  </w:style>
  <w:style w:type="paragraph" w:customStyle="1" w:styleId="CM1">
    <w:name w:val="CM1"/>
    <w:basedOn w:val="Default"/>
    <w:next w:val="Default"/>
    <w:uiPriority w:val="99"/>
    <w:rsid w:val="00276569"/>
    <w:pPr>
      <w:widowControl w:val="0"/>
      <w:spacing w:line="328" w:lineRule="atLeast"/>
    </w:pPr>
    <w:rPr>
      <w:rFonts w:ascii="Calibri" w:eastAsia="Times New Roman" w:hAnsi="Calibri" w:cs="Times New Roman"/>
      <w:color w:val="auto"/>
      <w:lang w:eastAsia="cs-CZ"/>
    </w:rPr>
  </w:style>
  <w:style w:type="paragraph" w:customStyle="1" w:styleId="CM6">
    <w:name w:val="CM6"/>
    <w:basedOn w:val="Default"/>
    <w:next w:val="Default"/>
    <w:uiPriority w:val="99"/>
    <w:rsid w:val="00276569"/>
    <w:pPr>
      <w:widowControl w:val="0"/>
      <w:spacing w:after="77"/>
    </w:pPr>
    <w:rPr>
      <w:rFonts w:ascii="Calibri" w:eastAsia="Times New Roman" w:hAnsi="Calibri" w:cs="Times New Roman"/>
      <w:color w:val="auto"/>
      <w:lang w:eastAsia="cs-CZ"/>
    </w:rPr>
  </w:style>
  <w:style w:type="paragraph" w:customStyle="1" w:styleId="CM3">
    <w:name w:val="CM3"/>
    <w:basedOn w:val="Default"/>
    <w:next w:val="Default"/>
    <w:uiPriority w:val="99"/>
    <w:rsid w:val="00276569"/>
    <w:pPr>
      <w:widowControl w:val="0"/>
      <w:spacing w:line="291" w:lineRule="atLeast"/>
    </w:pPr>
    <w:rPr>
      <w:rFonts w:ascii="Calibri" w:eastAsia="Times New Roman" w:hAnsi="Calibri" w:cs="Times New Roman"/>
      <w:color w:val="auto"/>
      <w:lang w:eastAsia="cs-CZ"/>
    </w:rPr>
  </w:style>
  <w:style w:type="paragraph" w:customStyle="1" w:styleId="CM7">
    <w:name w:val="CM7"/>
    <w:basedOn w:val="Default"/>
    <w:next w:val="Default"/>
    <w:uiPriority w:val="99"/>
    <w:rsid w:val="00276569"/>
    <w:pPr>
      <w:widowControl w:val="0"/>
      <w:spacing w:after="75"/>
    </w:pPr>
    <w:rPr>
      <w:rFonts w:ascii="Calibri" w:eastAsia="Times New Roman" w:hAnsi="Calibri" w:cs="Times New Roman"/>
      <w:color w:val="auto"/>
      <w:lang w:eastAsia="cs-CZ"/>
    </w:rPr>
  </w:style>
  <w:style w:type="paragraph" w:customStyle="1" w:styleId="CM11">
    <w:name w:val="CM11"/>
    <w:basedOn w:val="Default"/>
    <w:next w:val="Default"/>
    <w:uiPriority w:val="99"/>
    <w:rsid w:val="00276569"/>
    <w:pPr>
      <w:widowControl w:val="0"/>
      <w:spacing w:after="223"/>
    </w:pPr>
    <w:rPr>
      <w:rFonts w:ascii="Calibri" w:eastAsia="Times New Roman" w:hAnsi="Calibri" w:cs="Times New Roman"/>
      <w:color w:val="auto"/>
      <w:lang w:eastAsia="cs-CZ"/>
    </w:rPr>
  </w:style>
  <w:style w:type="table" w:customStyle="1" w:styleId="Svtltabulkasmkou11">
    <w:name w:val="Světlá tabulka s mřížkou 11"/>
    <w:basedOn w:val="Normlntabulka"/>
    <w:uiPriority w:val="46"/>
    <w:rsid w:val="00276569"/>
    <w:rPr>
      <w:rFonts w:ascii="Calibri" w:eastAsia="Calibri" w:hAnsi="Calibri"/>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bodspecifikace">
    <w:name w:val="bod specifikace"/>
    <w:basedOn w:val="Normln"/>
    <w:link w:val="bodspecifikaceChar"/>
    <w:uiPriority w:val="99"/>
    <w:qFormat/>
    <w:rsid w:val="00276569"/>
    <w:pPr>
      <w:widowControl w:val="0"/>
      <w:numPr>
        <w:numId w:val="21"/>
      </w:numPr>
      <w:tabs>
        <w:tab w:val="left" w:pos="851"/>
      </w:tabs>
      <w:spacing w:before="0" w:after="0"/>
    </w:pPr>
    <w:rPr>
      <w:b/>
      <w:noProof/>
      <w:sz w:val="21"/>
      <w:szCs w:val="21"/>
    </w:rPr>
  </w:style>
  <w:style w:type="character" w:customStyle="1" w:styleId="bodspecifikaceChar">
    <w:name w:val="bod specifikace Char"/>
    <w:link w:val="bodspecifikace"/>
    <w:uiPriority w:val="99"/>
    <w:rsid w:val="00276569"/>
    <w:rPr>
      <w:rFonts w:ascii="Arial" w:hAnsi="Arial"/>
      <w:b/>
      <w:noProof/>
      <w:sz w:val="21"/>
      <w:szCs w:val="21"/>
    </w:rPr>
  </w:style>
  <w:style w:type="table" w:customStyle="1" w:styleId="Svtltabulkasmkou1zvraznn12">
    <w:name w:val="Světlá tabulka s mřížkou 1 – zvýraznění 12"/>
    <w:basedOn w:val="Normlntabulka"/>
    <w:uiPriority w:val="46"/>
    <w:rsid w:val="00276569"/>
    <w:rPr>
      <w:rFonts w:asciiTheme="minorHAnsi" w:eastAsiaTheme="minorEastAsia" w:hAnsiTheme="minorHAnsi" w:cstheme="minorBidi"/>
      <w:sz w:val="21"/>
      <w:szCs w:val="21"/>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ulkasmkou4zvraznn41">
    <w:name w:val="Tabulka s mřížkou 4 – zvýraznění 41"/>
    <w:basedOn w:val="Normlntabulka"/>
    <w:uiPriority w:val="49"/>
    <w:rsid w:val="00276569"/>
    <w:pPr>
      <w:spacing w:after="120" w:line="264" w:lineRule="auto"/>
    </w:pPr>
    <w:rPr>
      <w:rFonts w:asciiTheme="minorHAnsi" w:eastAsiaTheme="minorEastAsia" w:hAnsiTheme="minorHAnsi" w:cstheme="minorBidi"/>
      <w:sz w:val="21"/>
      <w:szCs w:val="21"/>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Svtltabulkasmkou1zvraznn61">
    <w:name w:val="Světlá tabulka s mřížkou 1 – zvýraznění 61"/>
    <w:basedOn w:val="Normlntabulka"/>
    <w:uiPriority w:val="46"/>
    <w:rsid w:val="00276569"/>
    <w:rPr>
      <w:rFonts w:ascii="Calibri" w:eastAsia="Calibri" w:hAnsi="Calibri"/>
    </w:r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Svtltabulkasmkou1zvraznn62">
    <w:name w:val="Světlá tabulka s mřížkou 1 – zvýraznění 62"/>
    <w:basedOn w:val="Normlntabulka"/>
    <w:uiPriority w:val="46"/>
    <w:rsid w:val="00276569"/>
    <w:rPr>
      <w:rFonts w:ascii="Calibri" w:eastAsia="Calibri" w:hAnsi="Calibri"/>
    </w:r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Svtltabulkasmkou1zvraznn63">
    <w:name w:val="Světlá tabulka s mřížkou 1 – zvýraznění 63"/>
    <w:basedOn w:val="Normlntabulka"/>
    <w:uiPriority w:val="46"/>
    <w:rsid w:val="00276569"/>
    <w:rPr>
      <w:rFonts w:ascii="Calibri" w:eastAsia="Calibri" w:hAnsi="Calibri"/>
    </w:r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Svtltabulkasmkou1zvraznn11">
    <w:name w:val="Světlá tabulka s mřížkou 1 – zvýraznění 11"/>
    <w:basedOn w:val="Normlntabulka"/>
    <w:uiPriority w:val="46"/>
    <w:rsid w:val="00276569"/>
    <w:rPr>
      <w:rFonts w:ascii="Calibri" w:eastAsia="Calibri" w:hAnsi="Calibri"/>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110">
    <w:name w:val="Světlá tabulka s mřížkou 1 – zvýraznění 110"/>
    <w:basedOn w:val="Normlntabulka"/>
    <w:uiPriority w:val="46"/>
    <w:rsid w:val="00276569"/>
    <w:rPr>
      <w:rFonts w:asciiTheme="minorHAnsi" w:eastAsiaTheme="minorEastAsia" w:hAnsiTheme="minorHAnsi" w:cstheme="minorBidi"/>
      <w:sz w:val="21"/>
      <w:szCs w:val="21"/>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customStyle="1" w:styleId="Odstavec1-nabdka">
    <w:name w:val="Odstavec 1 - nabídka"/>
    <w:basedOn w:val="Normln"/>
    <w:link w:val="Odstavec1-nabdkaChar"/>
    <w:uiPriority w:val="99"/>
    <w:rsid w:val="00276569"/>
    <w:pPr>
      <w:spacing w:before="0" w:after="0"/>
    </w:pPr>
    <w:rPr>
      <w:szCs w:val="20"/>
    </w:rPr>
  </w:style>
  <w:style w:type="character" w:customStyle="1" w:styleId="Odstavec1-nabdkaChar">
    <w:name w:val="Odstavec 1 - nabídka Char"/>
    <w:link w:val="Odstavec1-nabdka"/>
    <w:uiPriority w:val="99"/>
    <w:locked/>
    <w:rsid w:val="00276569"/>
    <w:rPr>
      <w:rFonts w:ascii="Arial" w:hAnsi="Arial"/>
    </w:rPr>
  </w:style>
  <w:style w:type="paragraph" w:customStyle="1" w:styleId="odrky1-nabdka">
    <w:name w:val="odrážky 1 - nabídka"/>
    <w:basedOn w:val="Odstavec1-nabdka"/>
    <w:next w:val="Odstavec1-nabdka"/>
    <w:uiPriority w:val="99"/>
    <w:rsid w:val="00276569"/>
    <w:pPr>
      <w:numPr>
        <w:numId w:val="22"/>
      </w:numPr>
      <w:tabs>
        <w:tab w:val="clear" w:pos="568"/>
        <w:tab w:val="num" w:pos="360"/>
        <w:tab w:val="num" w:pos="432"/>
        <w:tab w:val="num" w:pos="851"/>
        <w:tab w:val="num" w:pos="1134"/>
      </w:tabs>
      <w:ind w:left="1135" w:firstLine="0"/>
    </w:pPr>
    <w:rPr>
      <w:rFonts w:ascii="Tahoma" w:hAnsi="Tahoma"/>
    </w:rPr>
  </w:style>
  <w:style w:type="paragraph" w:customStyle="1" w:styleId="Ozahlvinazevspol">
    <w:name w:val="O_zahlvi_nazev_spol"/>
    <w:basedOn w:val="Normln"/>
    <w:link w:val="OzahlvinazevspolChar"/>
    <w:qFormat/>
    <w:rsid w:val="00276569"/>
    <w:pPr>
      <w:pBdr>
        <w:bottom w:val="single" w:sz="12" w:space="3" w:color="A6A6A6" w:themeColor="background1" w:themeShade="A6"/>
      </w:pBdr>
      <w:tabs>
        <w:tab w:val="center" w:pos="4536"/>
        <w:tab w:val="right" w:pos="9072"/>
      </w:tabs>
      <w:spacing w:before="0" w:line="300" w:lineRule="auto"/>
      <w:jc w:val="right"/>
    </w:pPr>
    <w:rPr>
      <w:rFonts w:eastAsiaTheme="minorHAnsi" w:cs="Arial"/>
      <w:bCs/>
      <w:noProof/>
      <w:szCs w:val="21"/>
    </w:rPr>
  </w:style>
  <w:style w:type="character" w:customStyle="1" w:styleId="OzahlvinazevspolChar">
    <w:name w:val="O_zahlvi_nazev_spol Char"/>
    <w:basedOn w:val="Standardnpsmoodstavce"/>
    <w:link w:val="Ozahlvinazevspol"/>
    <w:rsid w:val="00276569"/>
    <w:rPr>
      <w:rFonts w:ascii="Arial" w:eastAsiaTheme="minorHAnsi" w:hAnsi="Arial" w:cs="Arial"/>
      <w:bCs/>
      <w:noProof/>
      <w:szCs w:val="21"/>
    </w:rPr>
  </w:style>
  <w:style w:type="character" w:customStyle="1" w:styleId="Odrka2doplohyChar">
    <w:name w:val="Odrážka 2 do přílohy Char"/>
    <w:link w:val="Odrka2doplohy"/>
    <w:uiPriority w:val="99"/>
    <w:locked/>
    <w:rsid w:val="00276569"/>
    <w:rPr>
      <w:rFonts w:ascii="Arial" w:hAnsi="Arial"/>
    </w:rPr>
  </w:style>
  <w:style w:type="paragraph" w:customStyle="1" w:styleId="Odrka2doplohy">
    <w:name w:val="Odrážka 2 do přílohy"/>
    <w:basedOn w:val="Normln"/>
    <w:link w:val="Odrka2doplohyChar"/>
    <w:uiPriority w:val="99"/>
    <w:qFormat/>
    <w:rsid w:val="00276569"/>
    <w:pPr>
      <w:numPr>
        <w:numId w:val="23"/>
      </w:numPr>
      <w:spacing w:before="0" w:after="0"/>
      <w:ind w:left="714" w:hanging="357"/>
    </w:pPr>
    <w:rPr>
      <w:szCs w:val="20"/>
    </w:rPr>
  </w:style>
  <w:style w:type="character" w:styleId="Zdraznn">
    <w:name w:val="Emphasis"/>
    <w:basedOn w:val="Standardnpsmoodstavce"/>
    <w:uiPriority w:val="20"/>
    <w:qFormat/>
    <w:rsid w:val="00276569"/>
    <w:rPr>
      <w:b/>
      <w:bCs/>
      <w:i w:val="0"/>
      <w:iCs w:val="0"/>
    </w:rPr>
  </w:style>
  <w:style w:type="paragraph" w:customStyle="1" w:styleId="msonormal0">
    <w:name w:val="msonormal"/>
    <w:basedOn w:val="Normln"/>
    <w:uiPriority w:val="99"/>
    <w:rsid w:val="00276569"/>
  </w:style>
  <w:style w:type="character" w:customStyle="1" w:styleId="Nevyeenzmnka2">
    <w:name w:val="Nevyřešená zmínka2"/>
    <w:basedOn w:val="Standardnpsmoodstavce"/>
    <w:uiPriority w:val="99"/>
    <w:semiHidden/>
    <w:unhideWhenUsed/>
    <w:rsid w:val="00276569"/>
    <w:rPr>
      <w:color w:val="808080"/>
      <w:shd w:val="clear" w:color="auto" w:fill="E6E6E6"/>
    </w:rPr>
  </w:style>
  <w:style w:type="paragraph" w:customStyle="1" w:styleId="Standard">
    <w:name w:val="Standard"/>
    <w:rsid w:val="00276569"/>
    <w:pPr>
      <w:suppressAutoHyphens/>
      <w:autoSpaceDN w:val="0"/>
    </w:pPr>
    <w:rPr>
      <w:rFonts w:ascii="Liberation Serif" w:eastAsia="SimSun" w:hAnsi="Liberation Serif" w:cs="Mangal"/>
      <w:kern w:val="3"/>
      <w:sz w:val="24"/>
      <w:szCs w:val="24"/>
      <w:lang w:eastAsia="zh-CN" w:bidi="hi-IN"/>
    </w:rPr>
  </w:style>
  <w:style w:type="character" w:customStyle="1" w:styleId="Nevyeenzmnka3">
    <w:name w:val="Nevyřešená zmínka3"/>
    <w:basedOn w:val="Standardnpsmoodstavce"/>
    <w:uiPriority w:val="99"/>
    <w:semiHidden/>
    <w:unhideWhenUsed/>
    <w:rsid w:val="00276569"/>
    <w:rPr>
      <w:color w:val="808080"/>
      <w:shd w:val="clear" w:color="auto" w:fill="E6E6E6"/>
    </w:rPr>
  </w:style>
  <w:style w:type="paragraph" w:customStyle="1" w:styleId="TableContents">
    <w:name w:val="Table Contents"/>
    <w:basedOn w:val="Normln"/>
    <w:rsid w:val="00276569"/>
    <w:pPr>
      <w:widowControl w:val="0"/>
      <w:suppressLineNumbers/>
      <w:suppressAutoHyphens/>
      <w:autoSpaceDN w:val="0"/>
      <w:spacing w:before="0" w:after="0"/>
      <w:jc w:val="left"/>
    </w:pPr>
    <w:rPr>
      <w:rFonts w:ascii="Times New Roman" w:eastAsia="SimSun" w:hAnsi="Times New Roman" w:cs="Mangal"/>
      <w:kern w:val="3"/>
      <w:sz w:val="24"/>
      <w:lang w:eastAsia="zh-CN" w:bidi="hi-IN"/>
    </w:rPr>
  </w:style>
  <w:style w:type="table" w:customStyle="1" w:styleId="Svtltabulkasmkou1zvraznn13">
    <w:name w:val="Světlá tabulka s mřížkou 1 – zvýraznění 13"/>
    <w:basedOn w:val="Normlntabulka"/>
    <w:uiPriority w:val="46"/>
    <w:rsid w:val="00276569"/>
    <w:rPr>
      <w:rFonts w:asciiTheme="minorHAnsi" w:eastAsiaTheme="minorEastAsia" w:hAnsiTheme="minorHAnsi" w:cstheme="minorBidi"/>
      <w:sz w:val="21"/>
      <w:szCs w:val="21"/>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Prosttabulka11">
    <w:name w:val="Prostá tabulka 11"/>
    <w:basedOn w:val="Normlntabulka"/>
    <w:uiPriority w:val="41"/>
    <w:rsid w:val="00276569"/>
    <w:rPr>
      <w:rFonts w:asciiTheme="minorHAnsi" w:eastAsiaTheme="minorHAnsi" w:hAnsiTheme="minorHAnsi" w:cstheme="minorBidi"/>
      <w:sz w:val="22"/>
      <w:szCs w:val="2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Nevyeenzmnka4">
    <w:name w:val="Nevyřešená zmínka4"/>
    <w:basedOn w:val="Standardnpsmoodstavce"/>
    <w:uiPriority w:val="99"/>
    <w:semiHidden/>
    <w:unhideWhenUsed/>
    <w:rsid w:val="00276569"/>
    <w:rPr>
      <w:color w:val="605E5C"/>
      <w:shd w:val="clear" w:color="auto" w:fill="E1DFDD"/>
    </w:rPr>
  </w:style>
  <w:style w:type="character" w:customStyle="1" w:styleId="Nevyeenzmnka5">
    <w:name w:val="Nevyřešená zmínka5"/>
    <w:basedOn w:val="Standardnpsmoodstavce"/>
    <w:uiPriority w:val="99"/>
    <w:semiHidden/>
    <w:unhideWhenUsed/>
    <w:rsid w:val="00276569"/>
    <w:rPr>
      <w:color w:val="605E5C"/>
      <w:shd w:val="clear" w:color="auto" w:fill="E1DFDD"/>
    </w:rPr>
  </w:style>
  <w:style w:type="paragraph" w:customStyle="1" w:styleId="TEXTodstavce0">
    <w:name w:val="TEXT odstavce"/>
    <w:basedOn w:val="Normln"/>
    <w:rsid w:val="00276569"/>
    <w:pPr>
      <w:widowControl w:val="0"/>
      <w:suppressAutoHyphens/>
      <w:spacing w:before="0"/>
    </w:pPr>
    <w:rPr>
      <w:rFonts w:ascii="Times New Roman" w:eastAsia="Andale Sans UI" w:hAnsi="Times New Roman"/>
      <w:kern w:val="1"/>
      <w:sz w:val="24"/>
    </w:rPr>
  </w:style>
  <w:style w:type="character" w:customStyle="1" w:styleId="Nevyeenzmnka6">
    <w:name w:val="Nevyřešená zmínka6"/>
    <w:basedOn w:val="Standardnpsmoodstavce"/>
    <w:uiPriority w:val="99"/>
    <w:semiHidden/>
    <w:unhideWhenUsed/>
    <w:rsid w:val="00276569"/>
    <w:rPr>
      <w:color w:val="605E5C"/>
      <w:shd w:val="clear" w:color="auto" w:fill="E1DFDD"/>
    </w:rPr>
  </w:style>
  <w:style w:type="table" w:customStyle="1" w:styleId="Svtltabulkasmkou1zvraznn111">
    <w:name w:val="Světlá tabulka s mřížkou 1 – zvýraznění 111"/>
    <w:basedOn w:val="Normlntabulka"/>
    <w:uiPriority w:val="46"/>
    <w:rsid w:val="00276569"/>
    <w:rPr>
      <w:rFonts w:asciiTheme="minorHAnsi" w:eastAsiaTheme="minorEastAsia" w:hAnsiTheme="minorHAnsi" w:cstheme="minorBidi"/>
      <w:sz w:val="21"/>
      <w:szCs w:val="21"/>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customStyle="1" w:styleId="Tabulka-normln">
    <w:name w:val="Tabulka - normální"/>
    <w:basedOn w:val="Normln"/>
    <w:qFormat/>
    <w:rsid w:val="00276569"/>
    <w:pPr>
      <w:ind w:left="57" w:right="57"/>
    </w:pPr>
  </w:style>
  <w:style w:type="paragraph" w:customStyle="1" w:styleId="Tabulka-popisek">
    <w:name w:val="Tabulka - popisek"/>
    <w:basedOn w:val="Tabulka-normln"/>
    <w:qFormat/>
    <w:rsid w:val="00276569"/>
    <w:pPr>
      <w:spacing w:after="300"/>
    </w:pPr>
    <w:rPr>
      <w:b/>
      <w:color w:val="404040" w:themeColor="text1" w:themeTint="BF"/>
    </w:rPr>
  </w:style>
  <w:style w:type="paragraph" w:customStyle="1" w:styleId="Tabulka-nadpisbl">
    <w:name w:val="Tabulka - nadpis bílý"/>
    <w:basedOn w:val="Normln"/>
    <w:qFormat/>
    <w:rsid w:val="00276569"/>
    <w:pPr>
      <w:spacing w:before="80" w:after="80"/>
      <w:ind w:left="57" w:right="57"/>
      <w:jc w:val="left"/>
    </w:pPr>
    <w:rPr>
      <w:b/>
      <w:bCs/>
      <w:color w:val="FFFFFF" w:themeColor="background1"/>
      <w:szCs w:val="22"/>
    </w:rPr>
  </w:style>
  <w:style w:type="paragraph" w:customStyle="1" w:styleId="Tabulka-normlntun">
    <w:name w:val="Tabulka - normální tučně"/>
    <w:basedOn w:val="Tabulka-normln"/>
    <w:uiPriority w:val="99"/>
    <w:qFormat/>
    <w:rsid w:val="00276569"/>
    <w:pPr>
      <w:jc w:val="left"/>
    </w:pPr>
    <w:rPr>
      <w:b/>
      <w:bCs/>
      <w:szCs w:val="22"/>
    </w:rPr>
  </w:style>
  <w:style w:type="table" w:customStyle="1" w:styleId="Stednstnovn1zvraznn13">
    <w:name w:val="Střední stínování 1 – zvýraznění 13"/>
    <w:basedOn w:val="Normlntabulka"/>
    <w:uiPriority w:val="63"/>
    <w:rsid w:val="00276569"/>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odrka0">
    <w:name w:val="odrka"/>
    <w:basedOn w:val="Normln"/>
    <w:rsid w:val="00276569"/>
    <w:pPr>
      <w:spacing w:before="100" w:beforeAutospacing="1" w:after="100" w:afterAutospacing="1"/>
      <w:jc w:val="left"/>
    </w:pPr>
    <w:rPr>
      <w:rFonts w:ascii="Times New Roman" w:eastAsiaTheme="minorHAnsi" w:hAnsi="Times New Roman"/>
      <w:sz w:val="24"/>
    </w:rPr>
  </w:style>
  <w:style w:type="character" w:customStyle="1" w:styleId="apple-converted-space">
    <w:name w:val="apple-converted-space"/>
    <w:basedOn w:val="Standardnpsmoodstavce"/>
    <w:rsid w:val="00276569"/>
  </w:style>
  <w:style w:type="paragraph" w:customStyle="1" w:styleId="Odstavec2-obecndokument">
    <w:name w:val="Odstavec 2 - obecný dokument"/>
    <w:basedOn w:val="Normln"/>
    <w:rsid w:val="00276569"/>
    <w:pPr>
      <w:spacing w:before="0" w:after="0"/>
      <w:ind w:left="357"/>
    </w:pPr>
    <w:rPr>
      <w:rFonts w:ascii="Tahoma" w:eastAsiaTheme="minorEastAsia" w:hAnsi="Tahoma"/>
      <w:szCs w:val="20"/>
    </w:rPr>
  </w:style>
  <w:style w:type="paragraph" w:customStyle="1" w:styleId="Pedformtovantext">
    <w:name w:val="Předformátovaný text"/>
    <w:basedOn w:val="Normln"/>
    <w:rsid w:val="00276569"/>
    <w:pPr>
      <w:widowControl w:val="0"/>
      <w:suppressAutoHyphens/>
      <w:spacing w:before="0" w:after="0"/>
      <w:jc w:val="left"/>
    </w:pPr>
    <w:rPr>
      <w:rFonts w:ascii="Liberation Mono" w:eastAsia="NSimSun" w:hAnsi="Liberation Mono" w:cs="Liberation Mono"/>
      <w:szCs w:val="20"/>
      <w:lang w:eastAsia="zh-CN" w:bidi="hi-IN"/>
    </w:rPr>
  </w:style>
  <w:style w:type="paragraph" w:customStyle="1" w:styleId="mcntmsonormal">
    <w:name w:val="mcntmsonormal"/>
    <w:basedOn w:val="Normln"/>
    <w:rsid w:val="00276569"/>
    <w:pPr>
      <w:spacing w:before="100" w:beforeAutospacing="1" w:after="100" w:afterAutospacing="1"/>
      <w:jc w:val="left"/>
    </w:pPr>
    <w:rPr>
      <w:rFonts w:ascii="Times New Roman" w:hAnsi="Times New Roman"/>
      <w:sz w:val="24"/>
    </w:rPr>
  </w:style>
  <w:style w:type="table" w:customStyle="1" w:styleId="Mkatabulky1">
    <w:name w:val="Mřížka tabulky1"/>
    <w:basedOn w:val="Normlntabulka"/>
    <w:next w:val="Mkatabulky"/>
    <w:uiPriority w:val="39"/>
    <w:rsid w:val="00276569"/>
    <w:rPr>
      <w:rFonts w:asciiTheme="minorHAnsi" w:eastAsia="SimSun"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276569"/>
    <w:rPr>
      <w:rFonts w:asciiTheme="minorHAnsi" w:eastAsia="SimSun"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276569"/>
    <w:rPr>
      <w:rFonts w:asciiTheme="minorHAnsi" w:eastAsia="SimSun"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276569"/>
    <w:rPr>
      <w:rFonts w:asciiTheme="minorHAnsi" w:eastAsia="SimSun"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uynowboxleftalignment">
    <w:name w:val="buy_now_box_left_alignment"/>
    <w:basedOn w:val="Standardnpsmoodstavce"/>
    <w:rsid w:val="00276569"/>
  </w:style>
  <w:style w:type="numbering" w:customStyle="1" w:styleId="Bezseznamu1">
    <w:name w:val="Bez seznamu1"/>
    <w:next w:val="Bezseznamu"/>
    <w:uiPriority w:val="99"/>
    <w:semiHidden/>
    <w:unhideWhenUsed/>
    <w:rsid w:val="00276569"/>
  </w:style>
  <w:style w:type="table" w:customStyle="1" w:styleId="Mkatabulky5">
    <w:name w:val="Mřížka tabulky5"/>
    <w:basedOn w:val="Normlntabulka"/>
    <w:next w:val="Mkatabulky"/>
    <w:uiPriority w:val="39"/>
    <w:rsid w:val="00276569"/>
    <w:rPr>
      <w:rFonts w:asciiTheme="minorHAnsi" w:eastAsia="SimSun"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uiPriority w:val="39"/>
    <w:rsid w:val="00276569"/>
    <w:rPr>
      <w:rFonts w:asciiTheme="minorHAnsi" w:eastAsia="SimSun"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2">
    <w:name w:val="Bez seznamu2"/>
    <w:next w:val="Bezseznamu"/>
    <w:uiPriority w:val="99"/>
    <w:semiHidden/>
    <w:unhideWhenUsed/>
    <w:rsid w:val="00276569"/>
  </w:style>
  <w:style w:type="table" w:customStyle="1" w:styleId="Mkatabulky7">
    <w:name w:val="Mřížka tabulky7"/>
    <w:basedOn w:val="Normlntabulka"/>
    <w:next w:val="Mkatabulky"/>
    <w:uiPriority w:val="39"/>
    <w:rsid w:val="00276569"/>
    <w:rPr>
      <w:rFonts w:asciiTheme="minorHAnsi" w:eastAsia="SimSun"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3">
    <w:name w:val="Bez seznamu3"/>
    <w:next w:val="Bezseznamu"/>
    <w:uiPriority w:val="99"/>
    <w:semiHidden/>
    <w:unhideWhenUsed/>
    <w:rsid w:val="00276569"/>
  </w:style>
  <w:style w:type="paragraph" w:customStyle="1" w:styleId="Smlouva">
    <w:name w:val="Smlouva"/>
    <w:basedOn w:val="Normln"/>
    <w:rsid w:val="000D759F"/>
    <w:pPr>
      <w:numPr>
        <w:numId w:val="42"/>
      </w:numPr>
      <w:spacing w:before="0" w:after="0"/>
      <w:jc w:val="left"/>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955452">
      <w:bodyDiv w:val="1"/>
      <w:marLeft w:val="0"/>
      <w:marRight w:val="0"/>
      <w:marTop w:val="0"/>
      <w:marBottom w:val="0"/>
      <w:divBdr>
        <w:top w:val="none" w:sz="0" w:space="0" w:color="auto"/>
        <w:left w:val="none" w:sz="0" w:space="0" w:color="auto"/>
        <w:bottom w:val="none" w:sz="0" w:space="0" w:color="auto"/>
        <w:right w:val="none" w:sz="0" w:space="0" w:color="auto"/>
      </w:divBdr>
    </w:div>
    <w:div w:id="258104447">
      <w:bodyDiv w:val="1"/>
      <w:marLeft w:val="0"/>
      <w:marRight w:val="0"/>
      <w:marTop w:val="0"/>
      <w:marBottom w:val="0"/>
      <w:divBdr>
        <w:top w:val="none" w:sz="0" w:space="0" w:color="auto"/>
        <w:left w:val="none" w:sz="0" w:space="0" w:color="auto"/>
        <w:bottom w:val="none" w:sz="0" w:space="0" w:color="auto"/>
        <w:right w:val="none" w:sz="0" w:space="0" w:color="auto"/>
      </w:divBdr>
    </w:div>
    <w:div w:id="391003790">
      <w:bodyDiv w:val="1"/>
      <w:marLeft w:val="0"/>
      <w:marRight w:val="0"/>
      <w:marTop w:val="0"/>
      <w:marBottom w:val="0"/>
      <w:divBdr>
        <w:top w:val="none" w:sz="0" w:space="0" w:color="auto"/>
        <w:left w:val="none" w:sz="0" w:space="0" w:color="auto"/>
        <w:bottom w:val="none" w:sz="0" w:space="0" w:color="auto"/>
        <w:right w:val="none" w:sz="0" w:space="0" w:color="auto"/>
      </w:divBdr>
    </w:div>
    <w:div w:id="557591857">
      <w:bodyDiv w:val="1"/>
      <w:marLeft w:val="0"/>
      <w:marRight w:val="0"/>
      <w:marTop w:val="0"/>
      <w:marBottom w:val="0"/>
      <w:divBdr>
        <w:top w:val="none" w:sz="0" w:space="0" w:color="auto"/>
        <w:left w:val="none" w:sz="0" w:space="0" w:color="auto"/>
        <w:bottom w:val="none" w:sz="0" w:space="0" w:color="auto"/>
        <w:right w:val="none" w:sz="0" w:space="0" w:color="auto"/>
      </w:divBdr>
    </w:div>
    <w:div w:id="692416086">
      <w:bodyDiv w:val="1"/>
      <w:marLeft w:val="0"/>
      <w:marRight w:val="0"/>
      <w:marTop w:val="0"/>
      <w:marBottom w:val="0"/>
      <w:divBdr>
        <w:top w:val="none" w:sz="0" w:space="0" w:color="auto"/>
        <w:left w:val="none" w:sz="0" w:space="0" w:color="auto"/>
        <w:bottom w:val="none" w:sz="0" w:space="0" w:color="auto"/>
        <w:right w:val="none" w:sz="0" w:space="0" w:color="auto"/>
      </w:divBdr>
    </w:div>
    <w:div w:id="793906929">
      <w:bodyDiv w:val="1"/>
      <w:marLeft w:val="0"/>
      <w:marRight w:val="0"/>
      <w:marTop w:val="0"/>
      <w:marBottom w:val="0"/>
      <w:divBdr>
        <w:top w:val="none" w:sz="0" w:space="0" w:color="auto"/>
        <w:left w:val="none" w:sz="0" w:space="0" w:color="auto"/>
        <w:bottom w:val="none" w:sz="0" w:space="0" w:color="auto"/>
        <w:right w:val="none" w:sz="0" w:space="0" w:color="auto"/>
      </w:divBdr>
    </w:div>
    <w:div w:id="878321690">
      <w:bodyDiv w:val="1"/>
      <w:marLeft w:val="0"/>
      <w:marRight w:val="0"/>
      <w:marTop w:val="0"/>
      <w:marBottom w:val="0"/>
      <w:divBdr>
        <w:top w:val="none" w:sz="0" w:space="0" w:color="auto"/>
        <w:left w:val="none" w:sz="0" w:space="0" w:color="auto"/>
        <w:bottom w:val="none" w:sz="0" w:space="0" w:color="auto"/>
        <w:right w:val="none" w:sz="0" w:space="0" w:color="auto"/>
      </w:divBdr>
    </w:div>
    <w:div w:id="899707707">
      <w:bodyDiv w:val="1"/>
      <w:marLeft w:val="0"/>
      <w:marRight w:val="0"/>
      <w:marTop w:val="0"/>
      <w:marBottom w:val="0"/>
      <w:divBdr>
        <w:top w:val="none" w:sz="0" w:space="0" w:color="auto"/>
        <w:left w:val="none" w:sz="0" w:space="0" w:color="auto"/>
        <w:bottom w:val="none" w:sz="0" w:space="0" w:color="auto"/>
        <w:right w:val="none" w:sz="0" w:space="0" w:color="auto"/>
      </w:divBdr>
    </w:div>
    <w:div w:id="925841052">
      <w:bodyDiv w:val="1"/>
      <w:marLeft w:val="0"/>
      <w:marRight w:val="0"/>
      <w:marTop w:val="0"/>
      <w:marBottom w:val="0"/>
      <w:divBdr>
        <w:top w:val="none" w:sz="0" w:space="0" w:color="auto"/>
        <w:left w:val="none" w:sz="0" w:space="0" w:color="auto"/>
        <w:bottom w:val="none" w:sz="0" w:space="0" w:color="auto"/>
        <w:right w:val="none" w:sz="0" w:space="0" w:color="auto"/>
      </w:divBdr>
    </w:div>
    <w:div w:id="929894387">
      <w:bodyDiv w:val="1"/>
      <w:marLeft w:val="0"/>
      <w:marRight w:val="0"/>
      <w:marTop w:val="0"/>
      <w:marBottom w:val="0"/>
      <w:divBdr>
        <w:top w:val="none" w:sz="0" w:space="0" w:color="auto"/>
        <w:left w:val="none" w:sz="0" w:space="0" w:color="auto"/>
        <w:bottom w:val="none" w:sz="0" w:space="0" w:color="auto"/>
        <w:right w:val="none" w:sz="0" w:space="0" w:color="auto"/>
      </w:divBdr>
    </w:div>
    <w:div w:id="932782901">
      <w:bodyDiv w:val="1"/>
      <w:marLeft w:val="0"/>
      <w:marRight w:val="0"/>
      <w:marTop w:val="0"/>
      <w:marBottom w:val="0"/>
      <w:divBdr>
        <w:top w:val="none" w:sz="0" w:space="0" w:color="auto"/>
        <w:left w:val="none" w:sz="0" w:space="0" w:color="auto"/>
        <w:bottom w:val="none" w:sz="0" w:space="0" w:color="auto"/>
        <w:right w:val="none" w:sz="0" w:space="0" w:color="auto"/>
      </w:divBdr>
    </w:div>
    <w:div w:id="1001394862">
      <w:bodyDiv w:val="1"/>
      <w:marLeft w:val="0"/>
      <w:marRight w:val="0"/>
      <w:marTop w:val="0"/>
      <w:marBottom w:val="0"/>
      <w:divBdr>
        <w:top w:val="none" w:sz="0" w:space="0" w:color="auto"/>
        <w:left w:val="none" w:sz="0" w:space="0" w:color="auto"/>
        <w:bottom w:val="none" w:sz="0" w:space="0" w:color="auto"/>
        <w:right w:val="none" w:sz="0" w:space="0" w:color="auto"/>
      </w:divBdr>
    </w:div>
    <w:div w:id="1085146072">
      <w:bodyDiv w:val="1"/>
      <w:marLeft w:val="0"/>
      <w:marRight w:val="0"/>
      <w:marTop w:val="0"/>
      <w:marBottom w:val="0"/>
      <w:divBdr>
        <w:top w:val="none" w:sz="0" w:space="0" w:color="auto"/>
        <w:left w:val="none" w:sz="0" w:space="0" w:color="auto"/>
        <w:bottom w:val="none" w:sz="0" w:space="0" w:color="auto"/>
        <w:right w:val="none" w:sz="0" w:space="0" w:color="auto"/>
      </w:divBdr>
    </w:div>
    <w:div w:id="1098528399">
      <w:bodyDiv w:val="1"/>
      <w:marLeft w:val="0"/>
      <w:marRight w:val="0"/>
      <w:marTop w:val="0"/>
      <w:marBottom w:val="0"/>
      <w:divBdr>
        <w:top w:val="none" w:sz="0" w:space="0" w:color="auto"/>
        <w:left w:val="none" w:sz="0" w:space="0" w:color="auto"/>
        <w:bottom w:val="none" w:sz="0" w:space="0" w:color="auto"/>
        <w:right w:val="none" w:sz="0" w:space="0" w:color="auto"/>
      </w:divBdr>
    </w:div>
    <w:div w:id="1374111519">
      <w:bodyDiv w:val="1"/>
      <w:marLeft w:val="0"/>
      <w:marRight w:val="0"/>
      <w:marTop w:val="0"/>
      <w:marBottom w:val="0"/>
      <w:divBdr>
        <w:top w:val="none" w:sz="0" w:space="0" w:color="auto"/>
        <w:left w:val="none" w:sz="0" w:space="0" w:color="auto"/>
        <w:bottom w:val="none" w:sz="0" w:space="0" w:color="auto"/>
        <w:right w:val="none" w:sz="0" w:space="0" w:color="auto"/>
      </w:divBdr>
    </w:div>
    <w:div w:id="1396079264">
      <w:bodyDiv w:val="1"/>
      <w:marLeft w:val="0"/>
      <w:marRight w:val="0"/>
      <w:marTop w:val="0"/>
      <w:marBottom w:val="0"/>
      <w:divBdr>
        <w:top w:val="none" w:sz="0" w:space="0" w:color="auto"/>
        <w:left w:val="none" w:sz="0" w:space="0" w:color="auto"/>
        <w:bottom w:val="none" w:sz="0" w:space="0" w:color="auto"/>
        <w:right w:val="none" w:sz="0" w:space="0" w:color="auto"/>
      </w:divBdr>
    </w:div>
    <w:div w:id="1432047652">
      <w:bodyDiv w:val="1"/>
      <w:marLeft w:val="0"/>
      <w:marRight w:val="0"/>
      <w:marTop w:val="0"/>
      <w:marBottom w:val="0"/>
      <w:divBdr>
        <w:top w:val="none" w:sz="0" w:space="0" w:color="auto"/>
        <w:left w:val="none" w:sz="0" w:space="0" w:color="auto"/>
        <w:bottom w:val="none" w:sz="0" w:space="0" w:color="auto"/>
        <w:right w:val="none" w:sz="0" w:space="0" w:color="auto"/>
      </w:divBdr>
    </w:div>
    <w:div w:id="1648708566">
      <w:bodyDiv w:val="1"/>
      <w:marLeft w:val="0"/>
      <w:marRight w:val="0"/>
      <w:marTop w:val="0"/>
      <w:marBottom w:val="0"/>
      <w:divBdr>
        <w:top w:val="none" w:sz="0" w:space="0" w:color="auto"/>
        <w:left w:val="none" w:sz="0" w:space="0" w:color="auto"/>
        <w:bottom w:val="none" w:sz="0" w:space="0" w:color="auto"/>
        <w:right w:val="none" w:sz="0" w:space="0" w:color="auto"/>
      </w:divBdr>
    </w:div>
    <w:div w:id="1747990636">
      <w:bodyDiv w:val="1"/>
      <w:marLeft w:val="0"/>
      <w:marRight w:val="0"/>
      <w:marTop w:val="0"/>
      <w:marBottom w:val="0"/>
      <w:divBdr>
        <w:top w:val="none" w:sz="0" w:space="0" w:color="auto"/>
        <w:left w:val="none" w:sz="0" w:space="0" w:color="auto"/>
        <w:bottom w:val="none" w:sz="0" w:space="0" w:color="auto"/>
        <w:right w:val="none" w:sz="0" w:space="0" w:color="auto"/>
      </w:divBdr>
    </w:div>
    <w:div w:id="1759256133">
      <w:bodyDiv w:val="1"/>
      <w:marLeft w:val="0"/>
      <w:marRight w:val="0"/>
      <w:marTop w:val="0"/>
      <w:marBottom w:val="0"/>
      <w:divBdr>
        <w:top w:val="none" w:sz="0" w:space="0" w:color="auto"/>
        <w:left w:val="none" w:sz="0" w:space="0" w:color="auto"/>
        <w:bottom w:val="none" w:sz="0" w:space="0" w:color="auto"/>
        <w:right w:val="none" w:sz="0" w:space="0" w:color="auto"/>
      </w:divBdr>
    </w:div>
    <w:div w:id="1790509071">
      <w:bodyDiv w:val="1"/>
      <w:marLeft w:val="0"/>
      <w:marRight w:val="0"/>
      <w:marTop w:val="0"/>
      <w:marBottom w:val="0"/>
      <w:divBdr>
        <w:top w:val="none" w:sz="0" w:space="0" w:color="auto"/>
        <w:left w:val="none" w:sz="0" w:space="0" w:color="auto"/>
        <w:bottom w:val="none" w:sz="0" w:space="0" w:color="auto"/>
        <w:right w:val="none" w:sz="0" w:space="0" w:color="auto"/>
      </w:divBdr>
    </w:div>
    <w:div w:id="1809278950">
      <w:bodyDiv w:val="1"/>
      <w:marLeft w:val="0"/>
      <w:marRight w:val="0"/>
      <w:marTop w:val="0"/>
      <w:marBottom w:val="0"/>
      <w:divBdr>
        <w:top w:val="none" w:sz="0" w:space="0" w:color="auto"/>
        <w:left w:val="none" w:sz="0" w:space="0" w:color="auto"/>
        <w:bottom w:val="none" w:sz="0" w:space="0" w:color="auto"/>
        <w:right w:val="none" w:sz="0" w:space="0" w:color="auto"/>
      </w:divBdr>
    </w:div>
    <w:div w:id="1818767442">
      <w:bodyDiv w:val="1"/>
      <w:marLeft w:val="0"/>
      <w:marRight w:val="0"/>
      <w:marTop w:val="0"/>
      <w:marBottom w:val="0"/>
      <w:divBdr>
        <w:top w:val="none" w:sz="0" w:space="0" w:color="auto"/>
        <w:left w:val="none" w:sz="0" w:space="0" w:color="auto"/>
        <w:bottom w:val="none" w:sz="0" w:space="0" w:color="auto"/>
        <w:right w:val="none" w:sz="0" w:space="0" w:color="auto"/>
      </w:divBdr>
    </w:div>
    <w:div w:id="1834032198">
      <w:bodyDiv w:val="1"/>
      <w:marLeft w:val="0"/>
      <w:marRight w:val="0"/>
      <w:marTop w:val="0"/>
      <w:marBottom w:val="0"/>
      <w:divBdr>
        <w:top w:val="none" w:sz="0" w:space="0" w:color="auto"/>
        <w:left w:val="none" w:sz="0" w:space="0" w:color="auto"/>
        <w:bottom w:val="none" w:sz="0" w:space="0" w:color="auto"/>
        <w:right w:val="none" w:sz="0" w:space="0" w:color="auto"/>
      </w:divBdr>
    </w:div>
    <w:div w:id="1892840274">
      <w:bodyDiv w:val="1"/>
      <w:marLeft w:val="0"/>
      <w:marRight w:val="0"/>
      <w:marTop w:val="0"/>
      <w:marBottom w:val="0"/>
      <w:divBdr>
        <w:top w:val="none" w:sz="0" w:space="0" w:color="auto"/>
        <w:left w:val="none" w:sz="0" w:space="0" w:color="auto"/>
        <w:bottom w:val="none" w:sz="0" w:space="0" w:color="auto"/>
        <w:right w:val="none" w:sz="0" w:space="0" w:color="auto"/>
      </w:divBdr>
    </w:div>
    <w:div w:id="1936285648">
      <w:bodyDiv w:val="1"/>
      <w:marLeft w:val="0"/>
      <w:marRight w:val="0"/>
      <w:marTop w:val="0"/>
      <w:marBottom w:val="0"/>
      <w:divBdr>
        <w:top w:val="none" w:sz="0" w:space="0" w:color="auto"/>
        <w:left w:val="none" w:sz="0" w:space="0" w:color="auto"/>
        <w:bottom w:val="none" w:sz="0" w:space="0" w:color="auto"/>
        <w:right w:val="none" w:sz="0" w:space="0" w:color="auto"/>
      </w:divBdr>
    </w:div>
    <w:div w:id="1970083193">
      <w:bodyDiv w:val="1"/>
      <w:marLeft w:val="0"/>
      <w:marRight w:val="0"/>
      <w:marTop w:val="0"/>
      <w:marBottom w:val="0"/>
      <w:divBdr>
        <w:top w:val="none" w:sz="0" w:space="0" w:color="auto"/>
        <w:left w:val="none" w:sz="0" w:space="0" w:color="auto"/>
        <w:bottom w:val="none" w:sz="0" w:space="0" w:color="auto"/>
        <w:right w:val="none" w:sz="0" w:space="0" w:color="auto"/>
      </w:divBdr>
    </w:div>
    <w:div w:id="207678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211443304641F48AB24CA7621ADAA75" ma:contentTypeVersion="13" ma:contentTypeDescription="Vytvoří nový dokument" ma:contentTypeScope="" ma:versionID="2b60a5473eacca59b64ae14d3826447c">
  <xsd:schema xmlns:xsd="http://www.w3.org/2001/XMLSchema" xmlns:xs="http://www.w3.org/2001/XMLSchema" xmlns:p="http://schemas.microsoft.com/office/2006/metadata/properties" xmlns:ns2="19224bbc-02e2-4ee6-af26-094a8a403fde" xmlns:ns3="1c50ce45-7d79-4665-9e88-0761f273c43f" targetNamespace="http://schemas.microsoft.com/office/2006/metadata/properties" ma:root="true" ma:fieldsID="aef4e1d27d97270e61b22afbbb0fb8c2" ns2:_="" ns3:_="">
    <xsd:import namespace="19224bbc-02e2-4ee6-af26-094a8a403fde"/>
    <xsd:import namespace="1c50ce45-7d79-4665-9e88-0761f273c4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24bbc-02e2-4ee6-af26-094a8a403f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2a76b755-c8ba-4460-8441-ee06a519a06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c50ce45-7d79-4665-9e88-0761f273c43f"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16" nillable="true" ma:displayName="Taxonomy Catch All Column" ma:hidden="true" ma:list="{2ec823ba-3606-4429-b81d-621aab67f025}" ma:internalName="TaxCatchAll" ma:showField="CatchAllData" ma:web="1c50ce45-7d79-4665-9e88-0761f273c4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9224bbc-02e2-4ee6-af26-094a8a403fde">
      <Terms xmlns="http://schemas.microsoft.com/office/infopath/2007/PartnerControls"/>
    </lcf76f155ced4ddcb4097134ff3c332f>
    <TaxCatchAll xmlns="1c50ce45-7d79-4665-9e88-0761f273c43f" xsi:nil="true"/>
  </documentManagement>
</p:properties>
</file>

<file path=customXml/itemProps1.xml><?xml version="1.0" encoding="utf-8"?>
<ds:datastoreItem xmlns:ds="http://schemas.openxmlformats.org/officeDocument/2006/customXml" ds:itemID="{47824F90-87FA-4E21-A6C1-1157B20D6545}">
  <ds:schemaRefs>
    <ds:schemaRef ds:uri="http://schemas.openxmlformats.org/officeDocument/2006/bibliography"/>
  </ds:schemaRefs>
</ds:datastoreItem>
</file>

<file path=customXml/itemProps2.xml><?xml version="1.0" encoding="utf-8"?>
<ds:datastoreItem xmlns:ds="http://schemas.openxmlformats.org/officeDocument/2006/customXml" ds:itemID="{C0BA862D-4374-470D-A497-9651997048A8}">
  <ds:schemaRefs>
    <ds:schemaRef ds:uri="http://schemas.microsoft.com/sharepoint/v3/contenttype/forms"/>
  </ds:schemaRefs>
</ds:datastoreItem>
</file>

<file path=customXml/itemProps3.xml><?xml version="1.0" encoding="utf-8"?>
<ds:datastoreItem xmlns:ds="http://schemas.openxmlformats.org/officeDocument/2006/customXml" ds:itemID="{ECB682F7-0FC1-4599-8ADD-5D75B45695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24bbc-02e2-4ee6-af26-094a8a403fde"/>
    <ds:schemaRef ds:uri="1c50ce45-7d79-4665-9e88-0761f273c4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78C56BD-C47B-4B46-920A-592DF35E8FC2}">
  <ds:schemaRefs>
    <ds:schemaRef ds:uri="http://schemas.microsoft.com/office/2006/metadata/properties"/>
    <ds:schemaRef ds:uri="http://schemas.microsoft.com/office/infopath/2007/PartnerControls"/>
    <ds:schemaRef ds:uri="19224bbc-02e2-4ee6-af26-094a8a403fde"/>
    <ds:schemaRef ds:uri="1c50ce45-7d79-4665-9e88-0761f273c43f"/>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13</Pages>
  <Words>4897</Words>
  <Characters>28896</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Petr Hnizda</cp:lastModifiedBy>
  <cp:revision>253</cp:revision>
  <cp:lastPrinted>2020-06-04T06:28:00Z</cp:lastPrinted>
  <dcterms:created xsi:type="dcterms:W3CDTF">2023-05-29T13:39:00Z</dcterms:created>
  <dcterms:modified xsi:type="dcterms:W3CDTF">2023-08-03T12:57:00Z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0x0101002211443304641F48AB24CA7621ADAA75</vt:lpwstr>
  </property>
  <property fmtid="{D5CDD505-2E9C-101B-9397-08002B2CF9AE}" pid="3" name="MediaServiceImageTags">
    <vt:lpwstr/>
  </property>
  <property fmtid="{D5CDD505-2E9C-101B-9397-08002B2CF9AE}" pid="4" name="MSIP_Label_82a99ebc-0f39-4fac-abab-b8d6469272ed_Enabled">
    <vt:lpwstr>true</vt:lpwstr>
  </property>
  <property fmtid="{D5CDD505-2E9C-101B-9397-08002B2CF9AE}" pid="5" name="MSIP_Label_82a99ebc-0f39-4fac-abab-b8d6469272ed_SetDate">
    <vt:lpwstr>2023-05-29T13:38:06Z</vt:lpwstr>
  </property>
  <property fmtid="{D5CDD505-2E9C-101B-9397-08002B2CF9AE}" pid="6" name="MSIP_Label_82a99ebc-0f39-4fac-abab-b8d6469272ed_Method">
    <vt:lpwstr>Standard</vt:lpwstr>
  </property>
  <property fmtid="{D5CDD505-2E9C-101B-9397-08002B2CF9AE}" pid="7" name="MSIP_Label_82a99ebc-0f39-4fac-abab-b8d6469272ed_Name">
    <vt:lpwstr>Interní informace (Internal use)</vt:lpwstr>
  </property>
  <property fmtid="{D5CDD505-2E9C-101B-9397-08002B2CF9AE}" pid="8" name="MSIP_Label_82a99ebc-0f39-4fac-abab-b8d6469272ed_SiteId">
    <vt:lpwstr>0e9caf50-a549-4565-9c6d-4dc78e847c80</vt:lpwstr>
  </property>
  <property fmtid="{D5CDD505-2E9C-101B-9397-08002B2CF9AE}" pid="9" name="MSIP_Label_82a99ebc-0f39-4fac-abab-b8d6469272ed_ActionId">
    <vt:lpwstr>1fda2d9c-04ce-4556-b9ac-6944a92c5b03</vt:lpwstr>
  </property>
  <property fmtid="{D5CDD505-2E9C-101B-9397-08002B2CF9AE}" pid="10" name="MSIP_Label_82a99ebc-0f39-4fac-abab-b8d6469272ed_ContentBits">
    <vt:lpwstr>0</vt:lpwstr>
  </property>
</Properties>
</file>