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8D941" w14:textId="77777777" w:rsidR="00EB01DD" w:rsidRPr="00020A61" w:rsidRDefault="00E70996" w:rsidP="00DC5E0F">
      <w:pPr>
        <w:spacing w:after="120" w:line="288" w:lineRule="auto"/>
        <w:jc w:val="center"/>
        <w:rPr>
          <w:b/>
          <w:sz w:val="36"/>
          <w:szCs w:val="36"/>
        </w:rPr>
      </w:pPr>
      <w:r w:rsidRPr="00020A61">
        <w:rPr>
          <w:b/>
          <w:sz w:val="36"/>
          <w:szCs w:val="36"/>
        </w:rPr>
        <w:t>Smlouva o dílo</w:t>
      </w:r>
    </w:p>
    <w:p w14:paraId="1EB33934" w14:textId="77777777" w:rsidR="00E70996" w:rsidRDefault="00E70996" w:rsidP="00DC5E0F">
      <w:pPr>
        <w:spacing w:after="120" w:line="288" w:lineRule="auto"/>
      </w:pPr>
    </w:p>
    <w:p w14:paraId="5CA64845" w14:textId="77777777" w:rsidR="00E70996" w:rsidRDefault="00E70996" w:rsidP="00DC5E0F">
      <w:pPr>
        <w:spacing w:after="120" w:line="288" w:lineRule="auto"/>
      </w:pPr>
      <w:r w:rsidRPr="006D7455">
        <w:rPr>
          <w:b/>
        </w:rPr>
        <w:t>Nemocnice Písek, a.s.</w:t>
      </w:r>
      <w:r>
        <w:t>, se sídlem Karla Čapka 589, 397 01 Písek</w:t>
      </w:r>
    </w:p>
    <w:p w14:paraId="722F6ABC" w14:textId="77777777" w:rsidR="00E70996" w:rsidRDefault="009021BF" w:rsidP="00DC5E0F">
      <w:pPr>
        <w:spacing w:after="120" w:line="288" w:lineRule="auto"/>
      </w:pPr>
      <w:r>
        <w:t>j</w:t>
      </w:r>
      <w:r w:rsidR="00E70996">
        <w:t>ednající MUD</w:t>
      </w:r>
      <w:r>
        <w:t>r</w:t>
      </w:r>
      <w:r w:rsidR="00E70996">
        <w:t>. Jiřím Holanem, MBA, předsedou představenstva a</w:t>
      </w:r>
    </w:p>
    <w:p w14:paraId="201EAF2D" w14:textId="77777777" w:rsidR="00E70996" w:rsidRDefault="00E70996" w:rsidP="00DC5E0F">
      <w:pPr>
        <w:spacing w:after="120" w:line="288" w:lineRule="auto"/>
      </w:pPr>
      <w:r>
        <w:t xml:space="preserve">Ing. Danou </w:t>
      </w:r>
      <w:proofErr w:type="spellStart"/>
      <w:r>
        <w:t>Čagánkovou</w:t>
      </w:r>
      <w:proofErr w:type="spellEnd"/>
      <w:r>
        <w:t xml:space="preserve">, </w:t>
      </w:r>
      <w:r w:rsidR="006C79E3">
        <w:t>členem</w:t>
      </w:r>
      <w:r>
        <w:t xml:space="preserve"> představenstva</w:t>
      </w:r>
    </w:p>
    <w:p w14:paraId="54331502" w14:textId="67D77FD2" w:rsidR="00E70996" w:rsidRDefault="00E70996" w:rsidP="00DC5E0F">
      <w:pPr>
        <w:spacing w:after="120" w:line="288" w:lineRule="auto"/>
      </w:pPr>
      <w:r>
        <w:t>IČ</w:t>
      </w:r>
      <w:r w:rsidR="00370AD5">
        <w:t>:</w:t>
      </w:r>
      <w:r>
        <w:t xml:space="preserve"> 260 95</w:t>
      </w:r>
      <w:r w:rsidR="00030595">
        <w:t> </w:t>
      </w:r>
      <w:r>
        <w:t>190</w:t>
      </w:r>
      <w:r>
        <w:tab/>
      </w:r>
      <w:r w:rsidR="00030595">
        <w:tab/>
      </w:r>
      <w:r>
        <w:t>DIČ</w:t>
      </w:r>
      <w:r w:rsidR="00370AD5">
        <w:t>:</w:t>
      </w:r>
      <w:r>
        <w:t xml:space="preserve"> CZ26095190</w:t>
      </w:r>
      <w:r w:rsidR="003C1E41">
        <w:t>, DIČ pro účely DPH: CZ699005400</w:t>
      </w:r>
    </w:p>
    <w:p w14:paraId="46B9C864" w14:textId="77777777" w:rsidR="00E70996" w:rsidRDefault="009021BF" w:rsidP="00DC5E0F">
      <w:pPr>
        <w:spacing w:after="120" w:line="288" w:lineRule="auto"/>
      </w:pPr>
      <w:r>
        <w:t>z</w:t>
      </w:r>
      <w:r w:rsidR="00E70996">
        <w:t>apsaná v obchodním rejstříku vedeném Krajským soudem v</w:t>
      </w:r>
      <w:r>
        <w:t xml:space="preserve"> </w:t>
      </w:r>
      <w:r w:rsidR="00E70996">
        <w:t>Českých Budějovicích, oddíl B, vložka 1462</w:t>
      </w:r>
    </w:p>
    <w:p w14:paraId="604975EC" w14:textId="77777777" w:rsidR="00E70996" w:rsidRDefault="00E70996" w:rsidP="00DC5E0F">
      <w:pPr>
        <w:spacing w:after="120" w:line="288" w:lineRule="auto"/>
      </w:pPr>
      <w:r>
        <w:t>(dále jen „objednatel“ na jedné straně</w:t>
      </w:r>
      <w:r w:rsidR="00610FD7">
        <w:t>)</w:t>
      </w:r>
    </w:p>
    <w:p w14:paraId="7D3DD784" w14:textId="77777777" w:rsidR="00772632" w:rsidRDefault="00772632" w:rsidP="00DC5E0F">
      <w:pPr>
        <w:spacing w:after="120" w:line="288" w:lineRule="auto"/>
      </w:pPr>
    </w:p>
    <w:p w14:paraId="4881DBAA" w14:textId="77777777" w:rsidR="00E70996" w:rsidRDefault="00E70996" w:rsidP="00DC5E0F">
      <w:pPr>
        <w:spacing w:after="120" w:line="288" w:lineRule="auto"/>
      </w:pPr>
      <w:r>
        <w:t>a</w:t>
      </w:r>
    </w:p>
    <w:p w14:paraId="38D4D436" w14:textId="77777777" w:rsidR="00E032DF" w:rsidRDefault="00E032DF" w:rsidP="00DC5E0F">
      <w:pPr>
        <w:spacing w:after="120" w:line="288" w:lineRule="auto"/>
        <w:rPr>
          <w:szCs w:val="24"/>
        </w:rPr>
      </w:pPr>
    </w:p>
    <w:p w14:paraId="57DDF215" w14:textId="77777777" w:rsidR="006D7455" w:rsidRPr="00CD4955" w:rsidRDefault="00E70996" w:rsidP="00DC5E0F">
      <w:pPr>
        <w:spacing w:after="120" w:line="288" w:lineRule="auto"/>
        <w:rPr>
          <w:szCs w:val="24"/>
          <w:highlight w:val="yellow"/>
        </w:rPr>
      </w:pPr>
      <w:r w:rsidRPr="00CD4955">
        <w:rPr>
          <w:szCs w:val="24"/>
          <w:highlight w:val="yellow"/>
        </w:rPr>
        <w:t>Obchodní firma</w:t>
      </w:r>
    </w:p>
    <w:p w14:paraId="789D00FE" w14:textId="77777777" w:rsidR="00E70996" w:rsidRPr="00CD4955" w:rsidRDefault="00E70996" w:rsidP="00DC5E0F">
      <w:pPr>
        <w:spacing w:after="120" w:line="288" w:lineRule="auto"/>
        <w:rPr>
          <w:b/>
          <w:szCs w:val="24"/>
          <w:highlight w:val="yellow"/>
        </w:rPr>
      </w:pPr>
      <w:r w:rsidRPr="00CD4955">
        <w:rPr>
          <w:szCs w:val="24"/>
          <w:highlight w:val="yellow"/>
        </w:rPr>
        <w:t>se sídlem</w:t>
      </w:r>
    </w:p>
    <w:p w14:paraId="3A3C09A8" w14:textId="77777777" w:rsidR="00E70996" w:rsidRPr="00CD4955" w:rsidRDefault="009021BF" w:rsidP="00DC5E0F">
      <w:pPr>
        <w:spacing w:after="120" w:line="288" w:lineRule="auto"/>
        <w:rPr>
          <w:szCs w:val="24"/>
          <w:highlight w:val="yellow"/>
        </w:rPr>
      </w:pPr>
      <w:r w:rsidRPr="00CD4955">
        <w:rPr>
          <w:szCs w:val="24"/>
          <w:highlight w:val="yellow"/>
        </w:rPr>
        <w:t>j</w:t>
      </w:r>
      <w:r w:rsidR="00E70996" w:rsidRPr="00CD4955">
        <w:rPr>
          <w:szCs w:val="24"/>
          <w:highlight w:val="yellow"/>
        </w:rPr>
        <w:t xml:space="preserve">ednající </w:t>
      </w:r>
    </w:p>
    <w:p w14:paraId="2C4B55C3" w14:textId="77777777" w:rsidR="00E70996" w:rsidRPr="00CD4955" w:rsidRDefault="00E70996" w:rsidP="00DC5E0F">
      <w:pPr>
        <w:spacing w:after="120" w:line="288" w:lineRule="auto"/>
        <w:rPr>
          <w:szCs w:val="24"/>
          <w:highlight w:val="yellow"/>
        </w:rPr>
      </w:pPr>
      <w:r w:rsidRPr="00CD4955">
        <w:rPr>
          <w:szCs w:val="24"/>
          <w:highlight w:val="yellow"/>
        </w:rPr>
        <w:t>IČ</w:t>
      </w:r>
      <w:r w:rsidR="006D7455" w:rsidRPr="00CD4955">
        <w:rPr>
          <w:szCs w:val="24"/>
          <w:highlight w:val="yellow"/>
        </w:rPr>
        <w:t>:</w:t>
      </w:r>
      <w:r w:rsidR="006D7455" w:rsidRPr="00CD4955">
        <w:rPr>
          <w:szCs w:val="24"/>
          <w:highlight w:val="yellow"/>
        </w:rPr>
        <w:tab/>
      </w:r>
      <w:r w:rsidR="006D7455" w:rsidRPr="00CD4955">
        <w:rPr>
          <w:szCs w:val="24"/>
          <w:highlight w:val="yellow"/>
        </w:rPr>
        <w:tab/>
      </w:r>
      <w:r w:rsidR="006D7455" w:rsidRPr="00CD4955">
        <w:rPr>
          <w:szCs w:val="24"/>
          <w:highlight w:val="yellow"/>
        </w:rPr>
        <w:tab/>
      </w:r>
      <w:r w:rsidRPr="00CD4955">
        <w:rPr>
          <w:szCs w:val="24"/>
          <w:highlight w:val="yellow"/>
        </w:rPr>
        <w:tab/>
        <w:t>DIČ:</w:t>
      </w:r>
    </w:p>
    <w:p w14:paraId="6125EA9C" w14:textId="77777777" w:rsidR="00E70996" w:rsidRPr="00CD4955" w:rsidRDefault="009021BF" w:rsidP="00DC5E0F">
      <w:pPr>
        <w:spacing w:after="120" w:line="288" w:lineRule="auto"/>
        <w:jc w:val="both"/>
        <w:rPr>
          <w:szCs w:val="24"/>
          <w:highlight w:val="yellow"/>
        </w:rPr>
      </w:pPr>
      <w:r w:rsidRPr="00CD4955">
        <w:rPr>
          <w:szCs w:val="24"/>
          <w:highlight w:val="yellow"/>
        </w:rPr>
        <w:t>z</w:t>
      </w:r>
      <w:r w:rsidR="00E70996" w:rsidRPr="00CD4955">
        <w:rPr>
          <w:szCs w:val="24"/>
          <w:highlight w:val="yellow"/>
        </w:rPr>
        <w:t>aps</w:t>
      </w:r>
      <w:r w:rsidR="00DC6CCE" w:rsidRPr="00CD4955">
        <w:rPr>
          <w:szCs w:val="24"/>
          <w:highlight w:val="yellow"/>
        </w:rPr>
        <w:t>aná</w:t>
      </w:r>
      <w:r w:rsidR="00E70996" w:rsidRPr="00CD4955">
        <w:rPr>
          <w:szCs w:val="24"/>
          <w:highlight w:val="yellow"/>
        </w:rPr>
        <w:t xml:space="preserve"> </w:t>
      </w:r>
    </w:p>
    <w:p w14:paraId="06A65B89" w14:textId="77777777" w:rsidR="006D7455" w:rsidRPr="00CD4955" w:rsidRDefault="006D7455" w:rsidP="00DC5E0F">
      <w:pPr>
        <w:spacing w:after="120" w:line="288" w:lineRule="auto"/>
        <w:jc w:val="both"/>
        <w:rPr>
          <w:szCs w:val="24"/>
          <w:highlight w:val="yellow"/>
        </w:rPr>
      </w:pPr>
    </w:p>
    <w:p w14:paraId="371249B9" w14:textId="77777777" w:rsidR="00E70996" w:rsidRPr="00CD4955" w:rsidRDefault="009021BF" w:rsidP="00DC5E0F">
      <w:pPr>
        <w:spacing w:after="120" w:line="288" w:lineRule="auto"/>
        <w:rPr>
          <w:szCs w:val="24"/>
          <w:highlight w:val="yellow"/>
        </w:rPr>
      </w:pPr>
      <w:r w:rsidRPr="00CD4955">
        <w:rPr>
          <w:szCs w:val="24"/>
          <w:highlight w:val="yellow"/>
        </w:rPr>
        <w:t>b</w:t>
      </w:r>
      <w:r w:rsidR="00E70996" w:rsidRPr="00CD4955">
        <w:rPr>
          <w:szCs w:val="24"/>
          <w:highlight w:val="yellow"/>
        </w:rPr>
        <w:t>ankovní spojení</w:t>
      </w:r>
    </w:p>
    <w:p w14:paraId="53A30577" w14:textId="77777777" w:rsidR="006D7455" w:rsidRDefault="009021BF" w:rsidP="00DC5E0F">
      <w:pPr>
        <w:spacing w:after="120" w:line="288" w:lineRule="auto"/>
        <w:rPr>
          <w:szCs w:val="24"/>
        </w:rPr>
      </w:pPr>
      <w:r w:rsidRPr="00CD4955">
        <w:rPr>
          <w:szCs w:val="24"/>
          <w:highlight w:val="yellow"/>
        </w:rPr>
        <w:t>č</w:t>
      </w:r>
      <w:r w:rsidR="00E70996" w:rsidRPr="00CD4955">
        <w:rPr>
          <w:szCs w:val="24"/>
          <w:highlight w:val="yellow"/>
        </w:rPr>
        <w:t>íslo účtu</w:t>
      </w:r>
    </w:p>
    <w:p w14:paraId="1AB71F57" w14:textId="13CB642A" w:rsidR="00CD4955" w:rsidRDefault="00CD4955" w:rsidP="00DC5E0F">
      <w:pPr>
        <w:spacing w:after="120" w:line="288" w:lineRule="auto"/>
        <w:rPr>
          <w:szCs w:val="24"/>
        </w:rPr>
      </w:pPr>
      <w:r w:rsidRPr="00CD4955">
        <w:rPr>
          <w:szCs w:val="24"/>
          <w:highlight w:val="yellow"/>
        </w:rPr>
        <w:t>(doplní dodavatel)</w:t>
      </w:r>
    </w:p>
    <w:p w14:paraId="3015761B" w14:textId="77777777" w:rsidR="00E70996" w:rsidRDefault="00E70996" w:rsidP="00DC5E0F">
      <w:pPr>
        <w:spacing w:after="120" w:line="288" w:lineRule="auto"/>
        <w:rPr>
          <w:szCs w:val="24"/>
        </w:rPr>
      </w:pPr>
      <w:r>
        <w:rPr>
          <w:szCs w:val="24"/>
        </w:rPr>
        <w:t>(dále jen „zhotovitel“ na druhé s</w:t>
      </w:r>
      <w:r w:rsidR="009021BF">
        <w:rPr>
          <w:szCs w:val="24"/>
        </w:rPr>
        <w:t>tra</w:t>
      </w:r>
      <w:r>
        <w:rPr>
          <w:szCs w:val="24"/>
        </w:rPr>
        <w:t>ně)</w:t>
      </w:r>
    </w:p>
    <w:p w14:paraId="4260B569" w14:textId="77777777" w:rsidR="00E70996" w:rsidRDefault="00E70996" w:rsidP="00DC5E0F">
      <w:pPr>
        <w:spacing w:after="120" w:line="288" w:lineRule="auto"/>
        <w:rPr>
          <w:szCs w:val="24"/>
        </w:rPr>
      </w:pPr>
    </w:p>
    <w:p w14:paraId="131C618D" w14:textId="3A602963" w:rsidR="007519C0" w:rsidRDefault="00200AC2" w:rsidP="00DC5E0F">
      <w:pPr>
        <w:spacing w:after="120" w:line="288" w:lineRule="auto"/>
        <w:jc w:val="both"/>
        <w:rPr>
          <w:szCs w:val="24"/>
        </w:rPr>
      </w:pPr>
      <w:r w:rsidRPr="00200AC2">
        <w:rPr>
          <w:szCs w:val="24"/>
        </w:rPr>
        <w:t xml:space="preserve">tímto uzavírají tuto smlouvu o dílo </w:t>
      </w:r>
      <w:r w:rsidR="00E70996" w:rsidRPr="00200AC2">
        <w:rPr>
          <w:szCs w:val="24"/>
        </w:rPr>
        <w:t>v souladu s ust. § 2586 a násl. zákona č. 89/2012 Sb., občanský zákoník,</w:t>
      </w:r>
      <w:r w:rsidR="00313F89" w:rsidRPr="00200AC2">
        <w:rPr>
          <w:szCs w:val="24"/>
        </w:rPr>
        <w:t xml:space="preserve"> </w:t>
      </w:r>
      <w:r w:rsidRPr="00200AC2">
        <w:rPr>
          <w:szCs w:val="24"/>
        </w:rPr>
        <w:t>v platném a účinném znění (dále jen „občanský zákoník</w:t>
      </w:r>
      <w:r w:rsidR="00CD4955">
        <w:rPr>
          <w:szCs w:val="24"/>
        </w:rPr>
        <w:t>“</w:t>
      </w:r>
      <w:r w:rsidRPr="00200AC2">
        <w:rPr>
          <w:szCs w:val="24"/>
        </w:rPr>
        <w:t xml:space="preserve">), jako výsledek </w:t>
      </w:r>
      <w:r w:rsidR="00BA7F68">
        <w:rPr>
          <w:szCs w:val="24"/>
        </w:rPr>
        <w:t>zadávacího řízení veřejné zakázky</w:t>
      </w:r>
      <w:r w:rsidRPr="00200AC2">
        <w:rPr>
          <w:szCs w:val="24"/>
        </w:rPr>
        <w:t xml:space="preserve"> </w:t>
      </w:r>
      <w:r w:rsidR="00CF3307" w:rsidRPr="00200AC2">
        <w:rPr>
          <w:szCs w:val="24"/>
        </w:rPr>
        <w:t>„</w:t>
      </w:r>
      <w:r w:rsidR="00CF3307">
        <w:rPr>
          <w:szCs w:val="24"/>
        </w:rPr>
        <w:t>Úklidové služby v Nemocnici Písek, a.s.</w:t>
      </w:r>
      <w:r w:rsidR="00CF3307" w:rsidRPr="00200AC2">
        <w:rPr>
          <w:szCs w:val="24"/>
        </w:rPr>
        <w:t xml:space="preserve">“ </w:t>
      </w:r>
      <w:r w:rsidRPr="00200AC2">
        <w:rPr>
          <w:szCs w:val="24"/>
        </w:rPr>
        <w:t xml:space="preserve">(dále jen „veřejná zakázka“), </w:t>
      </w:r>
      <w:r w:rsidR="00BA7F68">
        <w:rPr>
          <w:szCs w:val="24"/>
        </w:rPr>
        <w:t>zadávané dle zákona</w:t>
      </w:r>
      <w:r w:rsidRPr="00200AC2">
        <w:rPr>
          <w:szCs w:val="24"/>
        </w:rPr>
        <w:t xml:space="preserve"> č. 13</w:t>
      </w:r>
      <w:r w:rsidR="00195287">
        <w:rPr>
          <w:szCs w:val="24"/>
        </w:rPr>
        <w:t>4</w:t>
      </w:r>
      <w:r w:rsidRPr="00200AC2">
        <w:rPr>
          <w:szCs w:val="24"/>
        </w:rPr>
        <w:t>/20</w:t>
      </w:r>
      <w:r w:rsidR="00195287">
        <w:rPr>
          <w:szCs w:val="24"/>
        </w:rPr>
        <w:t>16</w:t>
      </w:r>
      <w:r w:rsidRPr="00200AC2">
        <w:rPr>
          <w:szCs w:val="24"/>
        </w:rPr>
        <w:t xml:space="preserve"> Sb., o </w:t>
      </w:r>
      <w:r w:rsidR="00195287">
        <w:rPr>
          <w:szCs w:val="24"/>
        </w:rPr>
        <w:t>zadávání veřejných zakázek</w:t>
      </w:r>
      <w:r w:rsidRPr="00200AC2">
        <w:rPr>
          <w:szCs w:val="24"/>
        </w:rPr>
        <w:t>, ve znění pozdějších předpisů (dále jen „Z</w:t>
      </w:r>
      <w:r w:rsidR="00CF3307">
        <w:rPr>
          <w:szCs w:val="24"/>
        </w:rPr>
        <w:t>Z</w:t>
      </w:r>
      <w:r w:rsidRPr="00200AC2">
        <w:rPr>
          <w:szCs w:val="24"/>
        </w:rPr>
        <w:t>VZ“)</w:t>
      </w:r>
      <w:r>
        <w:rPr>
          <w:szCs w:val="24"/>
        </w:rPr>
        <w:t>.</w:t>
      </w:r>
    </w:p>
    <w:p w14:paraId="3E8CF5D8" w14:textId="77777777" w:rsidR="00EA0E17" w:rsidRDefault="00EA0E17" w:rsidP="00DC5E0F">
      <w:pPr>
        <w:spacing w:after="120" w:line="288" w:lineRule="auto"/>
        <w:jc w:val="both"/>
        <w:rPr>
          <w:szCs w:val="24"/>
        </w:rPr>
      </w:pPr>
    </w:p>
    <w:p w14:paraId="40C028C0" w14:textId="77777777" w:rsidR="00EA0E17" w:rsidRPr="005656A6" w:rsidRDefault="00EA0E17" w:rsidP="00DC5E0F">
      <w:pPr>
        <w:spacing w:after="120" w:line="288" w:lineRule="auto"/>
        <w:jc w:val="both"/>
        <w:rPr>
          <w:szCs w:val="24"/>
        </w:rPr>
      </w:pPr>
    </w:p>
    <w:p w14:paraId="42D720FC" w14:textId="77777777" w:rsidR="00313F89" w:rsidRPr="005656A6" w:rsidRDefault="00313F89" w:rsidP="00DC5E0F">
      <w:pPr>
        <w:spacing w:after="120" w:line="288" w:lineRule="auto"/>
        <w:rPr>
          <w:szCs w:val="24"/>
        </w:rPr>
      </w:pPr>
    </w:p>
    <w:p w14:paraId="52193751" w14:textId="77777777" w:rsidR="00313F89" w:rsidRPr="005656A6" w:rsidRDefault="00313F89" w:rsidP="00DC5E0F">
      <w:pPr>
        <w:numPr>
          <w:ilvl w:val="0"/>
          <w:numId w:val="1"/>
        </w:numPr>
        <w:spacing w:after="120" w:line="288" w:lineRule="auto"/>
        <w:ind w:left="284" w:hanging="284"/>
        <w:jc w:val="center"/>
        <w:rPr>
          <w:b/>
          <w:szCs w:val="24"/>
        </w:rPr>
      </w:pPr>
      <w:r w:rsidRPr="005656A6">
        <w:rPr>
          <w:b/>
          <w:szCs w:val="24"/>
        </w:rPr>
        <w:lastRenderedPageBreak/>
        <w:t>Předmět smlouvy</w:t>
      </w:r>
    </w:p>
    <w:p w14:paraId="2C6BFB1D" w14:textId="6ADACB63" w:rsidR="00313F89" w:rsidRPr="005656A6" w:rsidRDefault="00313F89" w:rsidP="00DC5E0F">
      <w:pPr>
        <w:numPr>
          <w:ilvl w:val="1"/>
          <w:numId w:val="1"/>
        </w:numPr>
        <w:spacing w:after="120" w:line="288" w:lineRule="auto"/>
        <w:ind w:left="567" w:hanging="567"/>
        <w:jc w:val="both"/>
        <w:rPr>
          <w:szCs w:val="24"/>
        </w:rPr>
      </w:pPr>
      <w:r w:rsidRPr="005656A6">
        <w:rPr>
          <w:szCs w:val="24"/>
        </w:rPr>
        <w:t>Zhotovitel se zavazuje řádně a včas a s potřebnou péčí provést na svůj náklad a nebezpečí pro objednatele dílo spočívají</w:t>
      </w:r>
      <w:r w:rsidR="00DC6CCE">
        <w:rPr>
          <w:szCs w:val="24"/>
        </w:rPr>
        <w:t>cí v</w:t>
      </w:r>
      <w:r w:rsidR="00BA7F68">
        <w:rPr>
          <w:szCs w:val="24"/>
        </w:rPr>
        <w:t xml:space="preserve"> provádění úklidových </w:t>
      </w:r>
      <w:r w:rsidR="007D50C5">
        <w:rPr>
          <w:szCs w:val="24"/>
        </w:rPr>
        <w:t>služeb</w:t>
      </w:r>
      <w:r w:rsidR="00BA7F68">
        <w:rPr>
          <w:szCs w:val="24"/>
        </w:rPr>
        <w:t xml:space="preserve"> v Nemocnici Písek, a.s. </w:t>
      </w:r>
      <w:r w:rsidR="00DC6CCE">
        <w:rPr>
          <w:szCs w:val="24"/>
        </w:rPr>
        <w:t xml:space="preserve">dle </w:t>
      </w:r>
      <w:r w:rsidR="00BA7F68">
        <w:rPr>
          <w:szCs w:val="24"/>
        </w:rPr>
        <w:t xml:space="preserve">podmínek této smlouvy, dle specifikace úklidových činností obsažených v Příloze č. 1 a v Příloze č. 2, které jsou nedílnou součástí této smlouvy, dle ustanovení příslušných obecně závazných právních předpisů, zejména příslušných ustanovení zákona č. 89/2012 Sb., občanský zákoník a vyhlášky č. 306/2012 Sb., o </w:t>
      </w:r>
      <w:r w:rsidR="007D50C5">
        <w:rPr>
          <w:szCs w:val="24"/>
        </w:rPr>
        <w:t>p</w:t>
      </w:r>
      <w:r w:rsidR="00BA7F68" w:rsidRPr="00BA7F68">
        <w:rPr>
          <w:szCs w:val="24"/>
        </w:rPr>
        <w:t>odmínkách předcházení vzniku a šíření infekčních onemocnění a o hygienických požadavcích na provoz zdravotnických zařízení a ústavů sociální péče</w:t>
      </w:r>
      <w:r w:rsidR="00BA7F68">
        <w:rPr>
          <w:szCs w:val="24"/>
        </w:rPr>
        <w:t xml:space="preserve"> </w:t>
      </w:r>
      <w:r w:rsidR="007D50C5">
        <w:rPr>
          <w:szCs w:val="24"/>
        </w:rPr>
        <w:t xml:space="preserve">(dále jen „ Dílo“). </w:t>
      </w:r>
      <w:r w:rsidR="009021BF" w:rsidRPr="005656A6">
        <w:rPr>
          <w:szCs w:val="24"/>
        </w:rPr>
        <w:t xml:space="preserve">Dílo bude provedeno </w:t>
      </w:r>
      <w:r w:rsidR="007D50C5">
        <w:rPr>
          <w:szCs w:val="24"/>
        </w:rPr>
        <w:t>vlastním vybavením zhotovitele včetně dodávky</w:t>
      </w:r>
      <w:r w:rsidR="00150405">
        <w:rPr>
          <w:szCs w:val="24"/>
        </w:rPr>
        <w:t xml:space="preserve"> čisticích</w:t>
      </w:r>
      <w:r w:rsidR="00911887">
        <w:rPr>
          <w:szCs w:val="24"/>
        </w:rPr>
        <w:t xml:space="preserve"> prostředků a dezinfekčními</w:t>
      </w:r>
      <w:r w:rsidR="007D50C5">
        <w:rPr>
          <w:szCs w:val="24"/>
        </w:rPr>
        <w:t xml:space="preserve"> prostředky objednatele, jejichž používání bylo schváleno pro zdravotnické provozy dle schváleného dezinfekčního řádu Nemocnice Písek, a.s.</w:t>
      </w:r>
    </w:p>
    <w:p w14:paraId="458D5576" w14:textId="60475153" w:rsidR="00313F89" w:rsidRDefault="007519C0" w:rsidP="00DC5E0F">
      <w:pPr>
        <w:numPr>
          <w:ilvl w:val="1"/>
          <w:numId w:val="1"/>
        </w:numPr>
        <w:spacing w:after="120" w:line="288" w:lineRule="auto"/>
        <w:ind w:left="567" w:hanging="567"/>
        <w:jc w:val="both"/>
        <w:rPr>
          <w:szCs w:val="24"/>
        </w:rPr>
      </w:pPr>
      <w:r>
        <w:rPr>
          <w:szCs w:val="24"/>
        </w:rPr>
        <w:t xml:space="preserve">Objednatel se zavazuje </w:t>
      </w:r>
      <w:r w:rsidR="006E445C">
        <w:rPr>
          <w:szCs w:val="24"/>
        </w:rPr>
        <w:t>za řádně a včas provedené dílo</w:t>
      </w:r>
      <w:r>
        <w:rPr>
          <w:szCs w:val="24"/>
        </w:rPr>
        <w:t xml:space="preserve"> zaplatit zhotoviteli cenu dle ust. čl. III. </w:t>
      </w:r>
      <w:r w:rsidR="009021BF">
        <w:rPr>
          <w:szCs w:val="24"/>
        </w:rPr>
        <w:t>t</w:t>
      </w:r>
      <w:r>
        <w:rPr>
          <w:szCs w:val="24"/>
        </w:rPr>
        <w:t>éto sm</w:t>
      </w:r>
      <w:r w:rsidR="009021BF">
        <w:rPr>
          <w:szCs w:val="24"/>
        </w:rPr>
        <w:t>l</w:t>
      </w:r>
      <w:r>
        <w:rPr>
          <w:szCs w:val="24"/>
        </w:rPr>
        <w:t>ouvy.</w:t>
      </w:r>
    </w:p>
    <w:p w14:paraId="5A14661C" w14:textId="77777777" w:rsidR="001F7A30" w:rsidRDefault="001F7A30" w:rsidP="00DC5E0F">
      <w:pPr>
        <w:numPr>
          <w:ilvl w:val="1"/>
          <w:numId w:val="1"/>
        </w:numPr>
        <w:spacing w:after="120" w:line="288" w:lineRule="auto"/>
        <w:ind w:left="567" w:hanging="567"/>
        <w:jc w:val="both"/>
        <w:rPr>
          <w:szCs w:val="24"/>
        </w:rPr>
      </w:pPr>
      <w:r>
        <w:rPr>
          <w:szCs w:val="24"/>
        </w:rPr>
        <w:t>Smluvní strany prohlašují, že předmět smlouvy není plněním nemožným a že smlouvu uzavírají po pečlivém zvážení všech možných důsledků.</w:t>
      </w:r>
    </w:p>
    <w:p w14:paraId="5DDFA839" w14:textId="1D792FA9" w:rsidR="00981CF7" w:rsidRDefault="00981CF7" w:rsidP="00DC5E0F">
      <w:pPr>
        <w:numPr>
          <w:ilvl w:val="1"/>
          <w:numId w:val="1"/>
        </w:numPr>
        <w:spacing w:after="120" w:line="288" w:lineRule="auto"/>
        <w:ind w:left="567" w:hanging="567"/>
        <w:jc w:val="both"/>
        <w:rPr>
          <w:szCs w:val="24"/>
        </w:rPr>
      </w:pPr>
      <w:r>
        <w:rPr>
          <w:szCs w:val="24"/>
        </w:rPr>
        <w:t xml:space="preserve">Úklidové služby dle této smlouvy budou prováděny </w:t>
      </w:r>
      <w:r w:rsidR="00CF3307">
        <w:rPr>
          <w:szCs w:val="24"/>
        </w:rPr>
        <w:t xml:space="preserve">v rozsahu </w:t>
      </w:r>
      <w:r>
        <w:rPr>
          <w:szCs w:val="24"/>
        </w:rPr>
        <w:t xml:space="preserve">dle </w:t>
      </w:r>
      <w:r w:rsidR="00CF3307">
        <w:rPr>
          <w:szCs w:val="24"/>
        </w:rPr>
        <w:t>příloh č. 1 a 2 smlouvy</w:t>
      </w:r>
      <w:r>
        <w:rPr>
          <w:szCs w:val="24"/>
        </w:rPr>
        <w:t xml:space="preserve">. </w:t>
      </w:r>
    </w:p>
    <w:p w14:paraId="0908AA68" w14:textId="77777777" w:rsidR="00DC6CCE" w:rsidRDefault="00DC6CCE" w:rsidP="00DC5E0F">
      <w:pPr>
        <w:spacing w:after="120" w:line="288" w:lineRule="auto"/>
        <w:ind w:left="1080"/>
        <w:rPr>
          <w:b/>
          <w:szCs w:val="24"/>
        </w:rPr>
      </w:pPr>
    </w:p>
    <w:p w14:paraId="2C7E0CC2" w14:textId="69886F49" w:rsidR="00313F89" w:rsidRPr="00020A61" w:rsidRDefault="00313F89" w:rsidP="00DC5E0F">
      <w:pPr>
        <w:numPr>
          <w:ilvl w:val="0"/>
          <w:numId w:val="1"/>
        </w:numPr>
        <w:spacing w:after="120" w:line="288" w:lineRule="auto"/>
        <w:jc w:val="center"/>
        <w:rPr>
          <w:b/>
          <w:szCs w:val="24"/>
        </w:rPr>
      </w:pPr>
      <w:r w:rsidRPr="00020A61">
        <w:rPr>
          <w:b/>
          <w:szCs w:val="24"/>
        </w:rPr>
        <w:t>Místo a termín plnění</w:t>
      </w:r>
    </w:p>
    <w:p w14:paraId="7ABC320F" w14:textId="0EC1C2A5" w:rsidR="00ED72EA" w:rsidRDefault="007519C0" w:rsidP="00DC5E0F">
      <w:pPr>
        <w:numPr>
          <w:ilvl w:val="1"/>
          <w:numId w:val="1"/>
        </w:numPr>
        <w:spacing w:after="120" w:line="288" w:lineRule="auto"/>
        <w:ind w:left="567" w:hanging="567"/>
        <w:jc w:val="both"/>
        <w:rPr>
          <w:szCs w:val="24"/>
        </w:rPr>
      </w:pPr>
      <w:r w:rsidRPr="00ED72EA">
        <w:rPr>
          <w:szCs w:val="24"/>
        </w:rPr>
        <w:t xml:space="preserve">Místem realizace </w:t>
      </w:r>
      <w:r w:rsidR="00286709" w:rsidRPr="00ED72EA">
        <w:rPr>
          <w:szCs w:val="24"/>
        </w:rPr>
        <w:t xml:space="preserve">díla </w:t>
      </w:r>
      <w:r w:rsidRPr="00ED72EA">
        <w:rPr>
          <w:szCs w:val="24"/>
        </w:rPr>
        <w:t xml:space="preserve">se rozumí </w:t>
      </w:r>
      <w:r w:rsidR="007D50C5">
        <w:rPr>
          <w:szCs w:val="24"/>
        </w:rPr>
        <w:t xml:space="preserve">areál </w:t>
      </w:r>
      <w:r w:rsidR="00DC6CCE">
        <w:rPr>
          <w:szCs w:val="24"/>
        </w:rPr>
        <w:t>Nemocnice Písek, a.s.</w:t>
      </w:r>
      <w:r w:rsidR="004859A9" w:rsidRPr="00ED72EA">
        <w:rPr>
          <w:szCs w:val="24"/>
        </w:rPr>
        <w:t xml:space="preserve"> </w:t>
      </w:r>
    </w:p>
    <w:p w14:paraId="4ECB4805" w14:textId="672FD2D1" w:rsidR="007519C0" w:rsidRPr="00ED72EA" w:rsidRDefault="007D50C5" w:rsidP="00DC5E0F">
      <w:pPr>
        <w:numPr>
          <w:ilvl w:val="1"/>
          <w:numId w:val="1"/>
        </w:numPr>
        <w:spacing w:after="120" w:line="288" w:lineRule="auto"/>
        <w:ind w:left="567" w:hanging="567"/>
        <w:jc w:val="both"/>
        <w:rPr>
          <w:szCs w:val="24"/>
        </w:rPr>
      </w:pPr>
      <w:r>
        <w:rPr>
          <w:szCs w:val="24"/>
        </w:rPr>
        <w:t xml:space="preserve">Smlouva se uzavírá na dobu určitou, a to na </w:t>
      </w:r>
      <w:r w:rsidR="00911887">
        <w:rPr>
          <w:szCs w:val="24"/>
        </w:rPr>
        <w:t>48</w:t>
      </w:r>
      <w:r>
        <w:rPr>
          <w:szCs w:val="24"/>
        </w:rPr>
        <w:t xml:space="preserve"> měsíců o</w:t>
      </w:r>
      <w:r w:rsidR="00B606FB">
        <w:rPr>
          <w:szCs w:val="24"/>
        </w:rPr>
        <w:t xml:space="preserve">de dne účinnosti této smlouvy. </w:t>
      </w:r>
      <w:r w:rsidR="001C7672">
        <w:rPr>
          <w:szCs w:val="24"/>
        </w:rPr>
        <w:t>Z</w:t>
      </w:r>
      <w:r>
        <w:rPr>
          <w:szCs w:val="24"/>
        </w:rPr>
        <w:t>hotovitel je povinen započít s plněním předmětu díla ke dni účinnosti této smlouvy.</w:t>
      </w:r>
    </w:p>
    <w:p w14:paraId="5A69BFDE" w14:textId="77777777" w:rsidR="009021BF" w:rsidRPr="009021BF" w:rsidRDefault="009021BF" w:rsidP="00DC5E0F">
      <w:pPr>
        <w:spacing w:after="120" w:line="288" w:lineRule="auto"/>
        <w:ind w:left="1440"/>
        <w:rPr>
          <w:szCs w:val="24"/>
        </w:rPr>
      </w:pPr>
    </w:p>
    <w:p w14:paraId="25F29D83" w14:textId="77777777" w:rsidR="00313F89" w:rsidRPr="00020A61" w:rsidRDefault="00313F89" w:rsidP="00DC5E0F">
      <w:pPr>
        <w:numPr>
          <w:ilvl w:val="0"/>
          <w:numId w:val="1"/>
        </w:numPr>
        <w:spacing w:after="120" w:line="288" w:lineRule="auto"/>
        <w:ind w:left="4536" w:hanging="567"/>
        <w:rPr>
          <w:b/>
          <w:szCs w:val="24"/>
        </w:rPr>
      </w:pPr>
      <w:r w:rsidRPr="00020A61">
        <w:rPr>
          <w:b/>
          <w:szCs w:val="24"/>
        </w:rPr>
        <w:t>Cena díla</w:t>
      </w:r>
    </w:p>
    <w:p w14:paraId="18C2BD6A" w14:textId="547F4F5C" w:rsidR="007645B8" w:rsidRDefault="00A33289" w:rsidP="00DC5E0F">
      <w:pPr>
        <w:numPr>
          <w:ilvl w:val="1"/>
          <w:numId w:val="1"/>
        </w:numPr>
        <w:spacing w:after="120" w:line="288" w:lineRule="auto"/>
        <w:ind w:left="567" w:hanging="567"/>
        <w:jc w:val="both"/>
        <w:rPr>
          <w:szCs w:val="24"/>
        </w:rPr>
      </w:pPr>
      <w:r w:rsidRPr="001E7415">
        <w:rPr>
          <w:szCs w:val="24"/>
        </w:rPr>
        <w:t xml:space="preserve">Cena díla </w:t>
      </w:r>
      <w:r w:rsidR="007645B8">
        <w:rPr>
          <w:szCs w:val="24"/>
        </w:rPr>
        <w:t xml:space="preserve">je stanovena dle položkového rozpočtu </w:t>
      </w:r>
      <w:r w:rsidR="0002084D">
        <w:rPr>
          <w:szCs w:val="24"/>
        </w:rPr>
        <w:t>uvedené</w:t>
      </w:r>
      <w:r w:rsidR="002C2A15">
        <w:rPr>
          <w:szCs w:val="24"/>
        </w:rPr>
        <w:t>ho</w:t>
      </w:r>
      <w:r w:rsidR="0002084D">
        <w:rPr>
          <w:szCs w:val="24"/>
        </w:rPr>
        <w:t xml:space="preserve"> </w:t>
      </w:r>
      <w:r w:rsidR="007645B8">
        <w:rPr>
          <w:szCs w:val="24"/>
        </w:rPr>
        <w:t xml:space="preserve">v příloze č. </w:t>
      </w:r>
      <w:r w:rsidR="00B12253">
        <w:rPr>
          <w:szCs w:val="24"/>
        </w:rPr>
        <w:t>1</w:t>
      </w:r>
      <w:r w:rsidR="007645B8">
        <w:rPr>
          <w:szCs w:val="24"/>
        </w:rPr>
        <w:t>, který je nedílnou součástí této smlouvy.</w:t>
      </w:r>
    </w:p>
    <w:p w14:paraId="44085BF3" w14:textId="07ECDD82" w:rsidR="0002084D" w:rsidRDefault="007645B8" w:rsidP="00DC5E0F">
      <w:pPr>
        <w:numPr>
          <w:ilvl w:val="1"/>
          <w:numId w:val="1"/>
        </w:numPr>
        <w:spacing w:after="120" w:line="288" w:lineRule="auto"/>
        <w:ind w:left="567" w:hanging="567"/>
        <w:jc w:val="both"/>
        <w:rPr>
          <w:szCs w:val="24"/>
        </w:rPr>
      </w:pPr>
      <w:r>
        <w:rPr>
          <w:szCs w:val="24"/>
        </w:rPr>
        <w:t xml:space="preserve">Ve smluvní ceně je zahrnuta daň z přidané hodnoty </w:t>
      </w:r>
      <w:r w:rsidR="00150405">
        <w:rPr>
          <w:szCs w:val="24"/>
        </w:rPr>
        <w:t xml:space="preserve">v zákonné výši dle platné legislativy. Smluvní cena je podrobně vyčíslena v příloze č. </w:t>
      </w:r>
      <w:r w:rsidR="00DC5E0F">
        <w:rPr>
          <w:szCs w:val="24"/>
        </w:rPr>
        <w:t>1</w:t>
      </w:r>
      <w:r w:rsidR="00150405">
        <w:rPr>
          <w:szCs w:val="24"/>
        </w:rPr>
        <w:t xml:space="preserve">. Maximální měsíční částka za provádění komplexních úklidových služeb činí </w:t>
      </w:r>
      <w:r w:rsidR="00150405" w:rsidRPr="00605ED5">
        <w:rPr>
          <w:szCs w:val="24"/>
          <w:highlight w:val="yellow"/>
        </w:rPr>
        <w:t>……</w:t>
      </w:r>
      <w:proofErr w:type="gramStart"/>
      <w:r w:rsidR="00150405" w:rsidRPr="00605ED5">
        <w:rPr>
          <w:szCs w:val="24"/>
          <w:highlight w:val="yellow"/>
        </w:rPr>
        <w:t>…….</w:t>
      </w:r>
      <w:proofErr w:type="gramEnd"/>
      <w:r w:rsidR="001E7415" w:rsidRPr="00605ED5">
        <w:rPr>
          <w:szCs w:val="24"/>
          <w:highlight w:val="yellow"/>
        </w:rPr>
        <w:t>…………………………</w:t>
      </w:r>
      <w:r w:rsidR="00E31C9D" w:rsidRPr="00605ED5">
        <w:rPr>
          <w:szCs w:val="24"/>
          <w:highlight w:val="yellow"/>
        </w:rPr>
        <w:t>………….</w:t>
      </w:r>
      <w:r w:rsidR="00E31C9D" w:rsidRPr="001E7415">
        <w:rPr>
          <w:szCs w:val="24"/>
        </w:rPr>
        <w:t xml:space="preserve"> </w:t>
      </w:r>
      <w:r w:rsidR="00A33289" w:rsidRPr="001E7415">
        <w:rPr>
          <w:szCs w:val="24"/>
        </w:rPr>
        <w:t>Kč</w:t>
      </w:r>
      <w:r w:rsidR="001A2CE6">
        <w:rPr>
          <w:szCs w:val="24"/>
        </w:rPr>
        <w:t xml:space="preserve"> bez DPH</w:t>
      </w:r>
      <w:r w:rsidR="00A33289" w:rsidRPr="001E7415">
        <w:rPr>
          <w:szCs w:val="24"/>
        </w:rPr>
        <w:t xml:space="preserve"> (slovy</w:t>
      </w:r>
      <w:r w:rsidR="00605ED5">
        <w:rPr>
          <w:szCs w:val="24"/>
        </w:rPr>
        <w:t xml:space="preserve"> </w:t>
      </w:r>
      <w:r w:rsidR="001E7415" w:rsidRPr="00605ED5">
        <w:rPr>
          <w:szCs w:val="24"/>
          <w:highlight w:val="yellow"/>
        </w:rPr>
        <w:t>…………………………</w:t>
      </w:r>
      <w:r w:rsidR="00A33289" w:rsidRPr="00605ED5">
        <w:rPr>
          <w:szCs w:val="24"/>
          <w:highlight w:val="yellow"/>
        </w:rPr>
        <w:t>…………</w:t>
      </w:r>
      <w:r w:rsidR="006D7455" w:rsidRPr="00605ED5">
        <w:rPr>
          <w:szCs w:val="24"/>
          <w:highlight w:val="yellow"/>
        </w:rPr>
        <w:t>………………………</w:t>
      </w:r>
      <w:proofErr w:type="gramStart"/>
      <w:r w:rsidR="006D7455" w:rsidRPr="00605ED5">
        <w:rPr>
          <w:szCs w:val="24"/>
          <w:highlight w:val="yellow"/>
        </w:rPr>
        <w:t>…….</w:t>
      </w:r>
      <w:proofErr w:type="gramEnd"/>
      <w:r w:rsidR="00A33289" w:rsidRPr="001E7415">
        <w:rPr>
          <w:szCs w:val="24"/>
        </w:rPr>
        <w:t>)</w:t>
      </w:r>
      <w:r w:rsidR="001A2CE6">
        <w:rPr>
          <w:szCs w:val="24"/>
        </w:rPr>
        <w:t xml:space="preserve"> k uvedené ceně bude připočteno DPH v zákonné výši.</w:t>
      </w:r>
      <w:r w:rsidR="0002084D">
        <w:rPr>
          <w:szCs w:val="24"/>
        </w:rPr>
        <w:t xml:space="preserve"> </w:t>
      </w:r>
    </w:p>
    <w:p w14:paraId="51667A3C" w14:textId="45787340" w:rsidR="00911887" w:rsidRDefault="001F7A30" w:rsidP="00DC5E0F">
      <w:pPr>
        <w:numPr>
          <w:ilvl w:val="1"/>
          <w:numId w:val="1"/>
        </w:numPr>
        <w:spacing w:after="120" w:line="288" w:lineRule="auto"/>
        <w:ind w:left="567" w:hanging="567"/>
        <w:jc w:val="both"/>
        <w:rPr>
          <w:szCs w:val="24"/>
        </w:rPr>
      </w:pPr>
      <w:r>
        <w:rPr>
          <w:szCs w:val="24"/>
        </w:rPr>
        <w:t xml:space="preserve">Cena je stanovena jako nejvýše přípustná. </w:t>
      </w:r>
      <w:r w:rsidR="00911887">
        <w:rPr>
          <w:szCs w:val="24"/>
        </w:rPr>
        <w:t>Celkovou cenu lze překročit pouze v případě:</w:t>
      </w:r>
    </w:p>
    <w:p w14:paraId="4A6DA806" w14:textId="77777777" w:rsidR="002C2A15" w:rsidRDefault="0002084D" w:rsidP="00DC5E0F">
      <w:pPr>
        <w:pStyle w:val="Odstavecseseznamem"/>
        <w:numPr>
          <w:ilvl w:val="0"/>
          <w:numId w:val="4"/>
        </w:numPr>
        <w:spacing w:after="120" w:line="288" w:lineRule="auto"/>
        <w:jc w:val="both"/>
        <w:rPr>
          <w:szCs w:val="24"/>
        </w:rPr>
      </w:pPr>
      <w:r>
        <w:rPr>
          <w:szCs w:val="24"/>
        </w:rPr>
        <w:t>p</w:t>
      </w:r>
      <w:r w:rsidR="00911887">
        <w:rPr>
          <w:szCs w:val="24"/>
        </w:rPr>
        <w:t>okud před zahájením nebo v průběhu realizace veřejné zakázky dojde ke změně daňových sazeb nebo jiných daňových předpisů mající vliv na cenu veřejné zakázky</w:t>
      </w:r>
      <w:r w:rsidR="002C2A15">
        <w:rPr>
          <w:szCs w:val="24"/>
        </w:rPr>
        <w:t>,</w:t>
      </w:r>
    </w:p>
    <w:p w14:paraId="2D781822" w14:textId="7DF51329" w:rsidR="002C2A15" w:rsidRDefault="002C2A15" w:rsidP="00DC5E0F">
      <w:pPr>
        <w:pStyle w:val="Odstavecseseznamem"/>
        <w:numPr>
          <w:ilvl w:val="0"/>
          <w:numId w:val="4"/>
        </w:numPr>
        <w:spacing w:after="120" w:line="288" w:lineRule="auto"/>
        <w:jc w:val="both"/>
        <w:rPr>
          <w:szCs w:val="24"/>
        </w:rPr>
      </w:pPr>
      <w:r>
        <w:rPr>
          <w:szCs w:val="24"/>
        </w:rPr>
        <w:lastRenderedPageBreak/>
        <w:t>v případě změny právních předpisů upravujících výši minimální mzdy</w:t>
      </w:r>
      <w:r w:rsidR="00695AB7">
        <w:rPr>
          <w:szCs w:val="24"/>
        </w:rPr>
        <w:t xml:space="preserve"> (viz čl. 3.8 této smlouvy)</w:t>
      </w:r>
      <w:r>
        <w:rPr>
          <w:szCs w:val="24"/>
        </w:rPr>
        <w:t>,</w:t>
      </w:r>
    </w:p>
    <w:p w14:paraId="20C3BC06" w14:textId="522A6654" w:rsidR="00911887" w:rsidRPr="00911887" w:rsidRDefault="002C2A15" w:rsidP="00DC5E0F">
      <w:pPr>
        <w:pStyle w:val="Odstavecseseznamem"/>
        <w:numPr>
          <w:ilvl w:val="0"/>
          <w:numId w:val="4"/>
        </w:numPr>
        <w:spacing w:after="120" w:line="288" w:lineRule="auto"/>
        <w:jc w:val="both"/>
        <w:rPr>
          <w:szCs w:val="24"/>
        </w:rPr>
      </w:pPr>
      <w:r>
        <w:rPr>
          <w:szCs w:val="24"/>
        </w:rPr>
        <w:t>v případě změny právních předpisů upravujících výši povinných odvodů za zaměstnance</w:t>
      </w:r>
      <w:r w:rsidR="00695AB7">
        <w:rPr>
          <w:szCs w:val="24"/>
        </w:rPr>
        <w:t xml:space="preserve"> (viz čl. 3.10 této smlouvy)</w:t>
      </w:r>
    </w:p>
    <w:p w14:paraId="709796E0" w14:textId="60010A09" w:rsidR="00A33289" w:rsidRDefault="00A33289" w:rsidP="00DC5E0F">
      <w:pPr>
        <w:numPr>
          <w:ilvl w:val="1"/>
          <w:numId w:val="1"/>
        </w:numPr>
        <w:spacing w:after="120" w:line="288" w:lineRule="auto"/>
        <w:ind w:left="567" w:hanging="567"/>
        <w:jc w:val="both"/>
        <w:rPr>
          <w:szCs w:val="24"/>
        </w:rPr>
      </w:pPr>
      <w:r>
        <w:rPr>
          <w:szCs w:val="24"/>
        </w:rPr>
        <w:t>V ceně díla jsou již zahrnuty a promítnuty veškeré náklady, které zhotoviteli v s</w:t>
      </w:r>
      <w:r w:rsidR="00286709">
        <w:rPr>
          <w:szCs w:val="24"/>
        </w:rPr>
        <w:t>ou</w:t>
      </w:r>
      <w:r>
        <w:rPr>
          <w:szCs w:val="24"/>
        </w:rPr>
        <w:t xml:space="preserve">vislosti s touto smlouvou a jejím plněním vznikly nebo </w:t>
      </w:r>
      <w:r w:rsidRPr="00605ED5">
        <w:rPr>
          <w:szCs w:val="24"/>
        </w:rPr>
        <w:t>vzniknou</w:t>
      </w:r>
      <w:r w:rsidR="00150405" w:rsidRPr="00605ED5">
        <w:rPr>
          <w:szCs w:val="24"/>
        </w:rPr>
        <w:t xml:space="preserve"> (úklidové a čisticí prostředky vyjma dezinfekčních,</w:t>
      </w:r>
      <w:r w:rsidR="004D474B" w:rsidRPr="00605ED5">
        <w:rPr>
          <w:szCs w:val="24"/>
        </w:rPr>
        <w:t xml:space="preserve"> o</w:t>
      </w:r>
      <w:r w:rsidR="00911887" w:rsidRPr="00605ED5">
        <w:rPr>
          <w:szCs w:val="24"/>
        </w:rPr>
        <w:t xml:space="preserve">chranné pomůcky, mechanizace, </w:t>
      </w:r>
      <w:r w:rsidR="00CF3307" w:rsidRPr="00605ED5">
        <w:rPr>
          <w:szCs w:val="24"/>
        </w:rPr>
        <w:t xml:space="preserve">pytle na odpad, </w:t>
      </w:r>
      <w:r w:rsidR="00911887" w:rsidRPr="00605ED5">
        <w:rPr>
          <w:szCs w:val="24"/>
        </w:rPr>
        <w:t>atd.)</w:t>
      </w:r>
      <w:r w:rsidRPr="00605ED5">
        <w:rPr>
          <w:szCs w:val="24"/>
        </w:rPr>
        <w:t>.</w:t>
      </w:r>
    </w:p>
    <w:p w14:paraId="0283F4C2" w14:textId="7A3444CF" w:rsidR="00A33289" w:rsidRDefault="00A33289" w:rsidP="00DC5E0F">
      <w:pPr>
        <w:numPr>
          <w:ilvl w:val="1"/>
          <w:numId w:val="1"/>
        </w:numPr>
        <w:spacing w:after="120" w:line="288" w:lineRule="auto"/>
        <w:ind w:left="567" w:hanging="567"/>
        <w:jc w:val="both"/>
        <w:rPr>
          <w:szCs w:val="24"/>
        </w:rPr>
      </w:pPr>
      <w:r>
        <w:rPr>
          <w:szCs w:val="24"/>
        </w:rPr>
        <w:t xml:space="preserve">Cena díla </w:t>
      </w:r>
      <w:r w:rsidR="00981CF7">
        <w:rPr>
          <w:szCs w:val="24"/>
        </w:rPr>
        <w:t xml:space="preserve">a případné další částky za zvláštní práce a služby </w:t>
      </w:r>
      <w:r>
        <w:rPr>
          <w:szCs w:val="24"/>
        </w:rPr>
        <w:t xml:space="preserve">bude uhrazena </w:t>
      </w:r>
      <w:r w:rsidR="00911887">
        <w:rPr>
          <w:szCs w:val="24"/>
        </w:rPr>
        <w:t>měsíčně pozadu na základě</w:t>
      </w:r>
      <w:r>
        <w:rPr>
          <w:szCs w:val="24"/>
        </w:rPr>
        <w:t xml:space="preserve"> faktury vystavené zhotovitelem</w:t>
      </w:r>
      <w:r w:rsidR="00911887">
        <w:rPr>
          <w:szCs w:val="24"/>
        </w:rPr>
        <w:t xml:space="preserve">. </w:t>
      </w:r>
      <w:r w:rsidR="00B606FB">
        <w:rPr>
          <w:szCs w:val="24"/>
        </w:rPr>
        <w:t>Z</w:t>
      </w:r>
      <w:r w:rsidR="00911887">
        <w:rPr>
          <w:szCs w:val="24"/>
        </w:rPr>
        <w:t>hotovitel je oprávněn v</w:t>
      </w:r>
      <w:r w:rsidR="0002084D">
        <w:rPr>
          <w:szCs w:val="24"/>
        </w:rPr>
        <w:t>ystavit fakturu nejdříve k 15. d</w:t>
      </w:r>
      <w:r w:rsidR="00911887">
        <w:rPr>
          <w:szCs w:val="24"/>
        </w:rPr>
        <w:t xml:space="preserve">ni </w:t>
      </w:r>
      <w:r w:rsidR="00797461">
        <w:rPr>
          <w:szCs w:val="24"/>
        </w:rPr>
        <w:t>následujícího měsíce.</w:t>
      </w:r>
    </w:p>
    <w:p w14:paraId="1B5160D0" w14:textId="77777777" w:rsidR="00A33289" w:rsidRDefault="00ED72EA" w:rsidP="00DC5E0F">
      <w:pPr>
        <w:numPr>
          <w:ilvl w:val="1"/>
          <w:numId w:val="1"/>
        </w:numPr>
        <w:spacing w:after="120" w:line="288" w:lineRule="auto"/>
        <w:ind w:left="567" w:hanging="567"/>
        <w:jc w:val="both"/>
        <w:rPr>
          <w:szCs w:val="24"/>
        </w:rPr>
      </w:pPr>
      <w:r>
        <w:rPr>
          <w:szCs w:val="24"/>
        </w:rPr>
        <w:t>Splatnost faktury činí 30 dnů od jejího vystavení</w:t>
      </w:r>
      <w:r w:rsidR="00A33289">
        <w:rPr>
          <w:szCs w:val="24"/>
        </w:rPr>
        <w:t xml:space="preserve">. Platba bude probíhat výhradně v Kč. </w:t>
      </w:r>
    </w:p>
    <w:p w14:paraId="43F6667A" w14:textId="77777777" w:rsidR="00695AB7" w:rsidRDefault="00911887" w:rsidP="00695AB7">
      <w:pPr>
        <w:numPr>
          <w:ilvl w:val="1"/>
          <w:numId w:val="1"/>
        </w:numPr>
        <w:spacing w:after="120" w:line="288" w:lineRule="auto"/>
        <w:ind w:left="567" w:hanging="567"/>
        <w:jc w:val="both"/>
        <w:rPr>
          <w:szCs w:val="24"/>
        </w:rPr>
      </w:pPr>
      <w:r>
        <w:rPr>
          <w:szCs w:val="24"/>
        </w:rPr>
        <w:t>Objednatel je oprávněn provést kontrolu všech vyfakturovaných prací a činností a zhotovitel je povinen tuto kontrolu umožnit a zajistit o</w:t>
      </w:r>
      <w:r w:rsidR="00830D81">
        <w:rPr>
          <w:szCs w:val="24"/>
        </w:rPr>
        <w:t>bjednateli potřebnou součinnost.</w:t>
      </w:r>
    </w:p>
    <w:p w14:paraId="0DD4FA7F" w14:textId="160080BE" w:rsidR="00695AB7" w:rsidRDefault="005B57C0" w:rsidP="00695AB7">
      <w:pPr>
        <w:numPr>
          <w:ilvl w:val="1"/>
          <w:numId w:val="1"/>
        </w:numPr>
        <w:spacing w:after="120" w:line="288" w:lineRule="auto"/>
        <w:ind w:left="567" w:hanging="567"/>
        <w:jc w:val="both"/>
        <w:rPr>
          <w:szCs w:val="24"/>
        </w:rPr>
      </w:pPr>
      <w:r>
        <w:rPr>
          <w:rFonts w:cstheme="minorHAnsi"/>
        </w:rPr>
        <w:t>V</w:t>
      </w:r>
      <w:r w:rsidR="00695AB7" w:rsidRPr="00695AB7">
        <w:rPr>
          <w:rFonts w:cstheme="minorHAnsi"/>
        </w:rPr>
        <w:t> návaznosti na případné zvýšení minimální mzdy nařízením Vlády České republiky</w:t>
      </w:r>
      <w:r>
        <w:rPr>
          <w:rFonts w:cstheme="minorHAnsi"/>
        </w:rPr>
        <w:t xml:space="preserve"> se Zhotovitel může s Objednatelem dohodnout na zvýšení ceny úklidových služeb</w:t>
      </w:r>
      <w:r w:rsidR="00695AB7" w:rsidRPr="00695AB7">
        <w:rPr>
          <w:rFonts w:cstheme="minorHAnsi"/>
        </w:rPr>
        <w:t xml:space="preserve">. </w:t>
      </w:r>
      <w:r>
        <w:rPr>
          <w:rFonts w:cstheme="minorHAnsi"/>
        </w:rPr>
        <w:t xml:space="preserve">Dohody mezi </w:t>
      </w:r>
      <w:r w:rsidR="00695AB7">
        <w:rPr>
          <w:rFonts w:cstheme="minorHAnsi"/>
        </w:rPr>
        <w:t>Zhotovitel</w:t>
      </w:r>
      <w:r>
        <w:rPr>
          <w:rFonts w:cstheme="minorHAnsi"/>
        </w:rPr>
        <w:t>em a Objednatelem musí být dosaženo do</w:t>
      </w:r>
      <w:r w:rsidR="00695AB7" w:rsidRPr="00695AB7">
        <w:rPr>
          <w:rFonts w:cstheme="minorHAnsi"/>
        </w:rPr>
        <w:t xml:space="preserve"> 31. 3.</w:t>
      </w:r>
      <w:r>
        <w:rPr>
          <w:rFonts w:cstheme="minorHAnsi"/>
        </w:rPr>
        <w:t xml:space="preserve"> příslušného kalendářního roku, v opačném případě </w:t>
      </w:r>
      <w:r w:rsidR="00695AB7" w:rsidRPr="00695AB7">
        <w:rPr>
          <w:rFonts w:cstheme="minorHAnsi"/>
        </w:rPr>
        <w:t>odměna zůstává nezměněna.</w:t>
      </w:r>
    </w:p>
    <w:p w14:paraId="2E559EBF" w14:textId="2A565EDE" w:rsidR="00695AB7" w:rsidRDefault="00695AB7" w:rsidP="00695AB7">
      <w:pPr>
        <w:numPr>
          <w:ilvl w:val="1"/>
          <w:numId w:val="1"/>
        </w:numPr>
        <w:spacing w:after="120" w:line="288" w:lineRule="auto"/>
        <w:ind w:left="567" w:hanging="567"/>
        <w:jc w:val="both"/>
        <w:rPr>
          <w:szCs w:val="24"/>
        </w:rPr>
      </w:pPr>
      <w:r>
        <w:rPr>
          <w:rFonts w:cstheme="minorHAnsi"/>
        </w:rPr>
        <w:t>Zhotovitel</w:t>
      </w:r>
      <w:r w:rsidRPr="00695AB7">
        <w:rPr>
          <w:rFonts w:cstheme="minorHAnsi"/>
        </w:rPr>
        <w:t xml:space="preserve"> při uplatnění doložky podle čl. </w:t>
      </w:r>
      <w:r>
        <w:rPr>
          <w:rFonts w:cstheme="minorHAnsi"/>
        </w:rPr>
        <w:t>3.8</w:t>
      </w:r>
      <w:r w:rsidRPr="00695AB7">
        <w:rPr>
          <w:rFonts w:cstheme="minorHAnsi"/>
        </w:rPr>
        <w:t xml:space="preserve"> smlouvy navýší odměnu za plnění této smlouvy fakturovanou Objednateli o přírůstek výše minimální mzdy dle předchozího článku smlouvy počínaje měsícem následujícím po měsíci, ve kterém </w:t>
      </w:r>
      <w:r w:rsidR="005B57C0">
        <w:rPr>
          <w:rFonts w:cstheme="minorHAnsi"/>
        </w:rPr>
        <w:t>došlo k dohodě s Objednatelem</w:t>
      </w:r>
      <w:r w:rsidRPr="00695AB7">
        <w:rPr>
          <w:rFonts w:cstheme="minorHAnsi"/>
        </w:rPr>
        <w:t>. </w:t>
      </w:r>
    </w:p>
    <w:p w14:paraId="0DA9D383" w14:textId="233DA238" w:rsidR="00695AB7" w:rsidRPr="005B57C0" w:rsidRDefault="005B57C0" w:rsidP="005B57C0">
      <w:pPr>
        <w:numPr>
          <w:ilvl w:val="1"/>
          <w:numId w:val="1"/>
        </w:numPr>
        <w:spacing w:after="120" w:line="288" w:lineRule="auto"/>
        <w:ind w:left="567" w:hanging="567"/>
        <w:jc w:val="both"/>
        <w:rPr>
          <w:szCs w:val="24"/>
        </w:rPr>
      </w:pPr>
      <w:r>
        <w:rPr>
          <w:rFonts w:cstheme="minorHAnsi"/>
        </w:rPr>
        <w:t>V</w:t>
      </w:r>
      <w:r w:rsidR="00695AB7" w:rsidRPr="00695AB7">
        <w:rPr>
          <w:rFonts w:cstheme="minorHAnsi"/>
        </w:rPr>
        <w:t> návaznosti na případné zvýšení povinných odvodů za zaměstnance podle příslušných právních předpisů</w:t>
      </w:r>
      <w:r>
        <w:rPr>
          <w:rFonts w:cstheme="minorHAnsi"/>
        </w:rPr>
        <w:t xml:space="preserve"> se Zhotovitel může s Objednatelem dohodnout na zvýšení ceny úklidových služeb</w:t>
      </w:r>
      <w:r w:rsidR="00695AB7" w:rsidRPr="00695AB7">
        <w:rPr>
          <w:rFonts w:cstheme="minorHAnsi"/>
        </w:rPr>
        <w:t xml:space="preserve">. </w:t>
      </w:r>
      <w:r>
        <w:rPr>
          <w:rFonts w:cstheme="minorHAnsi"/>
        </w:rPr>
        <w:t>Dohody mezi Zhotovitelem a Objednatelem musí být dosaženo do</w:t>
      </w:r>
      <w:r w:rsidRPr="00695AB7">
        <w:rPr>
          <w:rFonts w:cstheme="minorHAnsi"/>
        </w:rPr>
        <w:t xml:space="preserve"> 31. 3.</w:t>
      </w:r>
      <w:r>
        <w:rPr>
          <w:rFonts w:cstheme="minorHAnsi"/>
        </w:rPr>
        <w:t xml:space="preserve"> příslušného kalendářního roku, v opačném případě </w:t>
      </w:r>
      <w:r w:rsidRPr="00695AB7">
        <w:rPr>
          <w:rFonts w:cstheme="minorHAnsi"/>
        </w:rPr>
        <w:t>odměna zůstává nezměněna.</w:t>
      </w:r>
    </w:p>
    <w:p w14:paraId="05333FA9" w14:textId="77777777" w:rsidR="005B57C0" w:rsidRPr="005B2897" w:rsidRDefault="00695AB7" w:rsidP="005B57C0">
      <w:pPr>
        <w:numPr>
          <w:ilvl w:val="1"/>
          <w:numId w:val="1"/>
        </w:numPr>
        <w:spacing w:after="120" w:line="288" w:lineRule="auto"/>
        <w:ind w:left="567" w:hanging="567"/>
        <w:jc w:val="both"/>
        <w:rPr>
          <w:szCs w:val="24"/>
        </w:rPr>
      </w:pPr>
      <w:r>
        <w:rPr>
          <w:rFonts w:cstheme="minorHAnsi"/>
        </w:rPr>
        <w:t>Zhotovitel</w:t>
      </w:r>
      <w:r w:rsidRPr="00695AB7">
        <w:rPr>
          <w:rFonts w:cstheme="minorHAnsi"/>
        </w:rPr>
        <w:t xml:space="preserve"> při uplatnění doložky podle čl. </w:t>
      </w:r>
      <w:r>
        <w:rPr>
          <w:rFonts w:cstheme="minorHAnsi"/>
        </w:rPr>
        <w:t>3.10</w:t>
      </w:r>
      <w:r w:rsidRPr="00695AB7">
        <w:rPr>
          <w:rFonts w:cstheme="minorHAnsi"/>
        </w:rPr>
        <w:t xml:space="preserve"> smlouvy navýší odměnu za plnění této smlouvy fakturovanou Objednateli o přírůstek výše povinných odvodů dle předchozího článku smlouvy počínaje měsícem následujícím po měsíci, </w:t>
      </w:r>
      <w:r w:rsidR="005B57C0" w:rsidRPr="00695AB7">
        <w:rPr>
          <w:rFonts w:cstheme="minorHAnsi"/>
        </w:rPr>
        <w:t xml:space="preserve">ve kterém </w:t>
      </w:r>
      <w:r w:rsidR="005B57C0">
        <w:rPr>
          <w:rFonts w:cstheme="minorHAnsi"/>
        </w:rPr>
        <w:t>došlo k dohodě s Objednatelem</w:t>
      </w:r>
      <w:r w:rsidR="005B57C0" w:rsidRPr="00695AB7">
        <w:rPr>
          <w:rFonts w:cstheme="minorHAnsi"/>
        </w:rPr>
        <w:t>. </w:t>
      </w:r>
    </w:p>
    <w:p w14:paraId="6073A98F" w14:textId="5C81838F" w:rsidR="005B2897" w:rsidRDefault="002B50FF" w:rsidP="005B57C0">
      <w:pPr>
        <w:numPr>
          <w:ilvl w:val="1"/>
          <w:numId w:val="1"/>
        </w:numPr>
        <w:spacing w:after="120" w:line="288" w:lineRule="auto"/>
        <w:ind w:left="567" w:hanging="567"/>
        <w:jc w:val="both"/>
        <w:rPr>
          <w:szCs w:val="24"/>
        </w:rPr>
      </w:pPr>
      <w:r>
        <w:t xml:space="preserve">Pokud se taková povinnost na Zhotovitele vztahuje podle příslušných právních předpisů, je </w:t>
      </w:r>
      <w:r w:rsidR="005B2897">
        <w:t>Zhotovitel povinen v zákonné lhůtě vždy po zaplacení faktury vložit údaj o náhradním plnění ve smyslu § 81 odst. 2 písm. b) zákona o zaměstnanosti v platném znění (</w:t>
      </w:r>
      <w:proofErr w:type="spellStart"/>
      <w:r w:rsidR="005B2897">
        <w:t>ZoZ</w:t>
      </w:r>
      <w:proofErr w:type="spellEnd"/>
      <w:r w:rsidR="005B2897">
        <w:t>) za kalendářní měsíc v částce /</w:t>
      </w:r>
      <w:r w:rsidR="005B2897" w:rsidRPr="004A714C">
        <w:rPr>
          <w:highlight w:val="yellow"/>
        </w:rPr>
        <w:t>DOPLNÍ DODAVATEL, viz hodnotící kritérium b) výše náhradního plnění za kalendářní měsíc)</w:t>
      </w:r>
      <w:r w:rsidR="005B2897">
        <w:t xml:space="preserve">/Kč bez DPH do evidence vedené ministerstvem podle § 84 </w:t>
      </w:r>
      <w:proofErr w:type="spellStart"/>
      <w:r w:rsidR="005B2897">
        <w:t>ZoZ</w:t>
      </w:r>
      <w:proofErr w:type="spellEnd"/>
      <w:r w:rsidR="005B2897">
        <w:t xml:space="preserve"> v platném znění. Zhotovitel se zavazuje poskytnout Objednateli součinnost ve vztahu k plnění povinností podle příslušných ustanovení </w:t>
      </w:r>
      <w:proofErr w:type="spellStart"/>
      <w:r w:rsidR="005B2897">
        <w:t>ZoZ</w:t>
      </w:r>
      <w:proofErr w:type="spellEnd"/>
      <w:r w:rsidR="005B2897">
        <w:t xml:space="preserve"> (např. pokud </w:t>
      </w:r>
      <w:r w:rsidR="005B2897">
        <w:lastRenderedPageBreak/>
        <w:t>bude ze strany Úřadu práce vyžadováno doložení počtu osob se zdravotním postižením zaměstnaných poskytovatelem).</w:t>
      </w:r>
    </w:p>
    <w:p w14:paraId="064E5A51" w14:textId="77777777" w:rsidR="00797461" w:rsidRDefault="00797461" w:rsidP="00DC5E0F">
      <w:pPr>
        <w:spacing w:after="120" w:line="288" w:lineRule="auto"/>
        <w:ind w:left="567"/>
        <w:jc w:val="both"/>
        <w:rPr>
          <w:szCs w:val="24"/>
        </w:rPr>
      </w:pPr>
    </w:p>
    <w:p w14:paraId="22052544" w14:textId="27F18C7C" w:rsidR="002362E1" w:rsidRPr="002362E1" w:rsidRDefault="002362E1" w:rsidP="00DC5E0F">
      <w:pPr>
        <w:spacing w:after="120" w:line="288" w:lineRule="auto"/>
        <w:jc w:val="center"/>
        <w:outlineLvl w:val="0"/>
        <w:rPr>
          <w:b/>
        </w:rPr>
      </w:pPr>
      <w:r w:rsidRPr="002362E1">
        <w:rPr>
          <w:b/>
        </w:rPr>
        <w:t>IV. Práva a povinnosti zhotovitele</w:t>
      </w:r>
    </w:p>
    <w:p w14:paraId="3A73709A" w14:textId="77777777" w:rsidR="002362E1" w:rsidRPr="002362E1" w:rsidRDefault="002362E1" w:rsidP="00DC5E0F">
      <w:pPr>
        <w:numPr>
          <w:ilvl w:val="0"/>
          <w:numId w:val="5"/>
        </w:numPr>
        <w:tabs>
          <w:tab w:val="clear" w:pos="1440"/>
        </w:tabs>
        <w:spacing w:after="120" w:line="288" w:lineRule="auto"/>
        <w:ind w:left="540" w:hanging="540"/>
        <w:jc w:val="both"/>
      </w:pPr>
      <w:r w:rsidRPr="002362E1">
        <w:t>Zhotovitel je povinen provádět dílo bez vad a nedodělků či jiných nedostatků a provozně bezpečné.</w:t>
      </w:r>
    </w:p>
    <w:p w14:paraId="79B3A80C" w14:textId="7FE48312" w:rsidR="002362E1" w:rsidRDefault="002362E1" w:rsidP="00DC5E0F">
      <w:pPr>
        <w:numPr>
          <w:ilvl w:val="0"/>
          <w:numId w:val="5"/>
        </w:numPr>
        <w:tabs>
          <w:tab w:val="clear" w:pos="1440"/>
        </w:tabs>
        <w:spacing w:after="120" w:line="288" w:lineRule="auto"/>
        <w:ind w:left="540" w:hanging="540"/>
        <w:jc w:val="both"/>
      </w:pPr>
      <w:r w:rsidRPr="002362E1">
        <w:t xml:space="preserve">Zajistit a provést při provádění Díla taková opatření, aby nedocházelo k nadměrnému omezení zdravotních služeb poskytovaných </w:t>
      </w:r>
      <w:r w:rsidR="00B606FB">
        <w:t>o</w:t>
      </w:r>
      <w:r w:rsidRPr="002362E1">
        <w:t>bjednatelem;</w:t>
      </w:r>
    </w:p>
    <w:p w14:paraId="6B09F070" w14:textId="245222B6" w:rsidR="002362E1" w:rsidRPr="00475B77" w:rsidRDefault="002362E1" w:rsidP="00DC5E0F">
      <w:pPr>
        <w:numPr>
          <w:ilvl w:val="0"/>
          <w:numId w:val="5"/>
        </w:numPr>
        <w:tabs>
          <w:tab w:val="clear" w:pos="1440"/>
          <w:tab w:val="num" w:pos="567"/>
        </w:tabs>
        <w:spacing w:after="120" w:line="288" w:lineRule="auto"/>
        <w:ind w:left="567" w:hanging="567"/>
        <w:jc w:val="both"/>
      </w:pPr>
      <w:r w:rsidRPr="00475B77">
        <w:t>Zhotovitel je dále povinen</w:t>
      </w:r>
    </w:p>
    <w:p w14:paraId="7759F8D0" w14:textId="5777A87F" w:rsidR="002362E1" w:rsidRPr="00475B77" w:rsidRDefault="002362E1" w:rsidP="00DC5E0F">
      <w:pPr>
        <w:numPr>
          <w:ilvl w:val="0"/>
          <w:numId w:val="11"/>
        </w:numPr>
        <w:tabs>
          <w:tab w:val="clear" w:pos="1440"/>
        </w:tabs>
        <w:spacing w:after="120" w:line="288" w:lineRule="auto"/>
        <w:ind w:left="992" w:hanging="357"/>
        <w:jc w:val="both"/>
      </w:pPr>
      <w:r w:rsidRPr="00475B77">
        <w:t xml:space="preserve">při provádění Díla dodržovat veškeré související platné právní, technické normy a obecně závazné předpisy, interní předpisy a pravidla objednatele a požadavky </w:t>
      </w:r>
      <w:r w:rsidR="00475B77" w:rsidRPr="00475B77">
        <w:t>Krajské hygienické stanice,</w:t>
      </w:r>
      <w:r w:rsidRPr="00475B77">
        <w:t xml:space="preserve"> se kterými byl prokazatelně seznámen;</w:t>
      </w:r>
    </w:p>
    <w:p w14:paraId="51AB34C7" w14:textId="4ECDB356" w:rsidR="002362E1" w:rsidRDefault="002362E1" w:rsidP="00DC5E0F">
      <w:pPr>
        <w:numPr>
          <w:ilvl w:val="0"/>
          <w:numId w:val="11"/>
        </w:numPr>
        <w:tabs>
          <w:tab w:val="clear" w:pos="1440"/>
        </w:tabs>
        <w:spacing w:after="120" w:line="288" w:lineRule="auto"/>
        <w:ind w:left="992" w:hanging="357"/>
        <w:jc w:val="both"/>
      </w:pPr>
      <w:r w:rsidRPr="00475B77">
        <w:t>zajistit provádění Díla oprávněnými osobami, které budou prokazatelným způsobem v pravidelných intervalech proškoleni ze všech právních, technických, hygienických norem a int</w:t>
      </w:r>
      <w:r w:rsidR="00B606FB">
        <w:t>erních předpisech a pravidlech o</w:t>
      </w:r>
      <w:r w:rsidRPr="00475B77">
        <w:t>bjednatele, vztahujících se k provádění Díla; o proved</w:t>
      </w:r>
      <w:r w:rsidR="00B606FB">
        <w:t>ení a dodržení této povinnosti z</w:t>
      </w:r>
      <w:r w:rsidRPr="00475B77">
        <w:t>hotovitele,</w:t>
      </w:r>
      <w:r w:rsidR="00B606FB">
        <w:t xml:space="preserve"> je zhotovitel povinen k výzvě o</w:t>
      </w:r>
      <w:r w:rsidRPr="00475B77">
        <w:t>bjednatele vydal příslušné listiny a potvrzení, a to bez zbytečného odkladu po obdržení této výzvy nebo v pravidelných dohodnutých intervalech;</w:t>
      </w:r>
    </w:p>
    <w:p w14:paraId="4D3FCD50" w14:textId="32D3348F" w:rsidR="00B11BDC" w:rsidRPr="00475B77" w:rsidRDefault="00B11BDC" w:rsidP="00DC5E0F">
      <w:pPr>
        <w:numPr>
          <w:ilvl w:val="0"/>
          <w:numId w:val="11"/>
        </w:numPr>
        <w:tabs>
          <w:tab w:val="clear" w:pos="1440"/>
        </w:tabs>
        <w:spacing w:after="120" w:line="288" w:lineRule="auto"/>
        <w:ind w:left="992" w:hanging="357"/>
        <w:jc w:val="both"/>
      </w:pPr>
      <w:r>
        <w:t>dodržovat platný dezinfekční plán, se kterým byl objednat</w:t>
      </w:r>
      <w:r w:rsidR="00B606FB">
        <w:t>e</w:t>
      </w:r>
      <w:r>
        <w:t>lem prokazatelně seznámen,</w:t>
      </w:r>
    </w:p>
    <w:p w14:paraId="3014A1D1" w14:textId="44761117" w:rsidR="002362E1" w:rsidRPr="00475B77" w:rsidRDefault="002362E1" w:rsidP="00DC5E0F">
      <w:pPr>
        <w:numPr>
          <w:ilvl w:val="0"/>
          <w:numId w:val="11"/>
        </w:numPr>
        <w:tabs>
          <w:tab w:val="clear" w:pos="1440"/>
        </w:tabs>
        <w:spacing w:after="120" w:line="288" w:lineRule="auto"/>
        <w:ind w:left="992" w:hanging="357"/>
        <w:jc w:val="both"/>
      </w:pPr>
      <w:r w:rsidRPr="00475B77">
        <w:t>dodržovat zásady BOZP</w:t>
      </w:r>
      <w:r w:rsidR="00D63C25">
        <w:t xml:space="preserve"> a zásady práce související s dekontaminací biologického odpadu</w:t>
      </w:r>
      <w:r w:rsidRPr="00475B77">
        <w:t xml:space="preserve"> a o těchto pravidelně proškolit své oprávněné osoby;  </w:t>
      </w:r>
    </w:p>
    <w:p w14:paraId="22909B81" w14:textId="62B66DB1" w:rsidR="002362E1" w:rsidRPr="00475B77" w:rsidRDefault="00B606FB" w:rsidP="00DC5E0F">
      <w:pPr>
        <w:numPr>
          <w:ilvl w:val="0"/>
          <w:numId w:val="11"/>
        </w:numPr>
        <w:tabs>
          <w:tab w:val="clear" w:pos="1440"/>
        </w:tabs>
        <w:spacing w:after="120" w:line="288" w:lineRule="auto"/>
        <w:ind w:left="992" w:hanging="357"/>
        <w:jc w:val="both"/>
      </w:pPr>
      <w:r>
        <w:t>chránit o</w:t>
      </w:r>
      <w:r w:rsidR="002362E1" w:rsidRPr="00475B77">
        <w:t>bjednatele před vznikem případné související škody a na hrozící škodu jej bez zbytečného odkladu upozornit;</w:t>
      </w:r>
    </w:p>
    <w:p w14:paraId="20AA6FC5" w14:textId="77777777" w:rsidR="002362E1" w:rsidRPr="00475B77" w:rsidRDefault="002362E1" w:rsidP="00DC5E0F">
      <w:pPr>
        <w:numPr>
          <w:ilvl w:val="0"/>
          <w:numId w:val="11"/>
        </w:numPr>
        <w:tabs>
          <w:tab w:val="clear" w:pos="1440"/>
        </w:tabs>
        <w:spacing w:after="120" w:line="288" w:lineRule="auto"/>
        <w:ind w:left="992" w:hanging="357"/>
        <w:jc w:val="both"/>
      </w:pPr>
      <w:r w:rsidRPr="00475B77">
        <w:t>vést veškerou nezbytnou dokumentaci k Dílu;</w:t>
      </w:r>
    </w:p>
    <w:p w14:paraId="458E8C1E" w14:textId="73AB5F6D" w:rsidR="002362E1" w:rsidRPr="00475B77" w:rsidRDefault="002362E1" w:rsidP="00DC5E0F">
      <w:pPr>
        <w:numPr>
          <w:ilvl w:val="0"/>
          <w:numId w:val="11"/>
        </w:numPr>
        <w:tabs>
          <w:tab w:val="clear" w:pos="1440"/>
        </w:tabs>
        <w:spacing w:after="120" w:line="288" w:lineRule="auto"/>
        <w:ind w:left="992" w:hanging="357"/>
        <w:jc w:val="both"/>
      </w:pPr>
      <w:r w:rsidRPr="00475B77">
        <w:t>předat objednateli veškeré doklady, dokumenty a listiny, potřebné pro řádné a bezpečné užívání Díla nebo jejich</w:t>
      </w:r>
      <w:r w:rsidR="00B606FB">
        <w:t>ž předání vyplývá z povinností z</w:t>
      </w:r>
      <w:r w:rsidRPr="00475B77">
        <w:t xml:space="preserve">hotovitele dle této smlouvy a příslušných právních předpisů a technických norem;  </w:t>
      </w:r>
    </w:p>
    <w:p w14:paraId="08A2338B" w14:textId="77777777" w:rsidR="002362E1" w:rsidRPr="00475B77" w:rsidRDefault="002362E1" w:rsidP="00DC5E0F">
      <w:pPr>
        <w:numPr>
          <w:ilvl w:val="0"/>
          <w:numId w:val="11"/>
        </w:numPr>
        <w:tabs>
          <w:tab w:val="clear" w:pos="1440"/>
        </w:tabs>
        <w:spacing w:after="120" w:line="288" w:lineRule="auto"/>
        <w:ind w:left="993"/>
        <w:jc w:val="both"/>
      </w:pPr>
      <w:r w:rsidRPr="00475B77">
        <w:t>u svých zaměstnanců (subdodavatelů, zaměstnanců subdodavatelů, oprávněných osob) zajistit zejména:</w:t>
      </w:r>
    </w:p>
    <w:p w14:paraId="51A00A67" w14:textId="21879A10" w:rsidR="002362E1" w:rsidRPr="00475B77" w:rsidRDefault="002362E1" w:rsidP="00DC5E0F">
      <w:pPr>
        <w:numPr>
          <w:ilvl w:val="0"/>
          <w:numId w:val="12"/>
        </w:numPr>
        <w:spacing w:after="120" w:line="288" w:lineRule="auto"/>
        <w:ind w:left="1418" w:hanging="284"/>
        <w:jc w:val="both"/>
      </w:pPr>
      <w:r w:rsidRPr="00475B77">
        <w:t>konkrétní vymezené úseky, za které nesou odpovědnost (vč. odpovědnosti za dodržení konk</w:t>
      </w:r>
      <w:r w:rsidR="00B606FB">
        <w:t>rétních povinností stanovených o</w:t>
      </w:r>
      <w:r w:rsidRPr="00475B77">
        <w:t>bjednatelem – zamykání dveří, zavírání oken, přebírání a ukládání klíčů od místností, zamykání oddělení, budov apod.)</w:t>
      </w:r>
    </w:p>
    <w:p w14:paraId="03BBE006" w14:textId="77777777" w:rsidR="002362E1" w:rsidRPr="00475B77" w:rsidRDefault="002362E1" w:rsidP="00DC5E0F">
      <w:pPr>
        <w:numPr>
          <w:ilvl w:val="0"/>
          <w:numId w:val="12"/>
        </w:numPr>
        <w:spacing w:after="120" w:line="288" w:lineRule="auto"/>
        <w:ind w:left="1418" w:hanging="284"/>
        <w:jc w:val="both"/>
      </w:pPr>
      <w:r w:rsidRPr="00475B77">
        <w:t>omezení pohybu pouze na svěřené úseky (v rámci oddělení, budovy apod.)</w:t>
      </w:r>
    </w:p>
    <w:p w14:paraId="598DE80C" w14:textId="221707EC" w:rsidR="002362E1" w:rsidRPr="00475B77" w:rsidRDefault="002362E1" w:rsidP="00DC5E0F">
      <w:pPr>
        <w:numPr>
          <w:ilvl w:val="0"/>
          <w:numId w:val="12"/>
        </w:numPr>
        <w:spacing w:after="120" w:line="288" w:lineRule="auto"/>
        <w:ind w:left="1418" w:hanging="284"/>
        <w:jc w:val="both"/>
      </w:pPr>
      <w:r w:rsidRPr="00475B77">
        <w:lastRenderedPageBreak/>
        <w:t xml:space="preserve">v pracovních smlouvách (dohodách o provedení práce, dohodách o pracovní činnosti) či obchodních smlouvách se subdodavateli, povinnost mlčenlivosti </w:t>
      </w:r>
      <w:r w:rsidR="00D36831">
        <w:t>a povinnosti související s ochranou osobních údajů;</w:t>
      </w:r>
    </w:p>
    <w:p w14:paraId="340BF219" w14:textId="0EA32D1E" w:rsidR="002362E1" w:rsidRPr="00475B77" w:rsidRDefault="00B606FB" w:rsidP="00DC5E0F">
      <w:pPr>
        <w:numPr>
          <w:ilvl w:val="0"/>
          <w:numId w:val="11"/>
        </w:numPr>
        <w:tabs>
          <w:tab w:val="clear" w:pos="1440"/>
        </w:tabs>
        <w:spacing w:after="120" w:line="288" w:lineRule="auto"/>
        <w:ind w:left="992" w:hanging="357"/>
        <w:jc w:val="both"/>
      </w:pPr>
      <w:r>
        <w:t>v případě, že z</w:t>
      </w:r>
      <w:r w:rsidR="002362E1" w:rsidRPr="00475B77">
        <w:t>hotovitel musí zajistit provedení některých prací, vyžadujících zvláštní způsobilost nebo povolení, bude tyto práce provádět výlučně a jenom osobami, které tuto z</w:t>
      </w:r>
      <w:r>
        <w:t>působilost nebo povolení mají. Z</w:t>
      </w:r>
      <w:r w:rsidR="002362E1" w:rsidRPr="00475B77">
        <w:t xml:space="preserve">hotovitel odpovídá za odborné provádění prací oprávněnými osobami. </w:t>
      </w:r>
    </w:p>
    <w:p w14:paraId="49536579" w14:textId="77777777" w:rsidR="002362E1" w:rsidRPr="00475B77" w:rsidRDefault="002362E1" w:rsidP="00DC5E0F">
      <w:pPr>
        <w:numPr>
          <w:ilvl w:val="0"/>
          <w:numId w:val="11"/>
        </w:numPr>
        <w:tabs>
          <w:tab w:val="clear" w:pos="1440"/>
        </w:tabs>
        <w:spacing w:after="120" w:line="288" w:lineRule="auto"/>
        <w:ind w:left="993"/>
        <w:jc w:val="both"/>
      </w:pPr>
      <w:r w:rsidRPr="00475B77">
        <w:t>Zhotovitel je povinen informovat objednatele zejména o:</w:t>
      </w:r>
    </w:p>
    <w:p w14:paraId="1F68BC3C" w14:textId="77777777" w:rsidR="002362E1" w:rsidRPr="00475B77" w:rsidRDefault="002362E1" w:rsidP="00DC5E0F">
      <w:pPr>
        <w:numPr>
          <w:ilvl w:val="0"/>
          <w:numId w:val="8"/>
        </w:numPr>
        <w:spacing w:after="120" w:line="288" w:lineRule="auto"/>
        <w:ind w:hanging="708"/>
        <w:jc w:val="both"/>
      </w:pPr>
      <w:r w:rsidRPr="00475B77">
        <w:t>skrytých překážkách bránících řádnému provádění Díla</w:t>
      </w:r>
    </w:p>
    <w:p w14:paraId="100A0525" w14:textId="77777777" w:rsidR="002362E1" w:rsidRPr="00475B77" w:rsidRDefault="002362E1" w:rsidP="00DC5E0F">
      <w:pPr>
        <w:numPr>
          <w:ilvl w:val="0"/>
          <w:numId w:val="8"/>
        </w:numPr>
        <w:spacing w:after="120" w:line="288" w:lineRule="auto"/>
        <w:ind w:hanging="708"/>
        <w:jc w:val="both"/>
      </w:pPr>
      <w:r w:rsidRPr="00475B77">
        <w:t>nevhodných pokynech k realizaci Díla</w:t>
      </w:r>
    </w:p>
    <w:p w14:paraId="6B740A85" w14:textId="77777777" w:rsidR="002362E1" w:rsidRPr="00475B77" w:rsidRDefault="002362E1" w:rsidP="00DC5E0F">
      <w:pPr>
        <w:numPr>
          <w:ilvl w:val="0"/>
          <w:numId w:val="8"/>
        </w:numPr>
        <w:spacing w:after="120" w:line="288" w:lineRule="auto"/>
        <w:ind w:hanging="708"/>
        <w:jc w:val="both"/>
      </w:pPr>
      <w:r w:rsidRPr="00475B77">
        <w:t>hrozící škodě</w:t>
      </w:r>
    </w:p>
    <w:p w14:paraId="5DC4855A" w14:textId="77777777" w:rsidR="002362E1" w:rsidRPr="00475B77" w:rsidRDefault="002362E1" w:rsidP="00DC5E0F">
      <w:pPr>
        <w:numPr>
          <w:ilvl w:val="0"/>
          <w:numId w:val="8"/>
        </w:numPr>
        <w:spacing w:after="120" w:line="288" w:lineRule="auto"/>
        <w:ind w:hanging="708"/>
        <w:jc w:val="both"/>
      </w:pPr>
      <w:r w:rsidRPr="00475B77">
        <w:t xml:space="preserve">mimořádných situacích či událostech vzniklých či hrozících v souvislosti s prováděním Díla  </w:t>
      </w:r>
    </w:p>
    <w:p w14:paraId="573CC368" w14:textId="77777777" w:rsidR="002362E1" w:rsidRPr="00475B77" w:rsidRDefault="002362E1" w:rsidP="00DC5E0F">
      <w:pPr>
        <w:numPr>
          <w:ilvl w:val="0"/>
          <w:numId w:val="8"/>
        </w:numPr>
        <w:spacing w:after="120" w:line="288" w:lineRule="auto"/>
        <w:ind w:hanging="708"/>
        <w:jc w:val="both"/>
      </w:pPr>
      <w:r w:rsidRPr="00475B77">
        <w:t>skutečnostech, které mají nebo mohou mít vliv na řádné, včasné a bezvadné provádění Díla</w:t>
      </w:r>
    </w:p>
    <w:p w14:paraId="51215455" w14:textId="237CC3FF" w:rsidR="002362E1" w:rsidRPr="00475B77" w:rsidRDefault="00B606FB" w:rsidP="00DC5E0F">
      <w:pPr>
        <w:numPr>
          <w:ilvl w:val="0"/>
          <w:numId w:val="8"/>
        </w:numPr>
        <w:spacing w:after="120" w:line="288" w:lineRule="auto"/>
        <w:ind w:left="1429" w:hanging="709"/>
        <w:jc w:val="both"/>
      </w:pPr>
      <w:r>
        <w:t>změně všech kontaktních údajů z</w:t>
      </w:r>
      <w:r w:rsidR="002362E1" w:rsidRPr="00475B77">
        <w:t>hotovitele.</w:t>
      </w:r>
    </w:p>
    <w:p w14:paraId="06AD1BC5" w14:textId="74F6634E" w:rsidR="002362E1" w:rsidRDefault="002362E1" w:rsidP="00DC5E0F">
      <w:pPr>
        <w:numPr>
          <w:ilvl w:val="0"/>
          <w:numId w:val="5"/>
        </w:numPr>
        <w:tabs>
          <w:tab w:val="clear" w:pos="1440"/>
        </w:tabs>
        <w:spacing w:after="120" w:line="288" w:lineRule="auto"/>
        <w:ind w:left="567" w:hanging="567"/>
        <w:jc w:val="both"/>
      </w:pPr>
      <w:r w:rsidRPr="00475B77">
        <w:t xml:space="preserve">Zhotovitel je povinen zajistit oprávněným osobám pracovní oděv (na základě dohody s Nemocnicí </w:t>
      </w:r>
      <w:r w:rsidR="00475B77">
        <w:t>Písek</w:t>
      </w:r>
      <w:r w:rsidRPr="00475B77">
        <w:t>, a.s.) a obuv, ochranné, čistící, úklidové prostředky</w:t>
      </w:r>
      <w:r w:rsidR="00475B77">
        <w:t>, vyjma desinfekčních,</w:t>
      </w:r>
      <w:r w:rsidRPr="00475B77">
        <w:t xml:space="preserve"> odpovídající právním, technickým, hygienickým normám, interním pravidlům a požadavkům objednatele a požadavkům KHS. </w:t>
      </w:r>
    </w:p>
    <w:p w14:paraId="59D146EA" w14:textId="221597B6" w:rsidR="00B11BDC" w:rsidRPr="00475B77" w:rsidRDefault="00B606FB" w:rsidP="00DC5E0F">
      <w:pPr>
        <w:numPr>
          <w:ilvl w:val="0"/>
          <w:numId w:val="5"/>
        </w:numPr>
        <w:tabs>
          <w:tab w:val="clear" w:pos="1440"/>
        </w:tabs>
        <w:spacing w:after="120" w:line="288" w:lineRule="auto"/>
        <w:ind w:left="567" w:hanging="567"/>
        <w:jc w:val="both"/>
      </w:pPr>
      <w:r>
        <w:t>Zhotovitel bude o</w:t>
      </w:r>
      <w:r w:rsidR="001C7672">
        <w:t>d</w:t>
      </w:r>
      <w:r>
        <w:t xml:space="preserve"> o</w:t>
      </w:r>
      <w:r w:rsidR="00B11BDC">
        <w:t xml:space="preserve">bjednatele přebírat dezinfekční prostředky 1x měsíčně na místech k tomu </w:t>
      </w:r>
      <w:r>
        <w:t>určených o</w:t>
      </w:r>
      <w:r w:rsidR="00B11BDC">
        <w:t xml:space="preserve">bjednatelem. Jejich převzetí včetně specifikace sortimentu a množství potvrdí pracovník </w:t>
      </w:r>
      <w:r>
        <w:t>z</w:t>
      </w:r>
      <w:r w:rsidR="00B11BDC">
        <w:t>hotovitele podpisem.</w:t>
      </w:r>
    </w:p>
    <w:p w14:paraId="7C42C7F8" w14:textId="27C87E9D" w:rsidR="002362E1" w:rsidRPr="00C7084E" w:rsidRDefault="002362E1" w:rsidP="00DC5E0F">
      <w:pPr>
        <w:numPr>
          <w:ilvl w:val="0"/>
          <w:numId w:val="5"/>
        </w:numPr>
        <w:tabs>
          <w:tab w:val="clear" w:pos="1440"/>
        </w:tabs>
        <w:spacing w:after="120" w:line="288" w:lineRule="auto"/>
        <w:ind w:left="540" w:hanging="540"/>
        <w:jc w:val="both"/>
      </w:pPr>
      <w:r w:rsidRPr="00C7084E">
        <w:t>Zajistit pověřenou osob</w:t>
      </w:r>
      <w:r w:rsidR="004A3C74" w:rsidRPr="00C7084E">
        <w:t>u</w:t>
      </w:r>
      <w:r w:rsidRPr="00C7084E">
        <w:t xml:space="preserve">, která bude určena jako </w:t>
      </w:r>
      <w:r w:rsidR="004A3C74" w:rsidRPr="00C7084E">
        <w:t>manažer zakázky</w:t>
      </w:r>
      <w:r w:rsidRPr="00C7084E">
        <w:t>, k přímé spolupráci s hlavní sestrou (nebo jiným pověřeným zaměstnancem objednatele) ve věcech plnění této Smlouvy a v případě jeho/jejich nepřítomnosti zajistí vždy kvalifikovanou náhradu; Zhotovitel je povinen zajistit i v mimopracovní době pohotovostní kontakt na pověřenou osobu/osoby.</w:t>
      </w:r>
      <w:r w:rsidR="004A3C74" w:rsidRPr="00C7084E">
        <w:t xml:space="preserve"> Manažerem zakázky je určen/</w:t>
      </w:r>
      <w:r w:rsidR="004A3C74" w:rsidRPr="00D36831">
        <w:rPr>
          <w:highlight w:val="yellow"/>
        </w:rPr>
        <w:t xml:space="preserve">a ………………., email:………….. </w:t>
      </w:r>
      <w:hyperlink r:id="rId8" w:history="1">
        <w:r w:rsidR="00D36831" w:rsidRPr="002C49F5">
          <w:rPr>
            <w:rStyle w:val="Hypertextovodkaz"/>
            <w:color w:val="auto"/>
            <w:highlight w:val="yellow"/>
            <w:u w:val="none"/>
          </w:rPr>
          <w:t>tel:.................(doplní dodavatel)</w:t>
        </w:r>
        <w:r w:rsidR="00D36831" w:rsidRPr="002C49F5">
          <w:rPr>
            <w:rStyle w:val="Hypertextovodkaz"/>
            <w:color w:val="auto"/>
            <w:u w:val="none"/>
          </w:rPr>
          <w:t xml:space="preserve"> (změna</w:t>
        </w:r>
      </w:hyperlink>
      <w:r w:rsidR="004A3C74" w:rsidRPr="00C7084E">
        <w:t xml:space="preserve"> či náhrada této osoby je možná pouze za osobu, která splňuje požadavky na technickou kvalifikace stanovené v zadávací dokumentaci, změna této os</w:t>
      </w:r>
      <w:r w:rsidR="00C7084E">
        <w:t>o</w:t>
      </w:r>
      <w:r w:rsidR="004A3C74" w:rsidRPr="00C7084E">
        <w:t xml:space="preserve">by podléhá schválení objednatele). </w:t>
      </w:r>
    </w:p>
    <w:p w14:paraId="28FE7FCA" w14:textId="4EB58363" w:rsidR="002362E1" w:rsidRPr="00475B77" w:rsidRDefault="002362E1" w:rsidP="00DC5E0F">
      <w:pPr>
        <w:numPr>
          <w:ilvl w:val="0"/>
          <w:numId w:val="5"/>
        </w:numPr>
        <w:tabs>
          <w:tab w:val="clear" w:pos="1440"/>
        </w:tabs>
        <w:spacing w:after="120" w:line="288" w:lineRule="auto"/>
        <w:ind w:left="540" w:hanging="540"/>
        <w:jc w:val="both"/>
      </w:pPr>
      <w:r w:rsidRPr="00475B77">
        <w:t>Věci potřeb</w:t>
      </w:r>
      <w:r w:rsidR="00B606FB">
        <w:t>né k řádnému provedení Díla je z</w:t>
      </w:r>
      <w:r w:rsidRPr="00475B77">
        <w:t>hotovitel povinen zajistit sám a na své náklady</w:t>
      </w:r>
      <w:r w:rsidR="006E445C">
        <w:t>, s výjimkou dezinfekčních prostředků</w:t>
      </w:r>
      <w:r w:rsidRPr="00475B77">
        <w:t>.</w:t>
      </w:r>
    </w:p>
    <w:p w14:paraId="30708A1C" w14:textId="7BDFD252" w:rsidR="002362E1" w:rsidRPr="00475B77" w:rsidRDefault="002362E1" w:rsidP="00DC5E0F">
      <w:pPr>
        <w:numPr>
          <w:ilvl w:val="0"/>
          <w:numId w:val="5"/>
        </w:numPr>
        <w:tabs>
          <w:tab w:val="clear" w:pos="1440"/>
        </w:tabs>
        <w:spacing w:after="120" w:line="288" w:lineRule="auto"/>
        <w:ind w:left="540" w:hanging="540"/>
        <w:jc w:val="both"/>
      </w:pPr>
      <w:r w:rsidRPr="00475B77">
        <w:t xml:space="preserve">Zhotovitel se dále zavazuje v rámci plnění předmětu této Smlouvy při provádění prací zajistit dodržování BOZP </w:t>
      </w:r>
      <w:r w:rsidR="00D63C25">
        <w:t>a zásady práce související s dekontaminací biologického odpadu</w:t>
      </w:r>
      <w:r w:rsidR="00D63C25" w:rsidRPr="00475B77">
        <w:t xml:space="preserve"> </w:t>
      </w:r>
      <w:r w:rsidRPr="00475B77">
        <w:t>a v této</w:t>
      </w:r>
      <w:r w:rsidR="00B606FB">
        <w:t xml:space="preserve"> věci řídit se pokyny zástupce o</w:t>
      </w:r>
      <w:r w:rsidRPr="00475B77">
        <w:t>bjednatele.</w:t>
      </w:r>
    </w:p>
    <w:p w14:paraId="686F2C5C" w14:textId="340DEF48" w:rsidR="002362E1" w:rsidRDefault="002362E1" w:rsidP="00DC5E0F">
      <w:pPr>
        <w:numPr>
          <w:ilvl w:val="0"/>
          <w:numId w:val="5"/>
        </w:numPr>
        <w:tabs>
          <w:tab w:val="clear" w:pos="1440"/>
        </w:tabs>
        <w:spacing w:after="120" w:line="288" w:lineRule="auto"/>
        <w:ind w:left="540" w:hanging="540"/>
        <w:jc w:val="both"/>
      </w:pPr>
      <w:r w:rsidRPr="00475B77">
        <w:lastRenderedPageBreak/>
        <w:t xml:space="preserve">Zhotovitel má povinnost likvidovat na vlastní náklad odpad, který vznikne </w:t>
      </w:r>
      <w:r w:rsidR="001A2CE6">
        <w:t>z vlastní činnosti zhotovitele při</w:t>
      </w:r>
      <w:r w:rsidRPr="00475B77">
        <w:t xml:space="preserve"> provádění díla, a to jeho uložení na řízenou skládku nebo jinou likvidaci v souladu se zákonem č. </w:t>
      </w:r>
      <w:r w:rsidR="00D36831">
        <w:t>541</w:t>
      </w:r>
      <w:r w:rsidRPr="00475B77">
        <w:t>/20</w:t>
      </w:r>
      <w:r w:rsidR="00D36831">
        <w:t>20</w:t>
      </w:r>
      <w:r w:rsidR="00B606FB">
        <w:t xml:space="preserve"> Sb., o odpadech (na požádání o</w:t>
      </w:r>
      <w:r w:rsidRPr="00475B77">
        <w:t xml:space="preserve">bjednatele je </w:t>
      </w:r>
      <w:r w:rsidR="00B606FB">
        <w:t>z</w:t>
      </w:r>
      <w:r w:rsidRPr="00475B77">
        <w:t xml:space="preserve">hotovitel povinen předložit doklad o likvidaci odpadu). </w:t>
      </w:r>
    </w:p>
    <w:p w14:paraId="28D20682" w14:textId="29E07F9F" w:rsidR="00D63C25" w:rsidRDefault="00D63C25" w:rsidP="00DC5E0F">
      <w:pPr>
        <w:numPr>
          <w:ilvl w:val="0"/>
          <w:numId w:val="5"/>
        </w:numPr>
        <w:tabs>
          <w:tab w:val="clear" w:pos="1440"/>
          <w:tab w:val="num" w:pos="567"/>
        </w:tabs>
        <w:spacing w:after="120" w:line="288" w:lineRule="auto"/>
        <w:ind w:left="567" w:hanging="567"/>
        <w:jc w:val="both"/>
      </w:pPr>
      <w:r>
        <w:t>Zhotovitel je povinen provádět separaci odpadu vyprodukovaným objednatelem z jednotlivých úseků úklidu dle platných právních, technických a hygienických norem a interních předpisů a pravid</w:t>
      </w:r>
      <w:r w:rsidR="004E08CB">
        <w:t>e</w:t>
      </w:r>
      <w:r>
        <w:t>l objednatele. Zhotovitel je povinen provádět transport separovaného odpadu na místo určené a vyhrazené k ukládání odpadu objednatelem.</w:t>
      </w:r>
    </w:p>
    <w:p w14:paraId="04BC5372" w14:textId="2BA44DAA" w:rsidR="00B71DA2" w:rsidRDefault="00B71DA2" w:rsidP="00DC5E0F">
      <w:pPr>
        <w:numPr>
          <w:ilvl w:val="0"/>
          <w:numId w:val="5"/>
        </w:numPr>
        <w:tabs>
          <w:tab w:val="clear" w:pos="1440"/>
        </w:tabs>
        <w:spacing w:after="120" w:line="288" w:lineRule="auto"/>
        <w:ind w:left="540" w:hanging="540"/>
        <w:jc w:val="both"/>
      </w:pPr>
      <w:r>
        <w:t xml:space="preserve">Zhotovitel se zavazuje prokazatelným způsobem proškolit své pracovníky </w:t>
      </w:r>
      <w:r w:rsidRPr="00475B77">
        <w:t>(</w:t>
      </w:r>
      <w:r>
        <w:t>subdodavatele, zaměstnance subdodavatelů, oprávněné</w:t>
      </w:r>
      <w:r w:rsidRPr="00475B77">
        <w:t xml:space="preserve"> osob</w:t>
      </w:r>
      <w:r>
        <w:t>y</w:t>
      </w:r>
      <w:r w:rsidRPr="00475B77">
        <w:t>)</w:t>
      </w:r>
      <w:r>
        <w:t xml:space="preserve"> o povinnosti zachovávat mlčenlivost o všech informacích týkajících se zdravotnického zařízení a pacientů a o zákazu nahlížet do veškerých písemností nacházejících se v prostorách, v nichž je úklid prováděn. </w:t>
      </w:r>
    </w:p>
    <w:p w14:paraId="2CBBAA83" w14:textId="0B2F7ABA" w:rsidR="00DC5E0F" w:rsidRDefault="00B71DA2" w:rsidP="00A0104B">
      <w:pPr>
        <w:numPr>
          <w:ilvl w:val="0"/>
          <w:numId w:val="5"/>
        </w:numPr>
        <w:tabs>
          <w:tab w:val="clear" w:pos="1440"/>
        </w:tabs>
        <w:spacing w:after="120" w:line="288" w:lineRule="auto"/>
        <w:ind w:left="540" w:hanging="540"/>
        <w:jc w:val="both"/>
      </w:pPr>
      <w:r>
        <w:t>Zaměstnanc</w:t>
      </w:r>
      <w:r w:rsidR="00B606FB">
        <w:t>ům z</w:t>
      </w:r>
      <w:r>
        <w:t>hotovitele je zakázáno číst či rozmnožovat písemnosti a používat přístroje jako počítače, kopírky, faxy, telefony apod. o čemž budou před nástupem na pracoviště řádně poučeni</w:t>
      </w:r>
      <w:r w:rsidR="004A3C74">
        <w:t xml:space="preserve"> zhotovitelem, který bude danou skutečnost schopen písemně doložit</w:t>
      </w:r>
      <w:r>
        <w:t>.</w:t>
      </w:r>
    </w:p>
    <w:p w14:paraId="46717FE3" w14:textId="77777777" w:rsidR="00DC5E0F" w:rsidRDefault="00DC5E0F" w:rsidP="00DC5E0F">
      <w:pPr>
        <w:spacing w:after="120" w:line="288" w:lineRule="auto"/>
        <w:outlineLvl w:val="0"/>
      </w:pPr>
    </w:p>
    <w:p w14:paraId="7BAA4071" w14:textId="4DFE67ED" w:rsidR="00B71DA2" w:rsidRPr="00981CF7" w:rsidRDefault="00981CF7" w:rsidP="00DC5E0F">
      <w:pPr>
        <w:pStyle w:val="Odstavecseseznamem"/>
        <w:numPr>
          <w:ilvl w:val="0"/>
          <w:numId w:val="15"/>
        </w:numPr>
        <w:spacing w:after="120" w:line="288" w:lineRule="auto"/>
        <w:jc w:val="center"/>
        <w:outlineLvl w:val="0"/>
        <w:rPr>
          <w:b/>
        </w:rPr>
      </w:pPr>
      <w:r w:rsidRPr="00981CF7">
        <w:rPr>
          <w:b/>
        </w:rPr>
        <w:t>Práva a povinnosti</w:t>
      </w:r>
      <w:r w:rsidR="00552AC5">
        <w:rPr>
          <w:b/>
        </w:rPr>
        <w:t xml:space="preserve"> objednatele</w:t>
      </w:r>
    </w:p>
    <w:p w14:paraId="4D7717F3" w14:textId="0B4D5337" w:rsidR="00B71DA2" w:rsidRDefault="00B71DA2" w:rsidP="00DC5E0F">
      <w:pPr>
        <w:pStyle w:val="Odstavecseseznamem"/>
        <w:numPr>
          <w:ilvl w:val="0"/>
          <w:numId w:val="16"/>
        </w:numPr>
        <w:spacing w:after="120" w:line="288" w:lineRule="auto"/>
        <w:ind w:left="567" w:hanging="567"/>
        <w:jc w:val="both"/>
        <w:outlineLvl w:val="0"/>
      </w:pPr>
      <w:r w:rsidRPr="00981CF7">
        <w:t>Objednatel je povinen</w:t>
      </w:r>
      <w:r w:rsidR="00B11BDC">
        <w:t xml:space="preserve"> předat zhotoviteli prostory, ve kterých budou úklidové práce prováděny a poskytnout zhotoviteli klíče od předmětných prostor, případně zabezpečit jiný přístup do těchto prostor.</w:t>
      </w:r>
    </w:p>
    <w:p w14:paraId="21F5AAB5" w14:textId="6C9D49C6" w:rsidR="00B11BDC" w:rsidRPr="00981CF7" w:rsidRDefault="00EC676D" w:rsidP="00DC5E0F">
      <w:pPr>
        <w:pStyle w:val="Odstavecseseznamem"/>
        <w:numPr>
          <w:ilvl w:val="0"/>
          <w:numId w:val="16"/>
        </w:numPr>
        <w:spacing w:after="120" w:line="288" w:lineRule="auto"/>
        <w:ind w:left="567" w:hanging="567"/>
        <w:jc w:val="both"/>
        <w:outlineLvl w:val="0"/>
      </w:pPr>
      <w:r>
        <w:t>Objednatel je dále povin</w:t>
      </w:r>
      <w:r w:rsidR="00B11BDC">
        <w:t>en</w:t>
      </w:r>
    </w:p>
    <w:p w14:paraId="6CDEAA81" w14:textId="5FB6EEC8" w:rsidR="00B71DA2" w:rsidRPr="00981CF7" w:rsidRDefault="00B71DA2" w:rsidP="00DC5E0F">
      <w:pPr>
        <w:numPr>
          <w:ilvl w:val="0"/>
          <w:numId w:val="13"/>
        </w:numPr>
        <w:tabs>
          <w:tab w:val="clear" w:pos="1413"/>
        </w:tabs>
        <w:spacing w:after="120" w:line="288" w:lineRule="auto"/>
        <w:ind w:left="851" w:hanging="284"/>
        <w:jc w:val="both"/>
        <w:outlineLvl w:val="0"/>
      </w:pPr>
      <w:r w:rsidRPr="00981CF7">
        <w:t xml:space="preserve">proškolit pověřené osoby zhotovitele z BOZP a PO </w:t>
      </w:r>
      <w:r w:rsidR="00D63C25">
        <w:t>a zásady práce související s dekontaminací biologického odpadu</w:t>
      </w:r>
      <w:r w:rsidR="00D63C25" w:rsidRPr="00981CF7">
        <w:t xml:space="preserve"> </w:t>
      </w:r>
      <w:r w:rsidRPr="00981CF7">
        <w:t xml:space="preserve">s ohledem na specifické podmínky objektů objednatele </w:t>
      </w:r>
    </w:p>
    <w:p w14:paraId="353FFFEA" w14:textId="77777777" w:rsidR="00B71DA2" w:rsidRPr="00981CF7" w:rsidRDefault="00B71DA2" w:rsidP="00DC5E0F">
      <w:pPr>
        <w:numPr>
          <w:ilvl w:val="0"/>
          <w:numId w:val="13"/>
        </w:numPr>
        <w:tabs>
          <w:tab w:val="clear" w:pos="1413"/>
        </w:tabs>
        <w:spacing w:after="120" w:line="288" w:lineRule="auto"/>
        <w:ind w:left="851" w:hanging="284"/>
        <w:jc w:val="both"/>
        <w:outlineLvl w:val="0"/>
      </w:pPr>
      <w:r w:rsidRPr="00981CF7">
        <w:t>umožnit zhotoviteli bezplatný odběr el. energie a vody pro provoz čistící techniky a řádné provádění díla dle této smlouvy</w:t>
      </w:r>
    </w:p>
    <w:p w14:paraId="734980F5" w14:textId="77777777" w:rsidR="00B71DA2" w:rsidRDefault="00B71DA2" w:rsidP="00DC5E0F">
      <w:pPr>
        <w:numPr>
          <w:ilvl w:val="0"/>
          <w:numId w:val="13"/>
        </w:numPr>
        <w:tabs>
          <w:tab w:val="clear" w:pos="1413"/>
        </w:tabs>
        <w:spacing w:after="120" w:line="288" w:lineRule="auto"/>
        <w:ind w:left="851" w:hanging="284"/>
        <w:jc w:val="both"/>
        <w:outlineLvl w:val="0"/>
      </w:pPr>
      <w:r w:rsidRPr="00981CF7">
        <w:t>zajistit technickou funkčnost el. a vodovodních rozvodů a sanitárního zařízení (WC, výlevky apod.) ve všech objektech, ve kterých se provádí dílo dle této smlouvy</w:t>
      </w:r>
    </w:p>
    <w:p w14:paraId="593AED98" w14:textId="248CB21B" w:rsidR="002A532B" w:rsidRPr="00981CF7" w:rsidRDefault="006E445C" w:rsidP="00DC5E0F">
      <w:pPr>
        <w:numPr>
          <w:ilvl w:val="0"/>
          <w:numId w:val="13"/>
        </w:numPr>
        <w:tabs>
          <w:tab w:val="clear" w:pos="1413"/>
        </w:tabs>
        <w:spacing w:after="120" w:line="288" w:lineRule="auto"/>
        <w:ind w:left="851" w:hanging="284"/>
        <w:jc w:val="both"/>
        <w:outlineLvl w:val="0"/>
      </w:pPr>
      <w:r>
        <w:t>poskytnout z</w:t>
      </w:r>
      <w:r w:rsidR="002A532B">
        <w:t xml:space="preserve">hotoviteli v rámci </w:t>
      </w:r>
      <w:r w:rsidR="004E08CB">
        <w:t xml:space="preserve">jednotlivých </w:t>
      </w:r>
      <w:r w:rsidR="002A532B">
        <w:t>oddělení bezúplatně uzamykatelné prostory pro uložení prostředků na úklid, úklidové komory pro technologické vybavení (úklidové vozíky, vysavače apod.)</w:t>
      </w:r>
    </w:p>
    <w:p w14:paraId="6C0965B4" w14:textId="77777777" w:rsidR="00B71DA2" w:rsidRPr="002A532B" w:rsidRDefault="00B71DA2" w:rsidP="00DC5E0F">
      <w:pPr>
        <w:numPr>
          <w:ilvl w:val="0"/>
          <w:numId w:val="13"/>
        </w:numPr>
        <w:tabs>
          <w:tab w:val="clear" w:pos="1413"/>
        </w:tabs>
        <w:spacing w:after="120" w:line="288" w:lineRule="auto"/>
        <w:ind w:left="851" w:hanging="284"/>
        <w:jc w:val="both"/>
        <w:outlineLvl w:val="0"/>
      </w:pPr>
      <w:r w:rsidRPr="002A532B">
        <w:t>seznámit zhotovitele se všemi interními předpisy a pravidly vztahujícími se k provádění díla.</w:t>
      </w:r>
    </w:p>
    <w:p w14:paraId="0859E4C6" w14:textId="5615C8F3" w:rsidR="00B71DA2" w:rsidRDefault="00EC676D" w:rsidP="00DC5E0F">
      <w:pPr>
        <w:pStyle w:val="Odstavecseseznamem"/>
        <w:numPr>
          <w:ilvl w:val="0"/>
          <w:numId w:val="16"/>
        </w:numPr>
        <w:spacing w:after="120" w:line="288" w:lineRule="auto"/>
        <w:ind w:left="567" w:hanging="567"/>
        <w:jc w:val="both"/>
      </w:pPr>
      <w:r>
        <w:t xml:space="preserve">Objednatel </w:t>
      </w:r>
      <w:r w:rsidR="002A532B">
        <w:t xml:space="preserve">se zavazuje poskytnout uzamykatelné prostory pro strojní vybavení zhotovitele a prostory pro převlékání a osobní hygienu zaměstnanců zhotovitele, kteří </w:t>
      </w:r>
      <w:r w:rsidR="002A532B">
        <w:lastRenderedPageBreak/>
        <w:t>smluvní práce zajišťují. Smluvní cena neobsahuje náklady za pronájem těchto prostor a tento bude zhotoviteli účtován na základě samostatné Smlouvy o pronájmu prostor.</w:t>
      </w:r>
    </w:p>
    <w:p w14:paraId="1CCAF94E" w14:textId="37C2FB86" w:rsidR="002A532B" w:rsidRDefault="002A532B" w:rsidP="00DC5E0F">
      <w:pPr>
        <w:pStyle w:val="Odstavecseseznamem"/>
        <w:numPr>
          <w:ilvl w:val="0"/>
          <w:numId w:val="16"/>
        </w:numPr>
        <w:spacing w:after="120" w:line="288" w:lineRule="auto"/>
        <w:ind w:left="567" w:hanging="567"/>
        <w:jc w:val="both"/>
      </w:pPr>
      <w:r>
        <w:t>Objednatel zabezpečí plynulou dodávku dezinfekčních prostředků a jejich předání pracovníkům zhotovitele tak, aby mohly být provedeny dezinfekční práce v souladu s touto smlouvou a platným dezinfekčním plánem</w:t>
      </w:r>
      <w:r w:rsidR="00D63C25">
        <w:t xml:space="preserve">, jehož součástí je i pravidelné provádění </w:t>
      </w:r>
      <w:proofErr w:type="spellStart"/>
      <w:r w:rsidR="00D63C25">
        <w:t>odmývání</w:t>
      </w:r>
      <w:proofErr w:type="spellEnd"/>
      <w:r w:rsidR="00D63C25">
        <w:t xml:space="preserve"> dezinfekčních prostředků teplou vodou a detergentem</w:t>
      </w:r>
      <w:r>
        <w:t>. Smluvní cena neobsahuje náklady na dezinfekční prostředky a tyto nebudou zhotoviteli účtovány.</w:t>
      </w:r>
    </w:p>
    <w:p w14:paraId="611C306B" w14:textId="7AD75F56" w:rsidR="002362E1" w:rsidRPr="00B606FB" w:rsidRDefault="002A532B" w:rsidP="00DC5E0F">
      <w:pPr>
        <w:pStyle w:val="Odstavecseseznamem"/>
        <w:numPr>
          <w:ilvl w:val="0"/>
          <w:numId w:val="16"/>
        </w:numPr>
        <w:spacing w:after="120" w:line="288" w:lineRule="auto"/>
        <w:ind w:left="567" w:hanging="567"/>
        <w:jc w:val="both"/>
        <w:rPr>
          <w:szCs w:val="24"/>
        </w:rPr>
      </w:pPr>
      <w:r>
        <w:t>Objednatel s předstihem seznámí zhotovitele s platným dezinfekčním plánem</w:t>
      </w:r>
      <w:r w:rsidR="00FF3CFD">
        <w:t>.</w:t>
      </w:r>
      <w:r>
        <w:t xml:space="preserve"> Seznámení a předání plánu zhotoviteli bude probíhat formou písemného zápisu.</w:t>
      </w:r>
    </w:p>
    <w:p w14:paraId="6DCFBA34" w14:textId="51F1BC69" w:rsidR="00B606FB" w:rsidRPr="00F87C77" w:rsidRDefault="00B606FB" w:rsidP="00DC5E0F">
      <w:pPr>
        <w:pStyle w:val="Odstavecseseznamem"/>
        <w:numPr>
          <w:ilvl w:val="0"/>
          <w:numId w:val="16"/>
        </w:numPr>
        <w:spacing w:after="120" w:line="288" w:lineRule="auto"/>
        <w:ind w:left="567" w:hanging="567"/>
        <w:jc w:val="both"/>
        <w:rPr>
          <w:szCs w:val="24"/>
        </w:rPr>
      </w:pPr>
      <w:r>
        <w:t>Objednatel je povinen v dostatečném předstihu oznámit zhotoviteli provozní změny, které mají vliv na provádění sjednaných výkonů a tím i na hodnotu ceny za poskytnuté služby za příslušné období.</w:t>
      </w:r>
    </w:p>
    <w:p w14:paraId="7882AE6B" w14:textId="77777777" w:rsidR="00F87C77" w:rsidRDefault="00F87C77" w:rsidP="00DC5E0F">
      <w:pPr>
        <w:pStyle w:val="Odstavecseseznamem"/>
        <w:spacing w:after="120" w:line="288" w:lineRule="auto"/>
        <w:ind w:left="567"/>
        <w:jc w:val="both"/>
      </w:pPr>
    </w:p>
    <w:p w14:paraId="2CBDE7C6" w14:textId="245E04A0" w:rsidR="00F87C77" w:rsidRPr="006E445C" w:rsidRDefault="00F87C77" w:rsidP="00DC5E0F">
      <w:pPr>
        <w:pStyle w:val="Odstavecseseznamem"/>
        <w:numPr>
          <w:ilvl w:val="0"/>
          <w:numId w:val="15"/>
        </w:numPr>
        <w:spacing w:after="120" w:line="288" w:lineRule="auto"/>
        <w:jc w:val="center"/>
        <w:outlineLvl w:val="0"/>
        <w:rPr>
          <w:b/>
        </w:rPr>
      </w:pPr>
      <w:r w:rsidRPr="006E445C">
        <w:rPr>
          <w:b/>
        </w:rPr>
        <w:t>Jakost díla</w:t>
      </w:r>
    </w:p>
    <w:p w14:paraId="0C716BC1" w14:textId="77777777" w:rsidR="00F87C77" w:rsidRPr="00FC7CF5" w:rsidRDefault="00F87C77" w:rsidP="00DC5E0F">
      <w:pPr>
        <w:numPr>
          <w:ilvl w:val="1"/>
          <w:numId w:val="28"/>
        </w:numPr>
        <w:tabs>
          <w:tab w:val="clear" w:pos="1440"/>
        </w:tabs>
        <w:spacing w:after="120" w:line="288" w:lineRule="auto"/>
        <w:ind w:left="539" w:hanging="539"/>
        <w:jc w:val="both"/>
      </w:pPr>
      <w:r w:rsidRPr="00FC7CF5">
        <w:t xml:space="preserve">Zhotovitel je povinen zajistit provádění Díla v souladu s platnými právními předpisy, dle schválených technologických postupů stanovených platnými českými a evropskými technickými normami a bezpečnostními předpisy, v souladu se současným standardem tak, aby dodržel smluvenou kvalitu Díla. </w:t>
      </w:r>
    </w:p>
    <w:p w14:paraId="763F6FE6" w14:textId="595EC77C" w:rsidR="00F87C77" w:rsidRPr="00FC7CF5" w:rsidRDefault="00F87C77" w:rsidP="00DC5E0F">
      <w:pPr>
        <w:numPr>
          <w:ilvl w:val="1"/>
          <w:numId w:val="28"/>
        </w:numPr>
        <w:tabs>
          <w:tab w:val="clear" w:pos="1440"/>
        </w:tabs>
        <w:spacing w:after="120" w:line="288" w:lineRule="auto"/>
        <w:ind w:left="539" w:hanging="539"/>
        <w:jc w:val="both"/>
      </w:pPr>
      <w:r w:rsidRPr="00FC7CF5">
        <w:t>Zhotovitel použije jen takové materiály, che</w:t>
      </w:r>
      <w:r w:rsidR="009F5DF9">
        <w:t>mické látky (desinfekční a čisti</w:t>
      </w:r>
      <w:r w:rsidRPr="00FC7CF5">
        <w:t xml:space="preserve">cí prostředky) a technologické postupy, které jsou v souladu s platnými českými a evropskými technickými normami a dle </w:t>
      </w:r>
      <w:r w:rsidR="006E445C">
        <w:t>platného desinfekčního řádu</w:t>
      </w:r>
      <w:r w:rsidRPr="00FC7CF5">
        <w:t xml:space="preserve"> Nemocnice </w:t>
      </w:r>
      <w:r w:rsidR="00FC7CF5">
        <w:t>Písek</w:t>
      </w:r>
      <w:r w:rsidRPr="00FC7CF5">
        <w:t xml:space="preserve">, a.s., schválených KHS. </w:t>
      </w:r>
      <w:r w:rsidR="009F5DF9">
        <w:t>Dodržování technologických postupů a použití chemických a jiných</w:t>
      </w:r>
      <w:r w:rsidRPr="00FC7CF5">
        <w:t xml:space="preserve"> prostředk</w:t>
      </w:r>
      <w:r w:rsidR="009F5DF9">
        <w:t>ů</w:t>
      </w:r>
      <w:r w:rsidRPr="00FC7CF5">
        <w:t xml:space="preserve"> může být ze strany objednatele kdykoliv kontrolován</w:t>
      </w:r>
      <w:r w:rsidR="009F5DF9">
        <w:t>o</w:t>
      </w:r>
      <w:r w:rsidRPr="00FC7CF5">
        <w:t xml:space="preserve"> a zhotovitel je povinen k žádosti objednatele předložit veškeré listiny, doklady, provozní řády. </w:t>
      </w:r>
    </w:p>
    <w:p w14:paraId="7AB4D1DF" w14:textId="6B2DB4C3" w:rsidR="00F87C77" w:rsidRPr="00FC7CF5" w:rsidRDefault="00F87C77" w:rsidP="00DC5E0F">
      <w:pPr>
        <w:numPr>
          <w:ilvl w:val="1"/>
          <w:numId w:val="28"/>
        </w:numPr>
        <w:tabs>
          <w:tab w:val="clear" w:pos="1440"/>
        </w:tabs>
        <w:spacing w:after="120" w:line="288" w:lineRule="auto"/>
        <w:ind w:left="539" w:hanging="539"/>
        <w:jc w:val="both"/>
      </w:pPr>
      <w:r w:rsidRPr="00FC7CF5">
        <w:t>Při realizaci díla nesmí zhotovitel použít jakékoliv materiály, které by mohly negativně působit na lidské zdraví</w:t>
      </w:r>
      <w:r w:rsidR="00C7725B">
        <w:t>.</w:t>
      </w:r>
    </w:p>
    <w:p w14:paraId="576ED67B" w14:textId="77777777" w:rsidR="00C7725B" w:rsidRPr="00B606FB" w:rsidRDefault="00C7725B" w:rsidP="00DC5E0F">
      <w:pPr>
        <w:pStyle w:val="Odstavecseseznamem"/>
        <w:spacing w:after="120" w:line="288" w:lineRule="auto"/>
        <w:ind w:left="567"/>
        <w:jc w:val="both"/>
        <w:rPr>
          <w:szCs w:val="24"/>
        </w:rPr>
      </w:pPr>
    </w:p>
    <w:p w14:paraId="58C5DB15" w14:textId="6F0AF130" w:rsidR="00B606FB" w:rsidRPr="00B606FB" w:rsidRDefault="00B606FB" w:rsidP="00DC5E0F">
      <w:pPr>
        <w:pStyle w:val="Odstavecseseznamem"/>
        <w:numPr>
          <w:ilvl w:val="0"/>
          <w:numId w:val="15"/>
        </w:numPr>
        <w:spacing w:after="120" w:line="288" w:lineRule="auto"/>
        <w:jc w:val="center"/>
        <w:outlineLvl w:val="0"/>
        <w:rPr>
          <w:b/>
        </w:rPr>
      </w:pPr>
      <w:r w:rsidRPr="00B606FB">
        <w:rPr>
          <w:b/>
        </w:rPr>
        <w:t>Kontrola kvality díla</w:t>
      </w:r>
    </w:p>
    <w:p w14:paraId="39728C5F" w14:textId="50C90E3B" w:rsidR="00B606FB" w:rsidRDefault="00B606FB" w:rsidP="00DC5E0F">
      <w:pPr>
        <w:pStyle w:val="Odstavecseseznamem"/>
        <w:numPr>
          <w:ilvl w:val="0"/>
          <w:numId w:val="19"/>
        </w:numPr>
        <w:spacing w:after="120" w:line="288" w:lineRule="auto"/>
        <w:ind w:left="567" w:hanging="567"/>
        <w:jc w:val="both"/>
        <w:outlineLvl w:val="0"/>
      </w:pPr>
      <w:r w:rsidRPr="00B606FB">
        <w:t xml:space="preserve">Dodržování rozpisů práce kontroluje pověřená osoba </w:t>
      </w:r>
      <w:r>
        <w:t>z</w:t>
      </w:r>
      <w:r w:rsidRPr="00B606FB">
        <w:t xml:space="preserve">hotovitele. Dodržování desinfekčních postupů kontroluje Zhotovitel na své náklady kontrolními stěry (tabulka mikrobiologických stěrů). Výsledky kontrolních stěrů jsou předávány pověřenému zaměstnanci </w:t>
      </w:r>
      <w:r>
        <w:t>o</w:t>
      </w:r>
      <w:r w:rsidRPr="00B606FB">
        <w:t>bjednatele, kt</w:t>
      </w:r>
      <w:r w:rsidR="006E445C">
        <w:t>erý je oprávněn pověřené osobě z</w:t>
      </w:r>
      <w:r w:rsidRPr="00B606FB">
        <w:t>hotovitele předávat doporučení k odstranění případných vad desinfekčních postupů.</w:t>
      </w:r>
    </w:p>
    <w:p w14:paraId="7A7FE6E2" w14:textId="1E23FD64" w:rsidR="00B606FB" w:rsidRDefault="00B606FB" w:rsidP="00DC5E0F">
      <w:pPr>
        <w:pStyle w:val="Odstavecseseznamem"/>
        <w:numPr>
          <w:ilvl w:val="0"/>
          <w:numId w:val="19"/>
        </w:numPr>
        <w:spacing w:after="120" w:line="288" w:lineRule="auto"/>
        <w:ind w:left="567" w:hanging="567"/>
        <w:jc w:val="both"/>
        <w:outlineLvl w:val="0"/>
      </w:pPr>
      <w:r w:rsidRPr="00B606FB">
        <w:t xml:space="preserve">Zhotovitel je povinen předložit </w:t>
      </w:r>
      <w:r>
        <w:t>o</w:t>
      </w:r>
      <w:r w:rsidRPr="00B606FB">
        <w:t>bjednateli výkaz práce. Výkaz p</w:t>
      </w:r>
      <w:r w:rsidR="00D63C25">
        <w:t>ráce předkládá oprávněná</w:t>
      </w:r>
      <w:r w:rsidR="006E445C">
        <w:t xml:space="preserve"> osoba z</w:t>
      </w:r>
      <w:r w:rsidRPr="00B606FB">
        <w:t xml:space="preserve">hotovitele osobě pověřené </w:t>
      </w:r>
      <w:r>
        <w:t>o</w:t>
      </w:r>
      <w:r w:rsidRPr="00B606FB">
        <w:t>bjednatelem (pro jednotlivé úseky úklidu), která ověří dodržení denních rozpisů práce, její kvality, dodržení technologických a hygienických předpisů a v případě zjištěných nedostatků či vad, tyto zaznamená na výkazu práce.</w:t>
      </w:r>
    </w:p>
    <w:p w14:paraId="65BCA2C4" w14:textId="5317D4F4" w:rsidR="00D63C25" w:rsidRPr="00B606FB" w:rsidRDefault="00D63C25" w:rsidP="00DC5E0F">
      <w:pPr>
        <w:pStyle w:val="Odstavecseseznamem"/>
        <w:numPr>
          <w:ilvl w:val="0"/>
          <w:numId w:val="19"/>
        </w:numPr>
        <w:spacing w:after="120" w:line="288" w:lineRule="auto"/>
        <w:ind w:left="567" w:hanging="567"/>
        <w:jc w:val="both"/>
        <w:outlineLvl w:val="0"/>
      </w:pPr>
      <w:r>
        <w:lastRenderedPageBreak/>
        <w:t>Pověřená osoba objednatele je oprávněna kdykoliv provést namátkovou kontrolu provádění díla, jeho kvality a vad.</w:t>
      </w:r>
    </w:p>
    <w:p w14:paraId="45D4E9DB" w14:textId="77777777" w:rsidR="00552AC5" w:rsidRPr="00093BBF" w:rsidRDefault="00552AC5" w:rsidP="00DC5E0F">
      <w:pPr>
        <w:spacing w:after="120" w:line="288" w:lineRule="auto"/>
        <w:ind w:left="567"/>
        <w:jc w:val="both"/>
        <w:outlineLvl w:val="0"/>
        <w:rPr>
          <w:rFonts w:ascii="Garamond" w:hAnsi="Garamond"/>
        </w:rPr>
      </w:pPr>
    </w:p>
    <w:p w14:paraId="1ADE0668" w14:textId="6A2A9C9F" w:rsidR="00552AC5" w:rsidRPr="006E445C" w:rsidRDefault="00552AC5" w:rsidP="00DC5E0F">
      <w:pPr>
        <w:pStyle w:val="Odstavecseseznamem"/>
        <w:numPr>
          <w:ilvl w:val="0"/>
          <w:numId w:val="15"/>
        </w:numPr>
        <w:spacing w:after="120" w:line="288" w:lineRule="auto"/>
        <w:jc w:val="center"/>
        <w:outlineLvl w:val="0"/>
        <w:rPr>
          <w:b/>
        </w:rPr>
      </w:pPr>
      <w:r w:rsidRPr="006E445C">
        <w:rPr>
          <w:b/>
        </w:rPr>
        <w:t>Reklamace</w:t>
      </w:r>
    </w:p>
    <w:p w14:paraId="52A8765B" w14:textId="31F45365" w:rsidR="00552AC5" w:rsidRPr="00F87C77" w:rsidRDefault="00552AC5" w:rsidP="00DC5E0F">
      <w:pPr>
        <w:pStyle w:val="Odstavecseseznamem"/>
        <w:numPr>
          <w:ilvl w:val="0"/>
          <w:numId w:val="23"/>
        </w:numPr>
        <w:spacing w:after="120" w:line="288" w:lineRule="auto"/>
        <w:ind w:left="567" w:hanging="567"/>
        <w:jc w:val="both"/>
        <w:outlineLvl w:val="0"/>
      </w:pPr>
      <w:r w:rsidRPr="00F87C77">
        <w:t>Objednatel je povinen uplatnit nárok na odstranění vad u zhotovitele okamžitě, jakmile se o vadě dozví, a to u pověřené osoby zhotovitele.</w:t>
      </w:r>
    </w:p>
    <w:p w14:paraId="23D17234" w14:textId="2775F3BC" w:rsidR="00552AC5" w:rsidRPr="00F87C77" w:rsidRDefault="00552AC5" w:rsidP="00DC5E0F">
      <w:pPr>
        <w:numPr>
          <w:ilvl w:val="0"/>
          <w:numId w:val="23"/>
        </w:numPr>
        <w:spacing w:after="120" w:line="288" w:lineRule="auto"/>
        <w:ind w:left="567" w:hanging="567"/>
        <w:jc w:val="both"/>
        <w:outlineLvl w:val="0"/>
      </w:pPr>
      <w:r w:rsidRPr="00F87C77">
        <w:t xml:space="preserve">Zhotovitel se zavazuje bezplatně reklamované vady odstranit, a to </w:t>
      </w:r>
      <w:r w:rsidR="006D2458">
        <w:t xml:space="preserve">do 24 hodin jak u vad běžného úklidu, tak </w:t>
      </w:r>
      <w:r w:rsidR="006D2458" w:rsidRPr="00F87C77">
        <w:t>u vad, které se týkají použití chemických látek (čistící a desinfekční prostředky), úklidových prostředků nebo technologických postupů</w:t>
      </w:r>
      <w:r w:rsidR="006D2458">
        <w:t>.</w:t>
      </w:r>
    </w:p>
    <w:p w14:paraId="4D8F2127" w14:textId="396632E2" w:rsidR="00552AC5" w:rsidRPr="00F87C77" w:rsidRDefault="00552AC5" w:rsidP="00DC5E0F">
      <w:pPr>
        <w:numPr>
          <w:ilvl w:val="0"/>
          <w:numId w:val="23"/>
        </w:numPr>
        <w:spacing w:after="120" w:line="288" w:lineRule="auto"/>
        <w:ind w:left="567" w:hanging="567"/>
        <w:jc w:val="both"/>
        <w:outlineLvl w:val="0"/>
      </w:pPr>
      <w:r w:rsidRPr="00F87C77">
        <w:t>V případě, že reklamované vady ve lhůtách uvedených v tomto článku, neodstraní, uhradit objednateli náklady na odstranění těchto vad (v případě, že vady běžného úklidu budou odstraněny prostřednictvím zaměstnanců objednatele, představují náklady na odstranění vady, průměrnou mzdu zaměstnance objednatele, který tyto vady odstraňoval) nebo o tyto vady bude snížena cena díla dle této smlouvy; objednatel je oprávněn náklady na odstranění této vady zap</w:t>
      </w:r>
      <w:r w:rsidR="00F87C77" w:rsidRPr="00F87C77">
        <w:t>očíst proti ceně díla dle čl. III</w:t>
      </w:r>
      <w:r w:rsidRPr="00F87C77">
        <w:t>. této smlouvy.</w:t>
      </w:r>
    </w:p>
    <w:p w14:paraId="06F7B23C" w14:textId="1D1EB193" w:rsidR="00552AC5" w:rsidRPr="00F87C77" w:rsidRDefault="00552AC5" w:rsidP="00DC5E0F">
      <w:pPr>
        <w:numPr>
          <w:ilvl w:val="0"/>
          <w:numId w:val="23"/>
        </w:numPr>
        <w:spacing w:after="120" w:line="288" w:lineRule="auto"/>
        <w:ind w:left="567" w:hanging="567"/>
        <w:jc w:val="both"/>
        <w:outlineLvl w:val="0"/>
      </w:pPr>
      <w:r w:rsidRPr="00F87C77">
        <w:t xml:space="preserve">V případě, že ve lhůtách uvedených v bodě </w:t>
      </w:r>
      <w:r w:rsidR="009F5DF9">
        <w:t>8</w:t>
      </w:r>
      <w:r w:rsidRPr="00F87C77">
        <w:t xml:space="preserve">.2 tohoto článku zhotovitel nezapočne s odstraněním vad, případně tyto vady neodstraní, je objednatel oprávněn objednat odstranění vad u třetí osoby nebo vady odstranit prostřednictvím svých zaměstnanců. </w:t>
      </w:r>
    </w:p>
    <w:p w14:paraId="677D4BD6" w14:textId="77777777" w:rsidR="00552AC5" w:rsidRPr="00F87C77" w:rsidRDefault="00552AC5" w:rsidP="00DC5E0F">
      <w:pPr>
        <w:numPr>
          <w:ilvl w:val="0"/>
          <w:numId w:val="23"/>
        </w:numPr>
        <w:spacing w:after="120" w:line="288" w:lineRule="auto"/>
        <w:ind w:left="567" w:hanging="567"/>
        <w:jc w:val="both"/>
        <w:outlineLvl w:val="0"/>
      </w:pPr>
      <w:r w:rsidRPr="00F87C77">
        <w:t>Za řádně uplatněnou reklamaci je považována i písemná reklamace objednatele podaná k poštovní přepravě poslední den záruční doby.</w:t>
      </w:r>
    </w:p>
    <w:p w14:paraId="4CD338BE" w14:textId="77777777" w:rsidR="00552AC5" w:rsidRPr="00F87C77" w:rsidRDefault="00552AC5" w:rsidP="00DC5E0F">
      <w:pPr>
        <w:numPr>
          <w:ilvl w:val="0"/>
          <w:numId w:val="23"/>
        </w:numPr>
        <w:spacing w:after="120" w:line="288" w:lineRule="auto"/>
        <w:ind w:left="567" w:hanging="567"/>
        <w:jc w:val="both"/>
        <w:outlineLvl w:val="0"/>
      </w:pPr>
      <w:r w:rsidRPr="00F87C77">
        <w:t>O průběhu reklamačního řízení bude mezi smluvními stranami sepsán Reklamační protokol (u vad běžného úklidu postačí pouze zápis v denním výkazu prací).</w:t>
      </w:r>
    </w:p>
    <w:p w14:paraId="5E34AF5B" w14:textId="0FDAC57B" w:rsidR="00552AC5" w:rsidRPr="00F87C77" w:rsidRDefault="00552AC5" w:rsidP="00DC5E0F">
      <w:pPr>
        <w:numPr>
          <w:ilvl w:val="0"/>
          <w:numId w:val="23"/>
        </w:numPr>
        <w:spacing w:after="120" w:line="288" w:lineRule="auto"/>
        <w:ind w:left="567" w:hanging="567"/>
        <w:jc w:val="both"/>
        <w:outlineLvl w:val="0"/>
      </w:pPr>
      <w:r w:rsidRPr="00F87C77">
        <w:t xml:space="preserve">V případě, že se prokáže, že se jednalo o neoprávněnou reklamaci a provedené Dílo nemělo vady, zavazuje se </w:t>
      </w:r>
      <w:r w:rsidR="00A01306">
        <w:t>o</w:t>
      </w:r>
      <w:r w:rsidRPr="00F87C77">
        <w:t>bjednatel uhradit náklady spojené s odstraněním neoprávněně reklamovaných vad.</w:t>
      </w:r>
    </w:p>
    <w:p w14:paraId="26382A33" w14:textId="77777777" w:rsidR="00552AC5" w:rsidRPr="00FC0B2A" w:rsidRDefault="00552AC5" w:rsidP="00DC5E0F">
      <w:pPr>
        <w:spacing w:after="120" w:line="288" w:lineRule="auto"/>
        <w:jc w:val="both"/>
        <w:rPr>
          <w:rFonts w:ascii="Garamond" w:hAnsi="Garamond"/>
        </w:rPr>
      </w:pPr>
    </w:p>
    <w:p w14:paraId="48BB0615" w14:textId="4E691DCA" w:rsidR="00552AC5" w:rsidRPr="00F87C77" w:rsidRDefault="00552AC5" w:rsidP="00DC5E0F">
      <w:pPr>
        <w:pStyle w:val="Odstavecseseznamem"/>
        <w:numPr>
          <w:ilvl w:val="0"/>
          <w:numId w:val="15"/>
        </w:numPr>
        <w:spacing w:after="120" w:line="288" w:lineRule="auto"/>
        <w:jc w:val="center"/>
        <w:outlineLvl w:val="0"/>
        <w:rPr>
          <w:b/>
        </w:rPr>
      </w:pPr>
      <w:r w:rsidRPr="00F87C77">
        <w:rPr>
          <w:b/>
        </w:rPr>
        <w:t>Odpovědnost za škodu</w:t>
      </w:r>
    </w:p>
    <w:p w14:paraId="49E53243" w14:textId="77777777" w:rsidR="00552AC5" w:rsidRPr="00F87C77" w:rsidRDefault="00552AC5" w:rsidP="00DC5E0F">
      <w:pPr>
        <w:pStyle w:val="Odstavecseseznamem"/>
        <w:numPr>
          <w:ilvl w:val="0"/>
          <w:numId w:val="24"/>
        </w:numPr>
        <w:spacing w:after="120" w:line="288" w:lineRule="auto"/>
        <w:ind w:left="567" w:hanging="567"/>
        <w:jc w:val="both"/>
      </w:pPr>
      <w:r w:rsidRPr="00F87C77">
        <w:t>Zhotovitel nese nebezpečí škody při provádění Díla nebo jeho části ode dne zahájení činnosti dle této smlouvy.</w:t>
      </w:r>
    </w:p>
    <w:p w14:paraId="78C61DFC" w14:textId="77777777" w:rsidR="00552AC5" w:rsidRPr="00F87C77" w:rsidRDefault="00552AC5" w:rsidP="00DC5E0F">
      <w:pPr>
        <w:numPr>
          <w:ilvl w:val="0"/>
          <w:numId w:val="24"/>
        </w:numPr>
        <w:spacing w:after="120" w:line="288" w:lineRule="auto"/>
        <w:ind w:left="567" w:hanging="567"/>
        <w:jc w:val="both"/>
      </w:pPr>
      <w:r w:rsidRPr="00F87C77">
        <w:t>Zhotovitel je povinen učinit všechna potřebná opatření k odvrácení škody nebo její zmírnění.</w:t>
      </w:r>
    </w:p>
    <w:p w14:paraId="63795118" w14:textId="29F4CB42" w:rsidR="00552AC5" w:rsidRPr="00F87C77" w:rsidRDefault="00552AC5" w:rsidP="00DC5E0F">
      <w:pPr>
        <w:numPr>
          <w:ilvl w:val="0"/>
          <w:numId w:val="24"/>
        </w:numPr>
        <w:spacing w:after="120" w:line="288" w:lineRule="auto"/>
        <w:ind w:left="567" w:hanging="567"/>
        <w:jc w:val="both"/>
      </w:pPr>
      <w:r w:rsidRPr="00F87C77">
        <w:t>Zhotovitel je povinen n</w:t>
      </w:r>
      <w:r w:rsidR="00A01306">
        <w:t>ahradit o</w:t>
      </w:r>
      <w:r w:rsidRPr="00F87C77">
        <w:t>bjednateli v plné výši škodu, která vznikla při provádění Díla, v souvislosti s prováděním Díla nebo jako důsledek porušení povinností či závazků Zhotovitele vyplývajících z této smlouvy</w:t>
      </w:r>
      <w:r w:rsidR="00C7725B">
        <w:t>.</w:t>
      </w:r>
    </w:p>
    <w:p w14:paraId="4028EBFF" w14:textId="1063E6DA" w:rsidR="00552AC5" w:rsidRPr="00F87C77" w:rsidRDefault="00552AC5" w:rsidP="00DC5E0F">
      <w:pPr>
        <w:numPr>
          <w:ilvl w:val="0"/>
          <w:numId w:val="24"/>
        </w:numPr>
        <w:spacing w:after="120" w:line="288" w:lineRule="auto"/>
        <w:ind w:left="567" w:hanging="567"/>
        <w:jc w:val="both"/>
      </w:pPr>
      <w:r w:rsidRPr="00F87C77">
        <w:t xml:space="preserve">Náhrada škody se vztahuje i na případné sankce a smluvní </w:t>
      </w:r>
      <w:r w:rsidR="00A01306">
        <w:t>pokuty udělené o</w:t>
      </w:r>
      <w:r w:rsidRPr="00F87C77">
        <w:t>bjednateli v souvislosti s vadným prováděním Díla dle této smlouvy</w:t>
      </w:r>
      <w:r w:rsidR="00C7725B">
        <w:t>.</w:t>
      </w:r>
    </w:p>
    <w:p w14:paraId="7CF26D26" w14:textId="77777777" w:rsidR="00552AC5" w:rsidRPr="00F87C77" w:rsidRDefault="00552AC5" w:rsidP="00DC5E0F">
      <w:pPr>
        <w:numPr>
          <w:ilvl w:val="0"/>
          <w:numId w:val="24"/>
        </w:numPr>
        <w:spacing w:after="120" w:line="288" w:lineRule="auto"/>
        <w:ind w:left="567" w:hanging="567"/>
        <w:jc w:val="both"/>
      </w:pPr>
      <w:r w:rsidRPr="00F87C77">
        <w:lastRenderedPageBreak/>
        <w:t xml:space="preserve">Zhotovitel se zavazuje nahradit škodu, která vznikne třetím osobám v souvislosti s prováděním Díla dle této smlouvy nebo nedodržením povinností ze strany Zhotovitele při provádění Díla. </w:t>
      </w:r>
    </w:p>
    <w:p w14:paraId="7B5250FF" w14:textId="53C50EEE" w:rsidR="00552AC5" w:rsidRDefault="00552AC5" w:rsidP="00DC5E0F">
      <w:pPr>
        <w:numPr>
          <w:ilvl w:val="0"/>
          <w:numId w:val="24"/>
        </w:numPr>
        <w:spacing w:after="120" w:line="288" w:lineRule="auto"/>
        <w:ind w:left="567" w:hanging="567"/>
        <w:jc w:val="both"/>
      </w:pPr>
      <w:r w:rsidRPr="00F87C77">
        <w:t xml:space="preserve">Zhotovitel je povinen, po celou dobu trvání smluvního vztahu založeného touto smlouvou, mít sjednáno pojištění své odpovědnosti ve výši pojistného plnění min. </w:t>
      </w:r>
      <w:r w:rsidR="00AA710D">
        <w:t>1</w:t>
      </w:r>
      <w:r w:rsidRPr="00F87C77">
        <w:t>0 000 000,-</w:t>
      </w:r>
      <w:r w:rsidR="00C7725B">
        <w:t xml:space="preserve"> </w:t>
      </w:r>
      <w:r w:rsidR="00A01306">
        <w:t>Kč a k žádosti o</w:t>
      </w:r>
      <w:r w:rsidRPr="00F87C77">
        <w:t>bjednatele tuto pojistnou smlouvu kdykoliv předložit.</w:t>
      </w:r>
    </w:p>
    <w:p w14:paraId="506A58CB" w14:textId="77777777" w:rsidR="00DC5E0F" w:rsidRPr="00F87C77" w:rsidRDefault="00DC5E0F" w:rsidP="00DC5E0F">
      <w:pPr>
        <w:spacing w:after="120" w:line="288" w:lineRule="auto"/>
        <w:ind w:left="567"/>
        <w:jc w:val="both"/>
      </w:pPr>
    </w:p>
    <w:p w14:paraId="1BFBD718" w14:textId="29A229D1" w:rsidR="00313F89" w:rsidRPr="00F87C77" w:rsidRDefault="00313F89" w:rsidP="00DC5E0F">
      <w:pPr>
        <w:pStyle w:val="Odstavecseseznamem"/>
        <w:numPr>
          <w:ilvl w:val="0"/>
          <w:numId w:val="15"/>
        </w:numPr>
        <w:spacing w:after="120" w:line="288" w:lineRule="auto"/>
        <w:jc w:val="center"/>
        <w:rPr>
          <w:b/>
          <w:szCs w:val="24"/>
        </w:rPr>
      </w:pPr>
      <w:r w:rsidRPr="00F87C77">
        <w:rPr>
          <w:b/>
          <w:szCs w:val="24"/>
        </w:rPr>
        <w:t>Sankce</w:t>
      </w:r>
      <w:r w:rsidR="00CD4955">
        <w:rPr>
          <w:b/>
          <w:szCs w:val="24"/>
        </w:rPr>
        <w:t xml:space="preserve"> a možnost ukončení smlouvy</w:t>
      </w:r>
    </w:p>
    <w:p w14:paraId="156B1AFE" w14:textId="54059F0C" w:rsidR="006F43BF" w:rsidRDefault="00CD4955" w:rsidP="006F43BF">
      <w:pPr>
        <w:pStyle w:val="Odstavecseseznamem"/>
        <w:numPr>
          <w:ilvl w:val="0"/>
          <w:numId w:val="26"/>
        </w:numPr>
        <w:spacing w:after="120" w:line="288" w:lineRule="auto"/>
        <w:ind w:left="567" w:hanging="567"/>
        <w:jc w:val="both"/>
        <w:rPr>
          <w:szCs w:val="24"/>
        </w:rPr>
      </w:pPr>
      <w:r w:rsidRPr="006F43BF">
        <w:rPr>
          <w:szCs w:val="24"/>
        </w:rPr>
        <w:t>Tato Smlouva se uzavírá na dobu určitou</w:t>
      </w:r>
      <w:r w:rsidR="00792BE7">
        <w:rPr>
          <w:szCs w:val="24"/>
        </w:rPr>
        <w:t xml:space="preserve"> 48 měsíců</w:t>
      </w:r>
      <w:r w:rsidRPr="006F43BF">
        <w:rPr>
          <w:szCs w:val="24"/>
        </w:rPr>
        <w:t xml:space="preserve"> podle ust. 2.2 této smlouvy. </w:t>
      </w:r>
    </w:p>
    <w:p w14:paraId="63C916FE" w14:textId="77777777" w:rsidR="006F43BF" w:rsidRPr="006F43BF" w:rsidRDefault="00CD4955" w:rsidP="006F43BF">
      <w:pPr>
        <w:pStyle w:val="Odstavecseseznamem"/>
        <w:numPr>
          <w:ilvl w:val="0"/>
          <w:numId w:val="26"/>
        </w:numPr>
        <w:spacing w:after="120" w:line="288" w:lineRule="auto"/>
        <w:ind w:left="567" w:hanging="567"/>
        <w:jc w:val="both"/>
        <w:rPr>
          <w:szCs w:val="24"/>
        </w:rPr>
      </w:pPr>
      <w:r w:rsidRPr="006F43BF">
        <w:rPr>
          <w:rFonts w:cstheme="minorHAnsi"/>
        </w:rPr>
        <w:t>Tato Smlouva může být předčasně ukončena pouze na základě písemné dohody obou Smluvních stran, písemné výpovědi jedné ze Smluvních stran nebo odstoupením jedné ze Smluvních stran ze zákonných důvodů.</w:t>
      </w:r>
    </w:p>
    <w:p w14:paraId="537B6DD6" w14:textId="77777777" w:rsidR="006F43BF" w:rsidRPr="006F43BF" w:rsidRDefault="00CD4955" w:rsidP="006F43BF">
      <w:pPr>
        <w:pStyle w:val="Odstavecseseznamem"/>
        <w:numPr>
          <w:ilvl w:val="0"/>
          <w:numId w:val="26"/>
        </w:numPr>
        <w:spacing w:after="120" w:line="288" w:lineRule="auto"/>
        <w:ind w:left="567" w:hanging="567"/>
        <w:jc w:val="both"/>
        <w:rPr>
          <w:szCs w:val="24"/>
        </w:rPr>
      </w:pPr>
      <w:r w:rsidRPr="006F43BF">
        <w:rPr>
          <w:rFonts w:cstheme="minorHAnsi"/>
        </w:rPr>
        <w:t>Objednatel je oprávněn tuto Smlouvu kdykoliv vypovědět, a to i bez udání důvodu, přičemž výpovědní doba v trvání 2 měsíců počíná běžet prvním dnem kalendářního měsíce následujícího po měsíci, v němž byla Zhotoviteli doručena písemná výpověď této Smlouvy.</w:t>
      </w:r>
    </w:p>
    <w:p w14:paraId="0027AA66" w14:textId="77777777" w:rsidR="006F43BF" w:rsidRPr="006F43BF" w:rsidRDefault="00CD4955" w:rsidP="006F43BF">
      <w:pPr>
        <w:pStyle w:val="Odstavecseseznamem"/>
        <w:numPr>
          <w:ilvl w:val="0"/>
          <w:numId w:val="26"/>
        </w:numPr>
        <w:spacing w:after="120" w:line="288" w:lineRule="auto"/>
        <w:ind w:left="567" w:hanging="567"/>
        <w:jc w:val="both"/>
        <w:rPr>
          <w:szCs w:val="24"/>
        </w:rPr>
      </w:pPr>
      <w:r w:rsidRPr="006F43BF">
        <w:rPr>
          <w:rFonts w:cstheme="minorHAnsi"/>
        </w:rPr>
        <w:t>Zhotovitel je oprávněn tuto Smlouvu kdykoliv vypovědět, a to i bez udání důvodu, přičemž výpovědní doba v trvání 6 měsíců počíná běžet prvním dnem kalendářního měsíce následujícího po měsíci, v němž byla Objednateli doručena písemná výpověď této Smlouvy.</w:t>
      </w:r>
    </w:p>
    <w:p w14:paraId="74B4B5B0" w14:textId="77777777" w:rsidR="006F43BF" w:rsidRPr="006F43BF" w:rsidRDefault="00CD4955" w:rsidP="006F43BF">
      <w:pPr>
        <w:pStyle w:val="Odstavecseseznamem"/>
        <w:numPr>
          <w:ilvl w:val="0"/>
          <w:numId w:val="26"/>
        </w:numPr>
        <w:spacing w:after="120" w:line="288" w:lineRule="auto"/>
        <w:ind w:left="567" w:hanging="567"/>
        <w:jc w:val="both"/>
        <w:rPr>
          <w:szCs w:val="24"/>
        </w:rPr>
      </w:pPr>
      <w:r w:rsidRPr="006F43BF">
        <w:rPr>
          <w:rFonts w:cstheme="minorHAnsi"/>
        </w:rPr>
        <w:t>Objednatel je oprávněn vypovědět tuto smlouvu bez výpovědní doby v případě, že</w:t>
      </w:r>
      <w:r w:rsidR="006F43BF">
        <w:rPr>
          <w:rFonts w:cstheme="minorHAnsi"/>
        </w:rPr>
        <w:t xml:space="preserve"> Zhotovitel</w:t>
      </w:r>
      <w:r w:rsidRPr="006F43BF">
        <w:rPr>
          <w:rFonts w:cstheme="minorHAnsi"/>
        </w:rPr>
        <w:t xml:space="preserve"> bude v prodlení s poskytováním </w:t>
      </w:r>
      <w:r w:rsidR="006F43BF">
        <w:rPr>
          <w:rFonts w:cstheme="minorHAnsi"/>
        </w:rPr>
        <w:t>úklidu</w:t>
      </w:r>
      <w:r w:rsidRPr="006F43BF">
        <w:rPr>
          <w:rFonts w:cstheme="minorHAnsi"/>
        </w:rPr>
        <w:t xml:space="preserve"> po dobu delší než 5 dnů a nezjedná nápravu ani do 2 dnů od doručení písemné výzvy Objednatele k nápravě,</w:t>
      </w:r>
    </w:p>
    <w:p w14:paraId="060D5E67" w14:textId="77777777" w:rsidR="006F43BF" w:rsidRPr="006F43BF" w:rsidRDefault="006F43BF" w:rsidP="00792BE7">
      <w:pPr>
        <w:pStyle w:val="Odstavecseseznamem"/>
        <w:numPr>
          <w:ilvl w:val="0"/>
          <w:numId w:val="26"/>
        </w:numPr>
        <w:spacing w:after="120" w:line="288" w:lineRule="auto"/>
        <w:ind w:left="567" w:hanging="567"/>
        <w:jc w:val="both"/>
        <w:rPr>
          <w:szCs w:val="24"/>
        </w:rPr>
      </w:pPr>
      <w:r>
        <w:rPr>
          <w:rFonts w:cstheme="minorHAnsi"/>
        </w:rPr>
        <w:t>Zhotovitel</w:t>
      </w:r>
      <w:r w:rsidR="00CD4955" w:rsidRPr="006F43BF">
        <w:rPr>
          <w:rFonts w:cstheme="minorHAnsi"/>
        </w:rPr>
        <w:t xml:space="preserve"> je oprávněn vypovědět tuto smlouvu bez výpovědní doby v případě, že Objednatel je v prodlení </w:t>
      </w:r>
      <w:r>
        <w:rPr>
          <w:rFonts w:cstheme="minorHAnsi"/>
        </w:rPr>
        <w:t>s proplacením řádně a správně vystavené faktury</w:t>
      </w:r>
      <w:r w:rsidR="00CD4955" w:rsidRPr="006F43BF">
        <w:rPr>
          <w:rFonts w:cstheme="minorHAnsi"/>
        </w:rPr>
        <w:t xml:space="preserve"> po dobu delší než 45 dnů po splatnosti příslušné faktury a nezjedná nápravu ani do 5 dnů od doručení písemné výzvy </w:t>
      </w:r>
      <w:r>
        <w:rPr>
          <w:rFonts w:cstheme="minorHAnsi"/>
        </w:rPr>
        <w:t>Zhotovitele</w:t>
      </w:r>
      <w:r w:rsidR="00CD4955" w:rsidRPr="006F43BF">
        <w:rPr>
          <w:rFonts w:cstheme="minorHAnsi"/>
        </w:rPr>
        <w:t xml:space="preserve"> k nápravě.</w:t>
      </w:r>
    </w:p>
    <w:p w14:paraId="29314F41" w14:textId="77777777" w:rsidR="006F43BF" w:rsidRPr="006F43BF" w:rsidRDefault="00CD4955" w:rsidP="006F43BF">
      <w:pPr>
        <w:pStyle w:val="Odstavecseseznamem"/>
        <w:numPr>
          <w:ilvl w:val="0"/>
          <w:numId w:val="26"/>
        </w:numPr>
        <w:spacing w:after="120" w:line="288" w:lineRule="auto"/>
        <w:ind w:left="567" w:hanging="567"/>
        <w:jc w:val="both"/>
        <w:rPr>
          <w:szCs w:val="24"/>
        </w:rPr>
      </w:pPr>
      <w:r w:rsidRPr="006F43BF">
        <w:rPr>
          <w:rFonts w:cstheme="minorHAnsi"/>
        </w:rPr>
        <w:t>Výpověď musí mít písemnou formu, přičemž písemný projev vůle vypovědět tuto Smlouvu musí být druhé smluvní straně řádně doručen. Výpověď Smlouvy se nedotýká nároku na náhradu škody vzniklé porušením této Smlouvy ani nároku na zaplacení smluvních pokut či úroku z prodlení.</w:t>
      </w:r>
    </w:p>
    <w:p w14:paraId="4B764D41" w14:textId="77777777" w:rsidR="006F43BF" w:rsidRPr="006F43BF" w:rsidRDefault="00CD4955" w:rsidP="006F43BF">
      <w:pPr>
        <w:pStyle w:val="Odstavecseseznamem"/>
        <w:numPr>
          <w:ilvl w:val="0"/>
          <w:numId w:val="26"/>
        </w:numPr>
        <w:spacing w:after="120" w:line="288" w:lineRule="auto"/>
        <w:ind w:left="567" w:hanging="567"/>
        <w:jc w:val="both"/>
        <w:rPr>
          <w:szCs w:val="24"/>
        </w:rPr>
      </w:pPr>
      <w:r w:rsidRPr="006F43BF">
        <w:rPr>
          <w:rFonts w:cstheme="minorHAnsi"/>
        </w:rPr>
        <w:t>Oznámení o výpovědi Smlouvy je účinné okamžikem doručení takového písemného oznámení druhé Smluvní straně.</w:t>
      </w:r>
    </w:p>
    <w:p w14:paraId="2A36F547" w14:textId="147E8BF6" w:rsidR="00CD4955" w:rsidRPr="006F43BF" w:rsidRDefault="00CD4955" w:rsidP="006F43BF">
      <w:pPr>
        <w:pStyle w:val="Odstavecseseznamem"/>
        <w:numPr>
          <w:ilvl w:val="0"/>
          <w:numId w:val="26"/>
        </w:numPr>
        <w:spacing w:after="120" w:line="288" w:lineRule="auto"/>
        <w:ind w:left="567" w:hanging="567"/>
        <w:jc w:val="both"/>
        <w:rPr>
          <w:szCs w:val="24"/>
        </w:rPr>
      </w:pPr>
      <w:r w:rsidRPr="006F43BF">
        <w:rPr>
          <w:rFonts w:cstheme="minorHAnsi"/>
        </w:rPr>
        <w:t>Ukončením této Smlouvy nejsou dotčena ustanovení týkající se smluvních pokut, ochrany důvěrných informací a ustanovení týkající se takových práv a povinností, z jejichž povahy vyplývá, že mají trvat i po skončení účinnosti této Smlouvy.</w:t>
      </w:r>
    </w:p>
    <w:p w14:paraId="5939F15E" w14:textId="2331BFF0" w:rsidR="00CD4955" w:rsidRDefault="00CD4955" w:rsidP="00CD4955">
      <w:pPr>
        <w:pStyle w:val="Odstavecseseznamem"/>
        <w:numPr>
          <w:ilvl w:val="0"/>
          <w:numId w:val="26"/>
        </w:numPr>
        <w:spacing w:after="120" w:line="288" w:lineRule="auto"/>
        <w:ind w:left="567" w:hanging="567"/>
        <w:jc w:val="both"/>
        <w:rPr>
          <w:szCs w:val="24"/>
        </w:rPr>
      </w:pPr>
      <w:r w:rsidRPr="00AE34FF">
        <w:rPr>
          <w:rFonts w:cstheme="minorHAnsi"/>
        </w:rPr>
        <w:t xml:space="preserve">V případě předčasného ukončení této Smlouvy má </w:t>
      </w:r>
      <w:r w:rsidR="006F43BF">
        <w:rPr>
          <w:rFonts w:cstheme="minorHAnsi"/>
        </w:rPr>
        <w:t>Zhotovitel</w:t>
      </w:r>
      <w:r w:rsidRPr="00AE34FF">
        <w:rPr>
          <w:rFonts w:cstheme="minorHAnsi"/>
        </w:rPr>
        <w:t xml:space="preserve"> nárok na úhradu </w:t>
      </w:r>
      <w:r w:rsidR="00BB1A95">
        <w:rPr>
          <w:rFonts w:cstheme="minorHAnsi"/>
        </w:rPr>
        <w:t>úklidových služeb</w:t>
      </w:r>
      <w:r w:rsidRPr="00AE34FF">
        <w:rPr>
          <w:rFonts w:cstheme="minorHAnsi"/>
        </w:rPr>
        <w:t xml:space="preserve"> poskytnutých v souladu s touto Smlouvou ke dni předčasného ukončení této Smlouvy.</w:t>
      </w:r>
    </w:p>
    <w:p w14:paraId="277781CC" w14:textId="6E7729FF" w:rsidR="005401DB" w:rsidRDefault="005401DB" w:rsidP="00DC5E0F">
      <w:pPr>
        <w:pStyle w:val="Odstavecseseznamem"/>
        <w:numPr>
          <w:ilvl w:val="0"/>
          <w:numId w:val="26"/>
        </w:numPr>
        <w:spacing w:after="120" w:line="288" w:lineRule="auto"/>
        <w:ind w:left="567" w:hanging="567"/>
        <w:jc w:val="both"/>
        <w:rPr>
          <w:szCs w:val="24"/>
        </w:rPr>
      </w:pPr>
      <w:r w:rsidRPr="00F87C77">
        <w:rPr>
          <w:szCs w:val="24"/>
        </w:rPr>
        <w:lastRenderedPageBreak/>
        <w:t xml:space="preserve">V případě prodlení zhotovitele s řádným </w:t>
      </w:r>
      <w:r w:rsidR="00830D81" w:rsidRPr="00F87C77">
        <w:rPr>
          <w:szCs w:val="24"/>
        </w:rPr>
        <w:t>plněním závazků dle</w:t>
      </w:r>
      <w:r w:rsidRPr="00F87C77">
        <w:rPr>
          <w:szCs w:val="24"/>
        </w:rPr>
        <w:t xml:space="preserve"> této smlouvy</w:t>
      </w:r>
      <w:r w:rsidR="00830D81" w:rsidRPr="00F87C77">
        <w:rPr>
          <w:szCs w:val="24"/>
        </w:rPr>
        <w:t xml:space="preserve"> (řádné prov</w:t>
      </w:r>
      <w:r w:rsidR="00F9457B" w:rsidRPr="00F87C77">
        <w:rPr>
          <w:szCs w:val="24"/>
        </w:rPr>
        <w:t>á</w:t>
      </w:r>
      <w:r w:rsidR="00830D81" w:rsidRPr="00F87C77">
        <w:rPr>
          <w:szCs w:val="24"/>
        </w:rPr>
        <w:t>dění díla, od</w:t>
      </w:r>
      <w:r w:rsidR="00F9457B" w:rsidRPr="00F87C77">
        <w:rPr>
          <w:szCs w:val="24"/>
        </w:rPr>
        <w:t>s</w:t>
      </w:r>
      <w:r w:rsidR="00830D81" w:rsidRPr="00F87C77">
        <w:rPr>
          <w:szCs w:val="24"/>
        </w:rPr>
        <w:t>tranění vad a nedodělků, započetí s od</w:t>
      </w:r>
      <w:r w:rsidR="00F9457B" w:rsidRPr="00F87C77">
        <w:rPr>
          <w:szCs w:val="24"/>
        </w:rPr>
        <w:t>s</w:t>
      </w:r>
      <w:r w:rsidR="00830D81" w:rsidRPr="00F87C77">
        <w:rPr>
          <w:szCs w:val="24"/>
        </w:rPr>
        <w:t>traněním vad v reklamačním řízen apod.)</w:t>
      </w:r>
      <w:r w:rsidR="00286709" w:rsidRPr="00F87C77">
        <w:rPr>
          <w:szCs w:val="24"/>
        </w:rPr>
        <w:t xml:space="preserve"> </w:t>
      </w:r>
      <w:r w:rsidRPr="00F87C77">
        <w:rPr>
          <w:szCs w:val="24"/>
        </w:rPr>
        <w:t xml:space="preserve">se zhotovitel zavazuje zaplatit objednateli smluvní pokutu ve výši </w:t>
      </w:r>
      <w:r w:rsidR="005A1A6A" w:rsidRPr="00F87C77">
        <w:rPr>
          <w:szCs w:val="24"/>
        </w:rPr>
        <w:t>0,</w:t>
      </w:r>
      <w:r w:rsidR="006C79E3" w:rsidRPr="00F87C77">
        <w:rPr>
          <w:szCs w:val="24"/>
        </w:rPr>
        <w:t>2</w:t>
      </w:r>
      <w:r w:rsidR="005A1A6A" w:rsidRPr="00F87C77">
        <w:rPr>
          <w:szCs w:val="24"/>
        </w:rPr>
        <w:t xml:space="preserve"> </w:t>
      </w:r>
      <w:proofErr w:type="gramStart"/>
      <w:r w:rsidR="005A1A6A" w:rsidRPr="00F87C77">
        <w:rPr>
          <w:szCs w:val="24"/>
        </w:rPr>
        <w:t xml:space="preserve">% </w:t>
      </w:r>
      <w:r w:rsidR="00830D81" w:rsidRPr="00F87C77">
        <w:rPr>
          <w:szCs w:val="24"/>
        </w:rPr>
        <w:t xml:space="preserve"> </w:t>
      </w:r>
      <w:r w:rsidR="005A1A6A" w:rsidRPr="00F87C77">
        <w:rPr>
          <w:szCs w:val="24"/>
        </w:rPr>
        <w:t>ceny</w:t>
      </w:r>
      <w:proofErr w:type="gramEnd"/>
      <w:r w:rsidR="005A1A6A" w:rsidRPr="00F87C77">
        <w:rPr>
          <w:szCs w:val="24"/>
        </w:rPr>
        <w:t xml:space="preserve"> díla včetně DPH</w:t>
      </w:r>
      <w:r w:rsidRPr="00F87C77">
        <w:rPr>
          <w:szCs w:val="24"/>
        </w:rPr>
        <w:t xml:space="preserve"> </w:t>
      </w:r>
      <w:r w:rsidR="006E445C">
        <w:rPr>
          <w:szCs w:val="24"/>
        </w:rPr>
        <w:t xml:space="preserve">uvedené v čl. III této smlouvy </w:t>
      </w:r>
      <w:r w:rsidRPr="00F87C77">
        <w:rPr>
          <w:szCs w:val="24"/>
        </w:rPr>
        <w:t>za každý i jen započatý den prodlení. Zaplacením smluvní pokuty nezaniká povinnost zhotovitele řádně dílo provést a není tím dotčen nárok objednatele na náhradu případně vzniklé škody.</w:t>
      </w:r>
    </w:p>
    <w:p w14:paraId="01BE6653" w14:textId="1AA5258B" w:rsidR="00F87C77" w:rsidRPr="00F87C77" w:rsidRDefault="00F87C77" w:rsidP="00DC5E0F">
      <w:pPr>
        <w:pStyle w:val="Odstavecseseznamem"/>
        <w:numPr>
          <w:ilvl w:val="0"/>
          <w:numId w:val="26"/>
        </w:numPr>
        <w:spacing w:after="120" w:line="288" w:lineRule="auto"/>
        <w:ind w:left="567" w:hanging="567"/>
        <w:jc w:val="both"/>
        <w:rPr>
          <w:szCs w:val="24"/>
        </w:rPr>
      </w:pPr>
      <w:r w:rsidRPr="00F87C77">
        <w:t>Objednatel je povinen zaplatit Zhotoviteli smluvní pokutu ve výši 0,2</w:t>
      </w:r>
      <w:r w:rsidR="00C7725B">
        <w:t xml:space="preserve"> </w:t>
      </w:r>
      <w:r w:rsidRPr="00F87C77">
        <w:t xml:space="preserve">% z dlužné částky za každý započatý den prodlení. </w:t>
      </w:r>
    </w:p>
    <w:p w14:paraId="00683920" w14:textId="6589320F" w:rsidR="00F87C77" w:rsidRPr="00F87C77" w:rsidRDefault="00F87C77" w:rsidP="00DC5E0F">
      <w:pPr>
        <w:pStyle w:val="Odstavecseseznamem"/>
        <w:numPr>
          <w:ilvl w:val="0"/>
          <w:numId w:val="26"/>
        </w:numPr>
        <w:spacing w:after="120" w:line="288" w:lineRule="auto"/>
        <w:ind w:left="567" w:hanging="567"/>
        <w:jc w:val="both"/>
      </w:pPr>
      <w:r w:rsidRPr="00F87C77">
        <w:t>Smluvní pokuty dle této Smlouvy jsou splatné do 15 dnů od jejich vy</w:t>
      </w:r>
      <w:r w:rsidR="00A01306">
        <w:t>účtování druhé smluvní straně. O</w:t>
      </w:r>
      <w:r w:rsidRPr="00F87C77">
        <w:t>bjednatel je oprávněn provést zápočet smluvní pokuty proti jakékoliv pohledávce Zhotovitele.</w:t>
      </w:r>
    </w:p>
    <w:p w14:paraId="3964323B" w14:textId="77777777" w:rsidR="00F87C77" w:rsidRPr="00F87C77" w:rsidRDefault="00F87C77" w:rsidP="00DC5E0F">
      <w:pPr>
        <w:pStyle w:val="Odstavecseseznamem"/>
        <w:numPr>
          <w:ilvl w:val="0"/>
          <w:numId w:val="26"/>
        </w:numPr>
        <w:spacing w:after="120" w:line="288" w:lineRule="auto"/>
        <w:ind w:left="567" w:hanging="567"/>
        <w:jc w:val="both"/>
      </w:pPr>
      <w:r w:rsidRPr="00F87C77">
        <w:t>Smluvní pokuty dle této Smlouvy jsou smluvní strany povinny zaplatit bez ohledu na zavinění. Zaplacením smluvní pokuty není dotčeno právo na náhradu škody způsobené porušením povinností i v případě, že se jedná o porušení povinností, na které se vztahuje zaplacení smluvní pokuty, a to i ve výši přesahující smluvní pokutu. Náhrada škody zahrnuje skutečnou škodu a ušlý zisk.</w:t>
      </w:r>
    </w:p>
    <w:p w14:paraId="53E7D559" w14:textId="420AC8F2" w:rsidR="00F87C77" w:rsidRPr="00F87C77" w:rsidRDefault="00F87C77" w:rsidP="00DC5E0F">
      <w:pPr>
        <w:pStyle w:val="Odstavecseseznamem"/>
        <w:numPr>
          <w:ilvl w:val="0"/>
          <w:numId w:val="26"/>
        </w:numPr>
        <w:spacing w:after="120" w:line="288" w:lineRule="auto"/>
        <w:ind w:left="567" w:hanging="567"/>
        <w:jc w:val="both"/>
      </w:pPr>
      <w:r w:rsidRPr="00F87C77">
        <w:t>V případě, že závazek provádět Dílo zanikne před jeho řádným ukončením smlouvy, nárok na smluvní pokutu nezaniká, vznikl-li tento nárok z dřívějšího porušení povinností. Zánik závazku pozdním splněním neznamená zánik nároku na smluvní pokutu za prodlení se plněním tohoto závazku.</w:t>
      </w:r>
    </w:p>
    <w:p w14:paraId="0923F4DD" w14:textId="77777777" w:rsidR="00772632" w:rsidRDefault="00772632" w:rsidP="00DC5E0F">
      <w:pPr>
        <w:spacing w:after="120" w:line="288" w:lineRule="auto"/>
        <w:ind w:left="567"/>
        <w:rPr>
          <w:szCs w:val="24"/>
        </w:rPr>
      </w:pPr>
    </w:p>
    <w:p w14:paraId="43758186" w14:textId="30EA93BE" w:rsidR="00313F89" w:rsidRPr="00FC7CF5" w:rsidRDefault="00313F89" w:rsidP="00DC5E0F">
      <w:pPr>
        <w:pStyle w:val="Odstavecseseznamem"/>
        <w:numPr>
          <w:ilvl w:val="0"/>
          <w:numId w:val="15"/>
        </w:numPr>
        <w:spacing w:after="120" w:line="288" w:lineRule="auto"/>
        <w:jc w:val="center"/>
        <w:rPr>
          <w:b/>
          <w:szCs w:val="24"/>
        </w:rPr>
      </w:pPr>
      <w:r w:rsidRPr="00FC7CF5">
        <w:rPr>
          <w:b/>
          <w:szCs w:val="24"/>
        </w:rPr>
        <w:t>Závěrečné ustanovení</w:t>
      </w:r>
    </w:p>
    <w:p w14:paraId="7A172BAB" w14:textId="411BB61A" w:rsidR="00FC7CF5" w:rsidRDefault="00FC7CF5" w:rsidP="00DC5E0F">
      <w:pPr>
        <w:numPr>
          <w:ilvl w:val="1"/>
          <w:numId w:val="15"/>
        </w:numPr>
        <w:spacing w:after="120" w:line="288" w:lineRule="auto"/>
        <w:ind w:left="567" w:hanging="567"/>
        <w:jc w:val="both"/>
        <w:rPr>
          <w:szCs w:val="24"/>
        </w:rPr>
      </w:pPr>
      <w:r>
        <w:rPr>
          <w:szCs w:val="24"/>
        </w:rPr>
        <w:t>Účastníci smlouvy tímto ustanovují své zástupce, kteří jsou oprávněni ke všem provozním úkonům dle této smlouvy.</w:t>
      </w:r>
    </w:p>
    <w:p w14:paraId="65F347F0" w14:textId="1F4F4168" w:rsidR="00FC7CF5" w:rsidRDefault="00FC7CF5" w:rsidP="00DC5E0F">
      <w:pPr>
        <w:spacing w:after="120" w:line="288" w:lineRule="auto"/>
        <w:ind w:left="567"/>
        <w:jc w:val="both"/>
        <w:rPr>
          <w:szCs w:val="24"/>
        </w:rPr>
      </w:pPr>
      <w:r>
        <w:rPr>
          <w:szCs w:val="24"/>
        </w:rPr>
        <w:t>Za zhotovitele</w:t>
      </w:r>
      <w:r w:rsidRPr="00EA0E17">
        <w:rPr>
          <w:szCs w:val="24"/>
          <w:highlight w:val="yellow"/>
        </w:rPr>
        <w:t>: ………………………….., tel.: …………………., e-mail: ……………..</w:t>
      </w:r>
      <w:r w:rsidR="00EA0E17">
        <w:rPr>
          <w:szCs w:val="24"/>
        </w:rPr>
        <w:t xml:space="preserve"> </w:t>
      </w:r>
      <w:r w:rsidR="00EA0E17" w:rsidRPr="00EA0E17">
        <w:rPr>
          <w:szCs w:val="24"/>
          <w:highlight w:val="yellow"/>
        </w:rPr>
        <w:t>(doplní dodavatel)</w:t>
      </w:r>
    </w:p>
    <w:p w14:paraId="012D68BF" w14:textId="6C93158B" w:rsidR="00FC7CF5" w:rsidRDefault="00FC7CF5" w:rsidP="00DC5E0F">
      <w:pPr>
        <w:spacing w:after="120" w:line="288" w:lineRule="auto"/>
        <w:ind w:left="567"/>
        <w:jc w:val="both"/>
        <w:rPr>
          <w:szCs w:val="24"/>
        </w:rPr>
      </w:pPr>
      <w:r>
        <w:rPr>
          <w:szCs w:val="24"/>
        </w:rPr>
        <w:t xml:space="preserve">Za objednatele: </w:t>
      </w:r>
      <w:r w:rsidR="009F5DF9">
        <w:rPr>
          <w:szCs w:val="24"/>
        </w:rPr>
        <w:t xml:space="preserve">hlavní sestra </w:t>
      </w:r>
      <w:r>
        <w:rPr>
          <w:szCs w:val="24"/>
        </w:rPr>
        <w:t xml:space="preserve">Mgr. Květoslava Slabáková, tel.: 777 366 549, e-mail: </w:t>
      </w:r>
      <w:hyperlink r:id="rId9" w:history="1">
        <w:r w:rsidRPr="008D088F">
          <w:rPr>
            <w:rStyle w:val="Hypertextovodkaz"/>
            <w:szCs w:val="24"/>
          </w:rPr>
          <w:t>slabakova@nemopisek.cz</w:t>
        </w:r>
      </w:hyperlink>
      <w:r w:rsidR="00C7725B">
        <w:rPr>
          <w:rStyle w:val="Hypertextovodkaz"/>
          <w:szCs w:val="24"/>
        </w:rPr>
        <w:t>.</w:t>
      </w:r>
    </w:p>
    <w:p w14:paraId="0DF6D736" w14:textId="77777777" w:rsidR="005E404E" w:rsidRPr="006C79E3" w:rsidRDefault="006C79E3" w:rsidP="00DC5E0F">
      <w:pPr>
        <w:numPr>
          <w:ilvl w:val="1"/>
          <w:numId w:val="15"/>
        </w:numPr>
        <w:spacing w:after="120" w:line="288" w:lineRule="auto"/>
        <w:ind w:left="567" w:hanging="567"/>
        <w:jc w:val="both"/>
        <w:rPr>
          <w:szCs w:val="24"/>
        </w:rPr>
      </w:pPr>
      <w:r>
        <w:rPr>
          <w:szCs w:val="24"/>
        </w:rPr>
        <w:t>Tato</w:t>
      </w:r>
      <w:r w:rsidRPr="006C79E3">
        <w:rPr>
          <w:szCs w:val="24"/>
        </w:rPr>
        <w:t xml:space="preserve"> smlouva nabývá platnosti okamžikem jejího podpisu poslední smluvní stranou. Účinnosti smlouva nabývá dnem uveřejnění v registru smluv dle zákona č. 340/2016 Sb., o zvláštních podmínkách účinnosti některých smluv, uveřejňování těchto smluv a o registru smluv.</w:t>
      </w:r>
    </w:p>
    <w:p w14:paraId="51AAEAD0" w14:textId="77777777" w:rsidR="005E404E" w:rsidRDefault="005E404E" w:rsidP="00DC5E0F">
      <w:pPr>
        <w:numPr>
          <w:ilvl w:val="1"/>
          <w:numId w:val="15"/>
        </w:numPr>
        <w:spacing w:after="120" w:line="288" w:lineRule="auto"/>
        <w:ind w:left="567" w:hanging="567"/>
        <w:jc w:val="both"/>
        <w:rPr>
          <w:szCs w:val="24"/>
        </w:rPr>
      </w:pPr>
      <w:r>
        <w:rPr>
          <w:szCs w:val="24"/>
        </w:rPr>
        <w:t>Smluvní strany se zavazují, že budou respektovat oprávněné zájmy druhé smluvní strany, budou jednat v s</w:t>
      </w:r>
      <w:r w:rsidR="00286709">
        <w:rPr>
          <w:szCs w:val="24"/>
        </w:rPr>
        <w:t>o</w:t>
      </w:r>
      <w:r>
        <w:rPr>
          <w:szCs w:val="24"/>
        </w:rPr>
        <w:t xml:space="preserve">uladu s účelem této </w:t>
      </w:r>
      <w:r w:rsidR="005565B6">
        <w:rPr>
          <w:szCs w:val="24"/>
        </w:rPr>
        <w:t>smlouvy</w:t>
      </w:r>
      <w:r>
        <w:rPr>
          <w:szCs w:val="24"/>
        </w:rPr>
        <w:t xml:space="preserve"> a nebudou jej mařit, přičemž uskuteční vešker</w:t>
      </w:r>
      <w:r w:rsidR="00E46094">
        <w:rPr>
          <w:szCs w:val="24"/>
        </w:rPr>
        <w:t>á</w:t>
      </w:r>
      <w:r>
        <w:rPr>
          <w:szCs w:val="24"/>
        </w:rPr>
        <w:t xml:space="preserve"> právní a jiná jednání, která se ukáží být nezbytn</w:t>
      </w:r>
      <w:r w:rsidR="00E31C9D">
        <w:rPr>
          <w:szCs w:val="24"/>
        </w:rPr>
        <w:t>á</w:t>
      </w:r>
      <w:r>
        <w:rPr>
          <w:szCs w:val="24"/>
        </w:rPr>
        <w:t xml:space="preserve"> </w:t>
      </w:r>
      <w:r w:rsidR="00E032DF">
        <w:rPr>
          <w:szCs w:val="24"/>
        </w:rPr>
        <w:t xml:space="preserve">pro dosažení účelu této </w:t>
      </w:r>
      <w:r w:rsidR="005565B6">
        <w:rPr>
          <w:szCs w:val="24"/>
        </w:rPr>
        <w:t>smlouvy</w:t>
      </w:r>
      <w:r w:rsidR="00E032DF">
        <w:rPr>
          <w:szCs w:val="24"/>
        </w:rPr>
        <w:t>.</w:t>
      </w:r>
    </w:p>
    <w:p w14:paraId="24FF103F" w14:textId="77777777" w:rsidR="003B08C1" w:rsidRDefault="003B08C1" w:rsidP="00DC5E0F">
      <w:pPr>
        <w:numPr>
          <w:ilvl w:val="1"/>
          <w:numId w:val="15"/>
        </w:numPr>
        <w:spacing w:after="120" w:line="288" w:lineRule="auto"/>
        <w:ind w:left="567" w:hanging="567"/>
        <w:jc w:val="both"/>
        <w:rPr>
          <w:szCs w:val="24"/>
        </w:rPr>
      </w:pPr>
      <w:r>
        <w:rPr>
          <w:szCs w:val="24"/>
        </w:rPr>
        <w:t xml:space="preserve">Smluvní strany prohlašují, že údaje uvedené ve smlouvě a taktéž v oprávnění k podnikání jsou v souladu s právní skutečností v době uzavření smlouvy. Smluvní strany se zavazují, </w:t>
      </w:r>
      <w:r>
        <w:rPr>
          <w:szCs w:val="24"/>
        </w:rPr>
        <w:lastRenderedPageBreak/>
        <w:t>že změny dotčených údajů oznámí bez prodlení druhé smluvní straně. Smluvní strany dále prohlašují, že osoby podepisující smlouvu jsou k tomuto úkonu oprávněny.</w:t>
      </w:r>
    </w:p>
    <w:p w14:paraId="681EFCD4" w14:textId="77777777" w:rsidR="005E404E" w:rsidRDefault="005E404E" w:rsidP="00DC5E0F">
      <w:pPr>
        <w:numPr>
          <w:ilvl w:val="1"/>
          <w:numId w:val="15"/>
        </w:numPr>
        <w:spacing w:after="120" w:line="288" w:lineRule="auto"/>
        <w:ind w:left="567" w:hanging="567"/>
        <w:jc w:val="both"/>
        <w:rPr>
          <w:szCs w:val="24"/>
        </w:rPr>
      </w:pPr>
      <w:r>
        <w:rPr>
          <w:szCs w:val="24"/>
        </w:rPr>
        <w:t>Veškeré změny a do</w:t>
      </w:r>
      <w:r w:rsidR="00286709">
        <w:rPr>
          <w:szCs w:val="24"/>
        </w:rPr>
        <w:t>p</w:t>
      </w:r>
      <w:r>
        <w:rPr>
          <w:szCs w:val="24"/>
        </w:rPr>
        <w:t>lnění této smlouvy vyžadují dle výslovné vůle smluvních stran písemnou formu.</w:t>
      </w:r>
    </w:p>
    <w:p w14:paraId="07D636D9" w14:textId="77777777" w:rsidR="007659B4" w:rsidRDefault="00195C18" w:rsidP="00DC5E0F">
      <w:pPr>
        <w:numPr>
          <w:ilvl w:val="1"/>
          <w:numId w:val="15"/>
        </w:numPr>
        <w:spacing w:after="120" w:line="288" w:lineRule="auto"/>
        <w:ind w:left="567" w:hanging="567"/>
        <w:jc w:val="both"/>
        <w:rPr>
          <w:szCs w:val="24"/>
        </w:rPr>
      </w:pPr>
      <w:r>
        <w:rPr>
          <w:szCs w:val="24"/>
        </w:rPr>
        <w:t xml:space="preserve">Smluvní strany se dohodly, že povinnou stranou, která zveřejní smlouvu </w:t>
      </w:r>
      <w:r w:rsidR="005565B6">
        <w:rPr>
          <w:szCs w:val="24"/>
        </w:rPr>
        <w:t>dle zákona     č. 340/2015 Sb., o zvláštních podmínkách účinnosti některých smluv, uveřejňování těchto smluv a o registru smluv</w:t>
      </w:r>
      <w:r>
        <w:rPr>
          <w:szCs w:val="24"/>
        </w:rPr>
        <w:t>, bude objednatel.</w:t>
      </w:r>
    </w:p>
    <w:p w14:paraId="4002D08A" w14:textId="1DF3F2F3" w:rsidR="001F7A30" w:rsidRDefault="00ED72EA" w:rsidP="00DC5E0F">
      <w:pPr>
        <w:numPr>
          <w:ilvl w:val="1"/>
          <w:numId w:val="15"/>
        </w:numPr>
        <w:spacing w:after="120" w:line="288" w:lineRule="auto"/>
        <w:ind w:left="567" w:hanging="567"/>
        <w:jc w:val="both"/>
        <w:rPr>
          <w:szCs w:val="24"/>
        </w:rPr>
      </w:pPr>
      <w:r>
        <w:rPr>
          <w:szCs w:val="24"/>
        </w:rPr>
        <w:t>Objednatel je oprávněn zveřejnit plné</w:t>
      </w:r>
      <w:r w:rsidR="001F7A30">
        <w:rPr>
          <w:szCs w:val="24"/>
        </w:rPr>
        <w:t xml:space="preserve"> znění smlouvy dle § </w:t>
      </w:r>
      <w:r w:rsidR="00195287">
        <w:rPr>
          <w:szCs w:val="24"/>
        </w:rPr>
        <w:t>219</w:t>
      </w:r>
      <w:r w:rsidR="001F7A30">
        <w:rPr>
          <w:szCs w:val="24"/>
        </w:rPr>
        <w:t xml:space="preserve"> </w:t>
      </w:r>
      <w:r w:rsidR="00CF3307">
        <w:rPr>
          <w:szCs w:val="24"/>
        </w:rPr>
        <w:t>ZZVZ</w:t>
      </w:r>
      <w:r w:rsidR="001F7A30">
        <w:rPr>
          <w:szCs w:val="24"/>
        </w:rPr>
        <w:t>.</w:t>
      </w:r>
    </w:p>
    <w:p w14:paraId="47071054" w14:textId="77777777" w:rsidR="005E404E" w:rsidRDefault="00575208" w:rsidP="00DC5E0F">
      <w:pPr>
        <w:numPr>
          <w:ilvl w:val="1"/>
          <w:numId w:val="15"/>
        </w:numPr>
        <w:spacing w:after="120" w:line="288" w:lineRule="auto"/>
        <w:ind w:left="567" w:hanging="567"/>
        <w:jc w:val="both"/>
        <w:rPr>
          <w:szCs w:val="24"/>
        </w:rPr>
      </w:pPr>
      <w:r>
        <w:rPr>
          <w:szCs w:val="24"/>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w:t>
      </w:r>
      <w:r w:rsidR="00772632">
        <w:rPr>
          <w:szCs w:val="24"/>
        </w:rPr>
        <w:t>s</w:t>
      </w:r>
      <w:r>
        <w:rPr>
          <w:szCs w:val="24"/>
        </w:rPr>
        <w:t>tatě a smyslu původního ustanovení.</w:t>
      </w:r>
    </w:p>
    <w:p w14:paraId="750A4A51" w14:textId="77777777" w:rsidR="00575208" w:rsidRDefault="00575208" w:rsidP="00DC5E0F">
      <w:pPr>
        <w:numPr>
          <w:ilvl w:val="1"/>
          <w:numId w:val="15"/>
        </w:numPr>
        <w:spacing w:after="120" w:line="288" w:lineRule="auto"/>
        <w:ind w:left="567" w:hanging="567"/>
        <w:jc w:val="both"/>
        <w:rPr>
          <w:szCs w:val="24"/>
        </w:rPr>
      </w:pPr>
      <w:r>
        <w:rPr>
          <w:szCs w:val="24"/>
        </w:rPr>
        <w:t>Tato smlouva a vztahy z této smlouvy vyplývající se řídí řádem České republiky, zejména příslušným</w:t>
      </w:r>
      <w:r w:rsidR="00772632">
        <w:rPr>
          <w:szCs w:val="24"/>
        </w:rPr>
        <w:t xml:space="preserve">i </w:t>
      </w:r>
      <w:r>
        <w:rPr>
          <w:szCs w:val="24"/>
        </w:rPr>
        <w:t>ustanoveními občansk</w:t>
      </w:r>
      <w:r w:rsidR="00200AC2">
        <w:rPr>
          <w:szCs w:val="24"/>
        </w:rPr>
        <w:t>ého</w:t>
      </w:r>
      <w:r>
        <w:rPr>
          <w:szCs w:val="24"/>
        </w:rPr>
        <w:t xml:space="preserve"> zákoník</w:t>
      </w:r>
      <w:r w:rsidR="00200AC2">
        <w:rPr>
          <w:szCs w:val="24"/>
        </w:rPr>
        <w:t>u</w:t>
      </w:r>
      <w:r>
        <w:rPr>
          <w:szCs w:val="24"/>
        </w:rPr>
        <w:t>.</w:t>
      </w:r>
    </w:p>
    <w:p w14:paraId="26D20388" w14:textId="77777777" w:rsidR="00575208" w:rsidRDefault="00575208" w:rsidP="00DC5E0F">
      <w:pPr>
        <w:numPr>
          <w:ilvl w:val="1"/>
          <w:numId w:val="15"/>
        </w:numPr>
        <w:spacing w:after="120" w:line="288" w:lineRule="auto"/>
        <w:ind w:left="567" w:hanging="567"/>
        <w:jc w:val="both"/>
        <w:rPr>
          <w:szCs w:val="24"/>
        </w:rPr>
      </w:pPr>
      <w:r>
        <w:rPr>
          <w:szCs w:val="24"/>
        </w:rPr>
        <w:t>Tato smlouva byla vyhotovena ve 2 (dvou) vyhotoveních, z nichž každá smluvní strana obdrží po jednom vyhotovení.</w:t>
      </w:r>
    </w:p>
    <w:p w14:paraId="27512038" w14:textId="77777777" w:rsidR="00020A61" w:rsidRDefault="00020A61" w:rsidP="00DC5E0F">
      <w:pPr>
        <w:spacing w:after="120" w:line="288" w:lineRule="auto"/>
        <w:rPr>
          <w:szCs w:val="24"/>
        </w:rPr>
      </w:pPr>
    </w:p>
    <w:p w14:paraId="6E4DC3F5" w14:textId="157DCB05" w:rsidR="00ED72EA" w:rsidRDefault="00ED72EA" w:rsidP="00DC5E0F">
      <w:pPr>
        <w:spacing w:after="120" w:line="288" w:lineRule="auto"/>
        <w:rPr>
          <w:szCs w:val="24"/>
        </w:rPr>
      </w:pPr>
      <w:r w:rsidRPr="00ED72EA">
        <w:rPr>
          <w:b/>
          <w:szCs w:val="24"/>
        </w:rPr>
        <w:t>Příloha č. 1:</w:t>
      </w:r>
      <w:r>
        <w:rPr>
          <w:szCs w:val="24"/>
        </w:rPr>
        <w:t xml:space="preserve"> </w:t>
      </w:r>
      <w:bookmarkStart w:id="0" w:name="_Hlk512485836"/>
      <w:r w:rsidR="00B12253">
        <w:rPr>
          <w:szCs w:val="24"/>
        </w:rPr>
        <w:t>Cenová specifikace prováděných služeb</w:t>
      </w:r>
    </w:p>
    <w:bookmarkEnd w:id="0"/>
    <w:p w14:paraId="6499F040" w14:textId="7CD960B1" w:rsidR="00B12253" w:rsidRDefault="006C7196" w:rsidP="00DC5E0F">
      <w:pPr>
        <w:spacing w:after="120" w:line="288" w:lineRule="auto"/>
        <w:rPr>
          <w:szCs w:val="24"/>
        </w:rPr>
      </w:pPr>
      <w:r w:rsidRPr="006C7196">
        <w:rPr>
          <w:b/>
          <w:szCs w:val="24"/>
        </w:rPr>
        <w:t xml:space="preserve">Příloha č. 2: </w:t>
      </w:r>
      <w:r w:rsidR="00B12253">
        <w:rPr>
          <w:szCs w:val="24"/>
        </w:rPr>
        <w:t>Seznam výkonů úklidových prací v objektu Nemocnice Písek, a.s.</w:t>
      </w:r>
    </w:p>
    <w:p w14:paraId="59CCED0B" w14:textId="77777777" w:rsidR="00ED72EA" w:rsidRDefault="00ED72EA" w:rsidP="00DC5E0F">
      <w:pPr>
        <w:spacing w:after="120" w:line="288" w:lineRule="auto"/>
        <w:rPr>
          <w:szCs w:val="24"/>
        </w:rPr>
      </w:pPr>
    </w:p>
    <w:p w14:paraId="25AEA38D" w14:textId="77777777" w:rsidR="00FE4911" w:rsidRDefault="00FE4911" w:rsidP="00DC5E0F">
      <w:pPr>
        <w:spacing w:after="120" w:line="288" w:lineRule="auto"/>
        <w:rPr>
          <w:szCs w:val="24"/>
        </w:rPr>
      </w:pPr>
      <w:r>
        <w:rPr>
          <w:szCs w:val="24"/>
        </w:rPr>
        <w:t>V Písku dne ………..</w:t>
      </w:r>
      <w:r>
        <w:rPr>
          <w:szCs w:val="24"/>
        </w:rPr>
        <w:tab/>
      </w:r>
      <w:r>
        <w:rPr>
          <w:szCs w:val="24"/>
        </w:rPr>
        <w:tab/>
      </w:r>
      <w:r>
        <w:rPr>
          <w:szCs w:val="24"/>
        </w:rPr>
        <w:tab/>
      </w:r>
      <w:r>
        <w:rPr>
          <w:szCs w:val="24"/>
        </w:rPr>
        <w:tab/>
        <w:t xml:space="preserve">    </w:t>
      </w:r>
      <w:r w:rsidR="00610FD7">
        <w:rPr>
          <w:szCs w:val="24"/>
        </w:rPr>
        <w:t xml:space="preserve">         </w:t>
      </w:r>
      <w:r w:rsidR="00AD5894">
        <w:rPr>
          <w:szCs w:val="24"/>
        </w:rPr>
        <w:t xml:space="preserve">         </w:t>
      </w:r>
      <w:r>
        <w:rPr>
          <w:szCs w:val="24"/>
        </w:rPr>
        <w:t>V ………</w:t>
      </w:r>
      <w:r w:rsidR="00020A61">
        <w:rPr>
          <w:szCs w:val="24"/>
        </w:rPr>
        <w:t>……</w:t>
      </w:r>
      <w:r>
        <w:rPr>
          <w:szCs w:val="24"/>
        </w:rPr>
        <w:t xml:space="preserve"> dne ……….</w:t>
      </w:r>
    </w:p>
    <w:p w14:paraId="26E819F4" w14:textId="59957262" w:rsidR="00EA0E17" w:rsidRDefault="00EA0E17" w:rsidP="00DC5E0F">
      <w:pPr>
        <w:spacing w:after="120" w:line="288" w:lineRule="auto"/>
        <w:rPr>
          <w:szCs w:val="24"/>
        </w:rPr>
      </w:pPr>
    </w:p>
    <w:p w14:paraId="5551FC5B" w14:textId="77777777" w:rsidR="00605ED5" w:rsidRDefault="00605ED5" w:rsidP="00DC5E0F">
      <w:pPr>
        <w:spacing w:after="120" w:line="288" w:lineRule="auto"/>
        <w:rPr>
          <w:szCs w:val="24"/>
        </w:rPr>
      </w:pPr>
    </w:p>
    <w:p w14:paraId="20CFFABF" w14:textId="77777777" w:rsidR="00FE4911" w:rsidRDefault="00FE4911" w:rsidP="00DC5E0F">
      <w:pPr>
        <w:spacing w:after="120" w:line="288" w:lineRule="auto"/>
        <w:rPr>
          <w:szCs w:val="24"/>
        </w:rPr>
      </w:pPr>
      <w:r>
        <w:rPr>
          <w:szCs w:val="24"/>
        </w:rPr>
        <w:t xml:space="preserve"> _________________________                          </w:t>
      </w:r>
      <w:r w:rsidR="00AD5894">
        <w:rPr>
          <w:szCs w:val="24"/>
        </w:rPr>
        <w:t xml:space="preserve">                </w:t>
      </w:r>
      <w:r>
        <w:rPr>
          <w:szCs w:val="24"/>
        </w:rPr>
        <w:t>____________________________</w:t>
      </w:r>
    </w:p>
    <w:p w14:paraId="65D32B4E" w14:textId="77777777" w:rsidR="00FE4911" w:rsidRDefault="00610FD7" w:rsidP="00DC5E0F">
      <w:pPr>
        <w:spacing w:after="120" w:line="288" w:lineRule="auto"/>
        <w:rPr>
          <w:szCs w:val="24"/>
        </w:rPr>
      </w:pPr>
      <w:r>
        <w:rPr>
          <w:szCs w:val="24"/>
        </w:rPr>
        <w:t xml:space="preserve">            </w:t>
      </w:r>
      <w:r w:rsidR="00FE4911" w:rsidRPr="00744D35">
        <w:rPr>
          <w:szCs w:val="24"/>
        </w:rPr>
        <w:t>Za objednatele:</w:t>
      </w:r>
      <w:r w:rsidR="00FE4911" w:rsidRPr="00744D35">
        <w:rPr>
          <w:szCs w:val="24"/>
        </w:rPr>
        <w:tab/>
      </w:r>
      <w:r w:rsidR="00FE4911" w:rsidRPr="00744D35">
        <w:rPr>
          <w:szCs w:val="24"/>
        </w:rPr>
        <w:tab/>
      </w:r>
      <w:r w:rsidR="00FE4911" w:rsidRPr="00744D35">
        <w:rPr>
          <w:szCs w:val="24"/>
        </w:rPr>
        <w:tab/>
      </w:r>
      <w:r w:rsidR="00FE4911" w:rsidRPr="00744D35">
        <w:rPr>
          <w:szCs w:val="24"/>
        </w:rPr>
        <w:tab/>
      </w:r>
      <w:r w:rsidR="00FE4911" w:rsidRPr="00744D35">
        <w:rPr>
          <w:szCs w:val="24"/>
        </w:rPr>
        <w:tab/>
      </w:r>
      <w:r>
        <w:rPr>
          <w:szCs w:val="24"/>
        </w:rPr>
        <w:t xml:space="preserve"> </w:t>
      </w:r>
      <w:r w:rsidR="00AD5894">
        <w:rPr>
          <w:szCs w:val="24"/>
        </w:rPr>
        <w:t xml:space="preserve">           </w:t>
      </w:r>
      <w:r w:rsidR="00FE4911">
        <w:rPr>
          <w:szCs w:val="24"/>
        </w:rPr>
        <w:t xml:space="preserve">Za </w:t>
      </w:r>
      <w:r w:rsidR="00FE4911" w:rsidRPr="00744D35">
        <w:rPr>
          <w:szCs w:val="24"/>
        </w:rPr>
        <w:t>zhotovitele:</w:t>
      </w:r>
      <w:r w:rsidR="00FE4911" w:rsidRPr="00744D35">
        <w:rPr>
          <w:szCs w:val="24"/>
        </w:rPr>
        <w:tab/>
      </w:r>
    </w:p>
    <w:p w14:paraId="085E39FE" w14:textId="041406A4" w:rsidR="00FE4911" w:rsidRDefault="00610FD7" w:rsidP="00605ED5">
      <w:pPr>
        <w:spacing w:line="288" w:lineRule="auto"/>
        <w:rPr>
          <w:szCs w:val="24"/>
        </w:rPr>
      </w:pPr>
      <w:r>
        <w:rPr>
          <w:szCs w:val="24"/>
        </w:rPr>
        <w:t xml:space="preserve">     </w:t>
      </w:r>
      <w:r w:rsidR="004859A9">
        <w:rPr>
          <w:szCs w:val="24"/>
        </w:rPr>
        <w:t xml:space="preserve">   </w:t>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FE4911">
        <w:rPr>
          <w:szCs w:val="24"/>
        </w:rPr>
        <w:t xml:space="preserve">MUDr. Jiří Holan, MBA  </w:t>
      </w:r>
    </w:p>
    <w:p w14:paraId="21E38D6E" w14:textId="52899A0E" w:rsidR="00FE4911" w:rsidRPr="00072E3F" w:rsidRDefault="00610FD7" w:rsidP="00605ED5">
      <w:pPr>
        <w:spacing w:line="288" w:lineRule="auto"/>
        <w:rPr>
          <w:szCs w:val="24"/>
        </w:rPr>
      </w:pPr>
      <w:r>
        <w:rPr>
          <w:szCs w:val="24"/>
        </w:rPr>
        <w:t xml:space="preserve">     </w:t>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FE4911">
        <w:rPr>
          <w:szCs w:val="24"/>
        </w:rPr>
        <w:t>předse</w:t>
      </w:r>
      <w:r w:rsidR="00FE4911" w:rsidRPr="00072E3F">
        <w:rPr>
          <w:szCs w:val="24"/>
        </w:rPr>
        <w:t>da představenstva</w:t>
      </w:r>
      <w:r w:rsidR="00FE4911">
        <w:rPr>
          <w:szCs w:val="24"/>
        </w:rPr>
        <w:t xml:space="preserve">      </w:t>
      </w:r>
    </w:p>
    <w:p w14:paraId="31B58BBB" w14:textId="39C031CB" w:rsidR="00FE4911" w:rsidRDefault="00610FD7" w:rsidP="00605ED5">
      <w:pPr>
        <w:spacing w:line="288" w:lineRule="auto"/>
        <w:rPr>
          <w:szCs w:val="24"/>
        </w:rPr>
      </w:pPr>
      <w:r>
        <w:rPr>
          <w:szCs w:val="24"/>
        </w:rPr>
        <w:t xml:space="preserve">     </w:t>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FE4911" w:rsidRPr="00282E95">
        <w:rPr>
          <w:szCs w:val="24"/>
        </w:rPr>
        <w:t>Nemocnice Písek</w:t>
      </w:r>
      <w:r w:rsidR="00FE4911">
        <w:rPr>
          <w:szCs w:val="24"/>
        </w:rPr>
        <w:t xml:space="preserve">, a.s. </w:t>
      </w:r>
    </w:p>
    <w:p w14:paraId="1CBE4573" w14:textId="77777777" w:rsidR="00E10F8F" w:rsidRDefault="00E10F8F" w:rsidP="00DC5E0F">
      <w:pPr>
        <w:spacing w:line="288" w:lineRule="auto"/>
        <w:rPr>
          <w:szCs w:val="24"/>
        </w:rPr>
      </w:pPr>
    </w:p>
    <w:p w14:paraId="353E8310" w14:textId="6DD4D8A1" w:rsidR="00EA0E17" w:rsidRDefault="00610FD7" w:rsidP="00DC5E0F">
      <w:pPr>
        <w:spacing w:line="288" w:lineRule="auto"/>
        <w:rPr>
          <w:szCs w:val="24"/>
        </w:rPr>
      </w:pPr>
      <w:r>
        <w:rPr>
          <w:szCs w:val="24"/>
        </w:rPr>
        <w:t xml:space="preserve">   </w:t>
      </w:r>
      <w:r w:rsidR="004859A9">
        <w:rPr>
          <w:szCs w:val="24"/>
        </w:rPr>
        <w:t xml:space="preserve">  </w:t>
      </w:r>
      <w:r>
        <w:rPr>
          <w:szCs w:val="24"/>
        </w:rPr>
        <w:t xml:space="preserve">  </w:t>
      </w:r>
    </w:p>
    <w:p w14:paraId="19877FD2" w14:textId="7E3F495E" w:rsidR="00605ED5" w:rsidRDefault="00605ED5" w:rsidP="00DC5E0F">
      <w:pPr>
        <w:spacing w:line="288" w:lineRule="auto"/>
        <w:rPr>
          <w:szCs w:val="24"/>
        </w:rPr>
      </w:pPr>
    </w:p>
    <w:p w14:paraId="5CEE902F" w14:textId="77777777" w:rsidR="00605ED5" w:rsidRDefault="00605ED5" w:rsidP="00DC5E0F">
      <w:pPr>
        <w:spacing w:line="288" w:lineRule="auto"/>
        <w:rPr>
          <w:szCs w:val="24"/>
        </w:rPr>
      </w:pPr>
    </w:p>
    <w:p w14:paraId="710E1691" w14:textId="77777777" w:rsidR="00605ED5" w:rsidRDefault="00605ED5" w:rsidP="00EA0E17">
      <w:pPr>
        <w:spacing w:line="288" w:lineRule="auto"/>
        <w:ind w:left="4956" w:firstLine="708"/>
        <w:rPr>
          <w:szCs w:val="24"/>
        </w:rPr>
      </w:pPr>
    </w:p>
    <w:p w14:paraId="32DD9FAD" w14:textId="77777777" w:rsidR="00605ED5" w:rsidRDefault="00605ED5" w:rsidP="00EA0E17">
      <w:pPr>
        <w:spacing w:line="288" w:lineRule="auto"/>
        <w:ind w:left="4956" w:firstLine="708"/>
        <w:rPr>
          <w:szCs w:val="24"/>
        </w:rPr>
      </w:pPr>
    </w:p>
    <w:p w14:paraId="671A6CB9" w14:textId="77777777" w:rsidR="00605ED5" w:rsidRDefault="00605ED5" w:rsidP="00EA0E17">
      <w:pPr>
        <w:spacing w:line="288" w:lineRule="auto"/>
        <w:ind w:left="4956" w:firstLine="708"/>
        <w:rPr>
          <w:szCs w:val="24"/>
        </w:rPr>
      </w:pPr>
    </w:p>
    <w:p w14:paraId="3A36BB14" w14:textId="7B437CDF" w:rsidR="00EA0E17" w:rsidRDefault="00EA0E17" w:rsidP="00EA0E17">
      <w:pPr>
        <w:spacing w:line="288" w:lineRule="auto"/>
        <w:ind w:left="4956" w:firstLine="708"/>
        <w:rPr>
          <w:szCs w:val="24"/>
        </w:rPr>
      </w:pPr>
      <w:r>
        <w:rPr>
          <w:szCs w:val="24"/>
        </w:rPr>
        <w:t>____________________________</w:t>
      </w:r>
    </w:p>
    <w:p w14:paraId="60B3C5EE" w14:textId="77777777" w:rsidR="00EA0E17" w:rsidRDefault="00EA0E17" w:rsidP="00DC5E0F">
      <w:pPr>
        <w:spacing w:line="288" w:lineRule="auto"/>
        <w:rPr>
          <w:szCs w:val="24"/>
        </w:rPr>
      </w:pPr>
    </w:p>
    <w:p w14:paraId="4A7B0F50" w14:textId="2E5E367F" w:rsidR="00E10F8F" w:rsidRDefault="00FE4911" w:rsidP="00EA0E17">
      <w:pPr>
        <w:spacing w:line="288" w:lineRule="auto"/>
        <w:ind w:left="5664" w:firstLine="708"/>
        <w:rPr>
          <w:szCs w:val="24"/>
        </w:rPr>
      </w:pPr>
      <w:r>
        <w:rPr>
          <w:szCs w:val="24"/>
        </w:rPr>
        <w:t xml:space="preserve">Ing. Dana Čagánková </w:t>
      </w:r>
    </w:p>
    <w:p w14:paraId="6E07554A" w14:textId="399F567B" w:rsidR="00FE4911" w:rsidRDefault="00A85A60" w:rsidP="00DC5E0F">
      <w:pPr>
        <w:spacing w:line="288" w:lineRule="auto"/>
        <w:rPr>
          <w:szCs w:val="24"/>
        </w:rPr>
      </w:pPr>
      <w:r>
        <w:rPr>
          <w:szCs w:val="24"/>
        </w:rPr>
        <w:t xml:space="preserve">        </w:t>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sidR="00EA0E17">
        <w:rPr>
          <w:szCs w:val="24"/>
        </w:rPr>
        <w:tab/>
      </w:r>
      <w:r>
        <w:rPr>
          <w:szCs w:val="24"/>
        </w:rPr>
        <w:t>člen</w:t>
      </w:r>
      <w:r w:rsidR="00FE4911" w:rsidRPr="00282E95">
        <w:rPr>
          <w:szCs w:val="24"/>
        </w:rPr>
        <w:t xml:space="preserve"> představenstva </w:t>
      </w:r>
    </w:p>
    <w:tbl>
      <w:tblPr>
        <w:tblW w:w="0" w:type="auto"/>
        <w:tblLayout w:type="fixed"/>
        <w:tblLook w:val="0000" w:firstRow="0" w:lastRow="0" w:firstColumn="0" w:lastColumn="0" w:noHBand="0" w:noVBand="0"/>
      </w:tblPr>
      <w:tblGrid>
        <w:gridCol w:w="4527"/>
        <w:gridCol w:w="4527"/>
      </w:tblGrid>
      <w:tr w:rsidR="009021BF" w:rsidRPr="009021BF" w14:paraId="60C883AC" w14:textId="77777777" w:rsidTr="00FE4911">
        <w:tc>
          <w:tcPr>
            <w:tcW w:w="4527" w:type="dxa"/>
          </w:tcPr>
          <w:p w14:paraId="2A5FE0EF" w14:textId="29EC8C04" w:rsidR="009021BF" w:rsidRPr="009021BF" w:rsidRDefault="009021BF" w:rsidP="00DC5E0F">
            <w:pPr>
              <w:keepNext/>
              <w:suppressAutoHyphens/>
              <w:spacing w:line="288" w:lineRule="auto"/>
              <w:rPr>
                <w:szCs w:val="24"/>
              </w:rPr>
            </w:pPr>
          </w:p>
        </w:tc>
        <w:tc>
          <w:tcPr>
            <w:tcW w:w="4527" w:type="dxa"/>
          </w:tcPr>
          <w:p w14:paraId="3B44FDC7" w14:textId="2509CD41" w:rsidR="009021BF" w:rsidRPr="009021BF" w:rsidRDefault="00EA0E17" w:rsidP="00DC5E0F">
            <w:pPr>
              <w:keepNext/>
              <w:suppressAutoHyphens/>
              <w:spacing w:line="288" w:lineRule="auto"/>
              <w:rPr>
                <w:szCs w:val="24"/>
              </w:rPr>
            </w:pPr>
            <w:r>
              <w:rPr>
                <w:szCs w:val="24"/>
              </w:rPr>
              <w:t xml:space="preserve">                         </w:t>
            </w:r>
            <w:r w:rsidR="00605ED5">
              <w:rPr>
                <w:szCs w:val="24"/>
              </w:rPr>
              <w:t xml:space="preserve"> </w:t>
            </w:r>
            <w:r>
              <w:rPr>
                <w:szCs w:val="24"/>
              </w:rPr>
              <w:t xml:space="preserve">   Nemocnice Písek, a.s.</w:t>
            </w:r>
          </w:p>
        </w:tc>
      </w:tr>
      <w:tr w:rsidR="00EA0E17" w:rsidRPr="009021BF" w14:paraId="231733FD" w14:textId="77777777" w:rsidTr="00FE4911">
        <w:tc>
          <w:tcPr>
            <w:tcW w:w="4527" w:type="dxa"/>
          </w:tcPr>
          <w:p w14:paraId="18F382DD" w14:textId="77777777" w:rsidR="00EA0E17" w:rsidRDefault="00EA0E17" w:rsidP="00DC5E0F">
            <w:pPr>
              <w:keepNext/>
              <w:suppressAutoHyphens/>
              <w:spacing w:line="288" w:lineRule="auto"/>
              <w:rPr>
                <w:szCs w:val="24"/>
              </w:rPr>
            </w:pPr>
          </w:p>
        </w:tc>
        <w:tc>
          <w:tcPr>
            <w:tcW w:w="4527" w:type="dxa"/>
          </w:tcPr>
          <w:p w14:paraId="50F005B1" w14:textId="77777777" w:rsidR="00EA0E17" w:rsidRPr="009021BF" w:rsidRDefault="00EA0E17" w:rsidP="00DC5E0F">
            <w:pPr>
              <w:keepNext/>
              <w:suppressAutoHyphens/>
              <w:spacing w:line="288" w:lineRule="auto"/>
              <w:rPr>
                <w:szCs w:val="24"/>
              </w:rPr>
            </w:pPr>
          </w:p>
        </w:tc>
      </w:tr>
      <w:tr w:rsidR="00EA0E17" w:rsidRPr="009021BF" w14:paraId="2B90D1C7" w14:textId="77777777" w:rsidTr="00FE4911">
        <w:tc>
          <w:tcPr>
            <w:tcW w:w="4527" w:type="dxa"/>
          </w:tcPr>
          <w:p w14:paraId="52053902" w14:textId="77777777" w:rsidR="00EA0E17" w:rsidRDefault="00EA0E17" w:rsidP="00DC5E0F">
            <w:pPr>
              <w:keepNext/>
              <w:suppressAutoHyphens/>
              <w:spacing w:line="288" w:lineRule="auto"/>
              <w:rPr>
                <w:szCs w:val="24"/>
              </w:rPr>
            </w:pPr>
          </w:p>
        </w:tc>
        <w:tc>
          <w:tcPr>
            <w:tcW w:w="4527" w:type="dxa"/>
          </w:tcPr>
          <w:p w14:paraId="2D68E11D" w14:textId="77777777" w:rsidR="00EA0E17" w:rsidRPr="009021BF" w:rsidRDefault="00EA0E17" w:rsidP="00DC5E0F">
            <w:pPr>
              <w:keepNext/>
              <w:suppressAutoHyphens/>
              <w:spacing w:line="288" w:lineRule="auto"/>
              <w:rPr>
                <w:szCs w:val="24"/>
              </w:rPr>
            </w:pPr>
          </w:p>
        </w:tc>
      </w:tr>
    </w:tbl>
    <w:p w14:paraId="07704929" w14:textId="77777777" w:rsidR="00195C18" w:rsidRPr="00086A29" w:rsidRDefault="00195C18" w:rsidP="00DC5E0F">
      <w:pPr>
        <w:spacing w:after="120" w:line="288" w:lineRule="auto"/>
      </w:pPr>
    </w:p>
    <w:sectPr w:rsidR="00195C18" w:rsidRPr="00086A29" w:rsidSect="00605ED5">
      <w:headerReference w:type="default" r:id="rId10"/>
      <w:pgSz w:w="11906" w:h="16838"/>
      <w:pgMar w:top="1954" w:right="1417" w:bottom="1276"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AEDF5" w14:textId="77777777" w:rsidR="004F7B38" w:rsidRDefault="004F7B38" w:rsidP="008C7B6B">
      <w:r>
        <w:separator/>
      </w:r>
    </w:p>
  </w:endnote>
  <w:endnote w:type="continuationSeparator" w:id="0">
    <w:p w14:paraId="69C3DDBB" w14:textId="77777777" w:rsidR="004F7B38" w:rsidRDefault="004F7B38" w:rsidP="008C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DCBBC" w14:textId="77777777" w:rsidR="004F7B38" w:rsidRDefault="004F7B38" w:rsidP="008C7B6B">
      <w:r>
        <w:separator/>
      </w:r>
    </w:p>
  </w:footnote>
  <w:footnote w:type="continuationSeparator" w:id="0">
    <w:p w14:paraId="389EEA1C" w14:textId="77777777" w:rsidR="004F7B38" w:rsidRDefault="004F7B38" w:rsidP="008C7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90F4B" w14:textId="77777777" w:rsidR="008C7B6B" w:rsidRDefault="00195287">
    <w:pPr>
      <w:pStyle w:val="Zhlav"/>
    </w:pPr>
    <w:r>
      <w:rPr>
        <w:noProof/>
      </w:rPr>
      <w:drawing>
        <wp:inline distT="0" distB="0" distL="0" distR="0" wp14:anchorId="1F174D75" wp14:editId="5C0341A4">
          <wp:extent cx="1247775" cy="533400"/>
          <wp:effectExtent l="19050" t="0" r="9525" b="0"/>
          <wp:docPr id="2" name="obrázek 1" descr="LOGO N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P, a"/>
                  <pic:cNvPicPr>
                    <a:picLocks noChangeAspect="1" noChangeArrowheads="1"/>
                  </pic:cNvPicPr>
                </pic:nvPicPr>
                <pic:blipFill>
                  <a:blip r:embed="rId1"/>
                  <a:srcRect/>
                  <a:stretch>
                    <a:fillRect/>
                  </a:stretch>
                </pic:blipFill>
                <pic:spPr bwMode="auto">
                  <a:xfrm>
                    <a:off x="0" y="0"/>
                    <a:ext cx="1247775" cy="533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DC1"/>
    <w:multiLevelType w:val="hybridMultilevel"/>
    <w:tmpl w:val="B1048A60"/>
    <w:lvl w:ilvl="0" w:tplc="BB1E1ED8">
      <w:start w:val="1"/>
      <w:numFmt w:val="decimal"/>
      <w:lvlText w:val="10.%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44447AA"/>
    <w:multiLevelType w:val="hybridMultilevel"/>
    <w:tmpl w:val="FE04678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A465375"/>
    <w:multiLevelType w:val="hybridMultilevel"/>
    <w:tmpl w:val="F34E786C"/>
    <w:lvl w:ilvl="0" w:tplc="22A6A006">
      <w:start w:val="1"/>
      <w:numFmt w:val="low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CE7928"/>
    <w:multiLevelType w:val="hybridMultilevel"/>
    <w:tmpl w:val="CA8AB8C6"/>
    <w:lvl w:ilvl="0" w:tplc="A2AAF6B2">
      <w:start w:val="1"/>
      <w:numFmt w:val="decimal"/>
      <w:lvlText w:val="5.%1"/>
      <w:lvlJc w:val="left"/>
      <w:pPr>
        <w:ind w:left="1980" w:hanging="360"/>
      </w:pPr>
      <w:rPr>
        <w:rFonts w:cs="Times New Roman" w:hint="default"/>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5" w15:restartNumberingAfterBreak="0">
    <w:nsid w:val="15533872"/>
    <w:multiLevelType w:val="hybridMultilevel"/>
    <w:tmpl w:val="5D0AAF44"/>
    <w:lvl w:ilvl="0" w:tplc="25AC8E5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BB11CB6"/>
    <w:multiLevelType w:val="hybridMultilevel"/>
    <w:tmpl w:val="226842E0"/>
    <w:lvl w:ilvl="0" w:tplc="04050017">
      <w:start w:val="1"/>
      <w:numFmt w:val="lowerLetter"/>
      <w:lvlText w:val="%1)"/>
      <w:lvlJc w:val="left"/>
      <w:pPr>
        <w:tabs>
          <w:tab w:val="num" w:pos="1440"/>
        </w:tabs>
        <w:ind w:left="144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C9531B0"/>
    <w:multiLevelType w:val="hybridMultilevel"/>
    <w:tmpl w:val="B9E29E5C"/>
    <w:lvl w:ilvl="0" w:tplc="247ACDD6">
      <w:start w:val="1"/>
      <w:numFmt w:val="decimal"/>
      <w:lvlText w:val="2.%1"/>
      <w:lvlJc w:val="left"/>
      <w:pPr>
        <w:tabs>
          <w:tab w:val="num" w:pos="1440"/>
        </w:tabs>
        <w:ind w:left="1440" w:hanging="360"/>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2F4136A"/>
    <w:multiLevelType w:val="hybridMultilevel"/>
    <w:tmpl w:val="115AEE78"/>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F41CCA"/>
    <w:multiLevelType w:val="hybridMultilevel"/>
    <w:tmpl w:val="4EEC1F40"/>
    <w:lvl w:ilvl="0" w:tplc="04050013">
      <w:start w:val="1"/>
      <w:numFmt w:val="upperRoman"/>
      <w:lvlText w:val="%1."/>
      <w:lvlJc w:val="right"/>
      <w:pPr>
        <w:ind w:left="4968" w:hanging="360"/>
      </w:pPr>
    </w:lvl>
    <w:lvl w:ilvl="1" w:tplc="04050019" w:tentative="1">
      <w:start w:val="1"/>
      <w:numFmt w:val="lowerLetter"/>
      <w:lvlText w:val="%2."/>
      <w:lvlJc w:val="left"/>
      <w:pPr>
        <w:ind w:left="5688" w:hanging="360"/>
      </w:pPr>
    </w:lvl>
    <w:lvl w:ilvl="2" w:tplc="0405001B" w:tentative="1">
      <w:start w:val="1"/>
      <w:numFmt w:val="lowerRoman"/>
      <w:lvlText w:val="%3."/>
      <w:lvlJc w:val="right"/>
      <w:pPr>
        <w:ind w:left="6408" w:hanging="180"/>
      </w:pPr>
    </w:lvl>
    <w:lvl w:ilvl="3" w:tplc="0405000F" w:tentative="1">
      <w:start w:val="1"/>
      <w:numFmt w:val="decimal"/>
      <w:lvlText w:val="%4."/>
      <w:lvlJc w:val="left"/>
      <w:pPr>
        <w:ind w:left="7128" w:hanging="360"/>
      </w:pPr>
    </w:lvl>
    <w:lvl w:ilvl="4" w:tplc="04050019" w:tentative="1">
      <w:start w:val="1"/>
      <w:numFmt w:val="lowerLetter"/>
      <w:lvlText w:val="%5."/>
      <w:lvlJc w:val="left"/>
      <w:pPr>
        <w:ind w:left="7848" w:hanging="360"/>
      </w:pPr>
    </w:lvl>
    <w:lvl w:ilvl="5" w:tplc="0405001B" w:tentative="1">
      <w:start w:val="1"/>
      <w:numFmt w:val="lowerRoman"/>
      <w:lvlText w:val="%6."/>
      <w:lvlJc w:val="right"/>
      <w:pPr>
        <w:ind w:left="8568" w:hanging="180"/>
      </w:pPr>
    </w:lvl>
    <w:lvl w:ilvl="6" w:tplc="0405000F" w:tentative="1">
      <w:start w:val="1"/>
      <w:numFmt w:val="decimal"/>
      <w:lvlText w:val="%7."/>
      <w:lvlJc w:val="left"/>
      <w:pPr>
        <w:ind w:left="9288" w:hanging="360"/>
      </w:pPr>
    </w:lvl>
    <w:lvl w:ilvl="7" w:tplc="04050019" w:tentative="1">
      <w:start w:val="1"/>
      <w:numFmt w:val="lowerLetter"/>
      <w:lvlText w:val="%8."/>
      <w:lvlJc w:val="left"/>
      <w:pPr>
        <w:ind w:left="10008" w:hanging="360"/>
      </w:pPr>
    </w:lvl>
    <w:lvl w:ilvl="8" w:tplc="0405001B" w:tentative="1">
      <w:start w:val="1"/>
      <w:numFmt w:val="lowerRoman"/>
      <w:lvlText w:val="%9."/>
      <w:lvlJc w:val="right"/>
      <w:pPr>
        <w:ind w:left="10728" w:hanging="180"/>
      </w:pPr>
    </w:lvl>
  </w:abstractNum>
  <w:abstractNum w:abstractNumId="10" w15:restartNumberingAfterBreak="0">
    <w:nsid w:val="2D9D1D20"/>
    <w:multiLevelType w:val="hybridMultilevel"/>
    <w:tmpl w:val="17B4A96A"/>
    <w:lvl w:ilvl="0" w:tplc="04050017">
      <w:start w:val="1"/>
      <w:numFmt w:val="lowerLetter"/>
      <w:lvlText w:val="%1)"/>
      <w:lvlJc w:val="left"/>
      <w:pPr>
        <w:tabs>
          <w:tab w:val="num" w:pos="1428"/>
        </w:tabs>
        <w:ind w:left="1428"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323805"/>
    <w:multiLevelType w:val="hybridMultilevel"/>
    <w:tmpl w:val="BE94CA6A"/>
    <w:lvl w:ilvl="0" w:tplc="0409001B">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3CD1508E"/>
    <w:multiLevelType w:val="hybridMultilevel"/>
    <w:tmpl w:val="4C4C8738"/>
    <w:lvl w:ilvl="0" w:tplc="04050017">
      <w:start w:val="1"/>
      <w:numFmt w:val="lowerLetter"/>
      <w:lvlText w:val="%1)"/>
      <w:lvlJc w:val="left"/>
      <w:pPr>
        <w:ind w:left="3981" w:hanging="360"/>
      </w:pPr>
    </w:lvl>
    <w:lvl w:ilvl="1" w:tplc="04050019" w:tentative="1">
      <w:start w:val="1"/>
      <w:numFmt w:val="lowerLetter"/>
      <w:lvlText w:val="%2."/>
      <w:lvlJc w:val="left"/>
      <w:pPr>
        <w:ind w:left="4701" w:hanging="360"/>
      </w:pPr>
    </w:lvl>
    <w:lvl w:ilvl="2" w:tplc="0405001B" w:tentative="1">
      <w:start w:val="1"/>
      <w:numFmt w:val="lowerRoman"/>
      <w:lvlText w:val="%3."/>
      <w:lvlJc w:val="right"/>
      <w:pPr>
        <w:ind w:left="5421" w:hanging="180"/>
      </w:pPr>
    </w:lvl>
    <w:lvl w:ilvl="3" w:tplc="0405000F" w:tentative="1">
      <w:start w:val="1"/>
      <w:numFmt w:val="decimal"/>
      <w:lvlText w:val="%4."/>
      <w:lvlJc w:val="left"/>
      <w:pPr>
        <w:ind w:left="6141" w:hanging="360"/>
      </w:pPr>
    </w:lvl>
    <w:lvl w:ilvl="4" w:tplc="04050019" w:tentative="1">
      <w:start w:val="1"/>
      <w:numFmt w:val="lowerLetter"/>
      <w:lvlText w:val="%5."/>
      <w:lvlJc w:val="left"/>
      <w:pPr>
        <w:ind w:left="6861" w:hanging="360"/>
      </w:pPr>
    </w:lvl>
    <w:lvl w:ilvl="5" w:tplc="0405001B" w:tentative="1">
      <w:start w:val="1"/>
      <w:numFmt w:val="lowerRoman"/>
      <w:lvlText w:val="%6."/>
      <w:lvlJc w:val="right"/>
      <w:pPr>
        <w:ind w:left="7581" w:hanging="180"/>
      </w:pPr>
    </w:lvl>
    <w:lvl w:ilvl="6" w:tplc="0405000F" w:tentative="1">
      <w:start w:val="1"/>
      <w:numFmt w:val="decimal"/>
      <w:lvlText w:val="%7."/>
      <w:lvlJc w:val="left"/>
      <w:pPr>
        <w:ind w:left="8301" w:hanging="360"/>
      </w:pPr>
    </w:lvl>
    <w:lvl w:ilvl="7" w:tplc="04050019" w:tentative="1">
      <w:start w:val="1"/>
      <w:numFmt w:val="lowerLetter"/>
      <w:lvlText w:val="%8."/>
      <w:lvlJc w:val="left"/>
      <w:pPr>
        <w:ind w:left="9021" w:hanging="360"/>
      </w:pPr>
    </w:lvl>
    <w:lvl w:ilvl="8" w:tplc="0405001B" w:tentative="1">
      <w:start w:val="1"/>
      <w:numFmt w:val="lowerRoman"/>
      <w:lvlText w:val="%9."/>
      <w:lvlJc w:val="right"/>
      <w:pPr>
        <w:ind w:left="9741" w:hanging="180"/>
      </w:pPr>
    </w:lvl>
  </w:abstractNum>
  <w:abstractNum w:abstractNumId="14" w15:restartNumberingAfterBreak="0">
    <w:nsid w:val="3EF03F36"/>
    <w:multiLevelType w:val="hybridMultilevel"/>
    <w:tmpl w:val="8C7AAAC4"/>
    <w:lvl w:ilvl="0" w:tplc="3392E1DC">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E42A1D"/>
    <w:multiLevelType w:val="hybridMultilevel"/>
    <w:tmpl w:val="EBB40CA0"/>
    <w:lvl w:ilvl="0" w:tplc="8B665378">
      <w:start w:val="1"/>
      <w:numFmt w:val="decimal"/>
      <w:lvlText w:val="12.%1"/>
      <w:lvlJc w:val="left"/>
      <w:pPr>
        <w:tabs>
          <w:tab w:val="num" w:pos="1440"/>
        </w:tabs>
        <w:ind w:left="1440" w:hanging="360"/>
      </w:pPr>
      <w:rPr>
        <w:rFonts w:cs="Times New Roman" w:hint="default"/>
        <w:strike w:val="0"/>
      </w:rPr>
    </w:lvl>
    <w:lvl w:ilvl="1" w:tplc="8B665378">
      <w:start w:val="1"/>
      <w:numFmt w:val="decimal"/>
      <w:lvlText w:val="12.%2"/>
      <w:lvlJc w:val="left"/>
      <w:pPr>
        <w:tabs>
          <w:tab w:val="num" w:pos="1440"/>
        </w:tabs>
        <w:ind w:left="1440" w:hanging="360"/>
      </w:pPr>
      <w:rPr>
        <w:rFonts w:cs="Times New Roman" w:hint="default"/>
        <w:strike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2613A6D"/>
    <w:multiLevelType w:val="hybridMultilevel"/>
    <w:tmpl w:val="8BB4FC14"/>
    <w:lvl w:ilvl="0" w:tplc="3392E1DC">
      <w:start w:val="1"/>
      <w:numFmt w:val="decimal"/>
      <w:lvlText w:val="9.%1"/>
      <w:lvlJc w:val="left"/>
      <w:pPr>
        <w:ind w:left="1800" w:hanging="360"/>
      </w:pPr>
      <w:rPr>
        <w:rFonts w:hint="default"/>
        <w:strike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46A73008"/>
    <w:multiLevelType w:val="hybridMultilevel"/>
    <w:tmpl w:val="017670A0"/>
    <w:lvl w:ilvl="0" w:tplc="28E0A2AC">
      <w:start w:val="1"/>
      <w:numFmt w:val="decimal"/>
      <w:lvlText w:val="%1."/>
      <w:lvlJc w:val="left"/>
      <w:pPr>
        <w:ind w:left="720" w:hanging="360"/>
      </w:pPr>
      <w:rPr>
        <w:rFonts w:hint="default"/>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BF43D6"/>
    <w:multiLevelType w:val="hybridMultilevel"/>
    <w:tmpl w:val="D5585150"/>
    <w:lvl w:ilvl="0" w:tplc="D7068C30">
      <w:start w:val="1"/>
      <w:numFmt w:val="decimal"/>
      <w:lvlText w:val="4.%1"/>
      <w:lvlJc w:val="left"/>
      <w:pPr>
        <w:tabs>
          <w:tab w:val="num" w:pos="1440"/>
        </w:tabs>
        <w:ind w:left="1440" w:hanging="360"/>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3470435"/>
    <w:multiLevelType w:val="hybridMultilevel"/>
    <w:tmpl w:val="2D520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B63038"/>
    <w:multiLevelType w:val="hybridMultilevel"/>
    <w:tmpl w:val="0102F88A"/>
    <w:lvl w:ilvl="0" w:tplc="D7068C30">
      <w:start w:val="1"/>
      <w:numFmt w:val="decimal"/>
      <w:lvlText w:val="4.%1"/>
      <w:lvlJc w:val="left"/>
      <w:pPr>
        <w:tabs>
          <w:tab w:val="num" w:pos="1440"/>
        </w:tabs>
        <w:ind w:left="1418" w:hanging="284"/>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BAB765D"/>
    <w:multiLevelType w:val="hybridMultilevel"/>
    <w:tmpl w:val="382436E2"/>
    <w:lvl w:ilvl="0" w:tplc="19E23C3A">
      <w:start w:val="5"/>
      <w:numFmt w:val="upperRoman"/>
      <w:lvlText w:val="%1."/>
      <w:lvlJc w:val="left"/>
      <w:pPr>
        <w:ind w:left="1260" w:hanging="720"/>
      </w:pPr>
      <w:rPr>
        <w:rFonts w:ascii="Times New Roman" w:hAnsi="Times New Roman" w:hint="default"/>
        <w:b/>
      </w:rPr>
    </w:lvl>
    <w:lvl w:ilvl="1" w:tplc="A2AC2682">
      <w:start w:val="1"/>
      <w:numFmt w:val="decimal"/>
      <w:lvlText w:val="11.%2"/>
      <w:lvlJc w:val="left"/>
      <w:pPr>
        <w:ind w:left="1620" w:hanging="360"/>
      </w:pPr>
      <w:rPr>
        <w:rFonts w:cs="Times New Roman" w:hint="default"/>
        <w:strike w:val="0"/>
      </w:r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2" w15:restartNumberingAfterBreak="0">
    <w:nsid w:val="606372CB"/>
    <w:multiLevelType w:val="hybridMultilevel"/>
    <w:tmpl w:val="48E4E118"/>
    <w:lvl w:ilvl="0" w:tplc="9A2E444E">
      <w:start w:val="1"/>
      <w:numFmt w:val="decimal"/>
      <w:lvlText w:val="6.%1"/>
      <w:lvlJc w:val="left"/>
      <w:pPr>
        <w:tabs>
          <w:tab w:val="num" w:pos="2148"/>
        </w:tabs>
        <w:ind w:left="2148" w:hanging="360"/>
      </w:pPr>
      <w:rPr>
        <w:rFonts w:cs="Times New Roman" w:hint="default"/>
        <w:strike w:val="0"/>
      </w:rPr>
    </w:lvl>
    <w:lvl w:ilvl="1" w:tplc="81528626">
      <w:start w:val="1"/>
      <w:numFmt w:val="decimal"/>
      <w:lvlText w:val="6.%2"/>
      <w:lvlJc w:val="left"/>
      <w:pPr>
        <w:tabs>
          <w:tab w:val="num" w:pos="1440"/>
        </w:tabs>
        <w:ind w:left="1440" w:hanging="360"/>
      </w:pPr>
      <w:rPr>
        <w:rFonts w:cs="Times New Roman" w:hint="default"/>
        <w:strike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0915813"/>
    <w:multiLevelType w:val="hybridMultilevel"/>
    <w:tmpl w:val="8B2A6570"/>
    <w:lvl w:ilvl="0" w:tplc="BB1E1ED8">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1F2F2F"/>
    <w:multiLevelType w:val="hybridMultilevel"/>
    <w:tmpl w:val="692EAB44"/>
    <w:lvl w:ilvl="0" w:tplc="1396BFBC">
      <w:start w:val="1"/>
      <w:numFmt w:val="decimal"/>
      <w:lvlText w:val="%1."/>
      <w:lvlJc w:val="left"/>
      <w:pPr>
        <w:ind w:left="720" w:hanging="360"/>
      </w:pPr>
      <w:rPr>
        <w:rFonts w:hint="default"/>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C70320"/>
    <w:multiLevelType w:val="hybridMultilevel"/>
    <w:tmpl w:val="28BADD6A"/>
    <w:lvl w:ilvl="0" w:tplc="A2AAF6B2">
      <w:start w:val="1"/>
      <w:numFmt w:val="decimal"/>
      <w:lvlText w:val="5.%1"/>
      <w:lvlJc w:val="left"/>
      <w:pPr>
        <w:ind w:left="2133" w:hanging="360"/>
      </w:pPr>
      <w:rPr>
        <w:rFonts w:cs="Times New Roman" w:hint="default"/>
        <w:strike w:val="0"/>
      </w:rPr>
    </w:lvl>
    <w:lvl w:ilvl="1" w:tplc="04050019" w:tentative="1">
      <w:start w:val="1"/>
      <w:numFmt w:val="lowerLetter"/>
      <w:lvlText w:val="%2."/>
      <w:lvlJc w:val="left"/>
      <w:pPr>
        <w:ind w:left="2853" w:hanging="360"/>
      </w:pPr>
    </w:lvl>
    <w:lvl w:ilvl="2" w:tplc="0405001B" w:tentative="1">
      <w:start w:val="1"/>
      <w:numFmt w:val="lowerRoman"/>
      <w:lvlText w:val="%3."/>
      <w:lvlJc w:val="right"/>
      <w:pPr>
        <w:ind w:left="3573" w:hanging="180"/>
      </w:pPr>
    </w:lvl>
    <w:lvl w:ilvl="3" w:tplc="0405000F" w:tentative="1">
      <w:start w:val="1"/>
      <w:numFmt w:val="decimal"/>
      <w:lvlText w:val="%4."/>
      <w:lvlJc w:val="left"/>
      <w:pPr>
        <w:ind w:left="4293" w:hanging="360"/>
      </w:pPr>
    </w:lvl>
    <w:lvl w:ilvl="4" w:tplc="04050019" w:tentative="1">
      <w:start w:val="1"/>
      <w:numFmt w:val="lowerLetter"/>
      <w:lvlText w:val="%5."/>
      <w:lvlJc w:val="left"/>
      <w:pPr>
        <w:ind w:left="5013" w:hanging="360"/>
      </w:pPr>
    </w:lvl>
    <w:lvl w:ilvl="5" w:tplc="0405001B" w:tentative="1">
      <w:start w:val="1"/>
      <w:numFmt w:val="lowerRoman"/>
      <w:lvlText w:val="%6."/>
      <w:lvlJc w:val="right"/>
      <w:pPr>
        <w:ind w:left="5733" w:hanging="180"/>
      </w:pPr>
    </w:lvl>
    <w:lvl w:ilvl="6" w:tplc="0405000F" w:tentative="1">
      <w:start w:val="1"/>
      <w:numFmt w:val="decimal"/>
      <w:lvlText w:val="%7."/>
      <w:lvlJc w:val="left"/>
      <w:pPr>
        <w:ind w:left="6453" w:hanging="360"/>
      </w:pPr>
    </w:lvl>
    <w:lvl w:ilvl="7" w:tplc="04050019" w:tentative="1">
      <w:start w:val="1"/>
      <w:numFmt w:val="lowerLetter"/>
      <w:lvlText w:val="%8."/>
      <w:lvlJc w:val="left"/>
      <w:pPr>
        <w:ind w:left="7173" w:hanging="360"/>
      </w:pPr>
    </w:lvl>
    <w:lvl w:ilvl="8" w:tplc="0405001B" w:tentative="1">
      <w:start w:val="1"/>
      <w:numFmt w:val="lowerRoman"/>
      <w:lvlText w:val="%9."/>
      <w:lvlJc w:val="right"/>
      <w:pPr>
        <w:ind w:left="7893" w:hanging="180"/>
      </w:pPr>
    </w:lvl>
  </w:abstractNum>
  <w:abstractNum w:abstractNumId="26"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15:restartNumberingAfterBreak="0">
    <w:nsid w:val="6C624CF4"/>
    <w:multiLevelType w:val="hybridMultilevel"/>
    <w:tmpl w:val="1D8C0A9A"/>
    <w:lvl w:ilvl="0" w:tplc="DAE2BB28">
      <w:start w:val="1"/>
      <w:numFmt w:val="decimal"/>
      <w:lvlText w:val="8.%1"/>
      <w:lvlJc w:val="left"/>
      <w:pPr>
        <w:ind w:left="720" w:hanging="360"/>
      </w:pPr>
      <w:rPr>
        <w:rFonts w:cs="Times New Roman"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EB2011F"/>
    <w:multiLevelType w:val="hybridMultilevel"/>
    <w:tmpl w:val="6658B59E"/>
    <w:lvl w:ilvl="0" w:tplc="A2AC2682">
      <w:start w:val="1"/>
      <w:numFmt w:val="decimal"/>
      <w:lvlText w:val="11.%1"/>
      <w:lvlJc w:val="left"/>
      <w:pPr>
        <w:tabs>
          <w:tab w:val="num" w:pos="1440"/>
        </w:tabs>
        <w:ind w:left="1440" w:hanging="360"/>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19A689B"/>
    <w:multiLevelType w:val="hybridMultilevel"/>
    <w:tmpl w:val="8E525576"/>
    <w:lvl w:ilvl="0" w:tplc="E77C463A">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523BB1"/>
    <w:multiLevelType w:val="hybridMultilevel"/>
    <w:tmpl w:val="71E86BBA"/>
    <w:lvl w:ilvl="0" w:tplc="22AEF546">
      <w:start w:val="1"/>
      <w:numFmt w:val="decimal"/>
      <w:lvlText w:val="7.%1"/>
      <w:lvlJc w:val="left"/>
      <w:pPr>
        <w:ind w:left="2340" w:hanging="360"/>
      </w:pPr>
      <w:rPr>
        <w:rFonts w:cs="Times New Roman" w:hint="default"/>
        <w:strike w:val="0"/>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1" w15:restartNumberingAfterBreak="0">
    <w:nsid w:val="7CC85AB1"/>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16cid:durableId="1285192843">
    <w:abstractNumId w:val="26"/>
  </w:num>
  <w:num w:numId="2" w16cid:durableId="2064059499">
    <w:abstractNumId w:val="3"/>
  </w:num>
  <w:num w:numId="3" w16cid:durableId="657079933">
    <w:abstractNumId w:val="11"/>
  </w:num>
  <w:num w:numId="4" w16cid:durableId="318776724">
    <w:abstractNumId w:val="5"/>
  </w:num>
  <w:num w:numId="5" w16cid:durableId="1834877369">
    <w:abstractNumId w:val="20"/>
  </w:num>
  <w:num w:numId="6" w16cid:durableId="1907838489">
    <w:abstractNumId w:val="19"/>
  </w:num>
  <w:num w:numId="7" w16cid:durableId="579828655">
    <w:abstractNumId w:val="9"/>
  </w:num>
  <w:num w:numId="8" w16cid:durableId="690880898">
    <w:abstractNumId w:val="10"/>
  </w:num>
  <w:num w:numId="9" w16cid:durableId="1407073036">
    <w:abstractNumId w:val="7"/>
  </w:num>
  <w:num w:numId="10" w16cid:durableId="1813672187">
    <w:abstractNumId w:val="18"/>
  </w:num>
  <w:num w:numId="11" w16cid:durableId="410810157">
    <w:abstractNumId w:val="6"/>
  </w:num>
  <w:num w:numId="12" w16cid:durableId="756748298">
    <w:abstractNumId w:val="12"/>
  </w:num>
  <w:num w:numId="13" w16cid:durableId="46034956">
    <w:abstractNumId w:val="2"/>
  </w:num>
  <w:num w:numId="14" w16cid:durableId="415637338">
    <w:abstractNumId w:val="14"/>
  </w:num>
  <w:num w:numId="15" w16cid:durableId="1442455064">
    <w:abstractNumId w:val="21"/>
  </w:num>
  <w:num w:numId="16" w16cid:durableId="52851245">
    <w:abstractNumId w:val="4"/>
  </w:num>
  <w:num w:numId="17" w16cid:durableId="105807676">
    <w:abstractNumId w:val="25"/>
  </w:num>
  <w:num w:numId="18" w16cid:durableId="1410346848">
    <w:abstractNumId w:val="23"/>
  </w:num>
  <w:num w:numId="19" w16cid:durableId="1269577856">
    <w:abstractNumId w:val="30"/>
  </w:num>
  <w:num w:numId="20" w16cid:durableId="938761143">
    <w:abstractNumId w:val="28"/>
  </w:num>
  <w:num w:numId="21" w16cid:durableId="1311717036">
    <w:abstractNumId w:val="29"/>
  </w:num>
  <w:num w:numId="22" w16cid:durableId="470942737">
    <w:abstractNumId w:val="13"/>
  </w:num>
  <w:num w:numId="23" w16cid:durableId="1715888251">
    <w:abstractNumId w:val="27"/>
  </w:num>
  <w:num w:numId="24" w16cid:durableId="1942030558">
    <w:abstractNumId w:val="16"/>
  </w:num>
  <w:num w:numId="25" w16cid:durableId="46226373">
    <w:abstractNumId w:val="15"/>
  </w:num>
  <w:num w:numId="26" w16cid:durableId="958948472">
    <w:abstractNumId w:val="0"/>
  </w:num>
  <w:num w:numId="27" w16cid:durableId="1231191183">
    <w:abstractNumId w:val="31"/>
  </w:num>
  <w:num w:numId="28" w16cid:durableId="344478359">
    <w:abstractNumId w:val="22"/>
  </w:num>
  <w:num w:numId="29" w16cid:durableId="4069985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6799260">
    <w:abstractNumId w:val="8"/>
  </w:num>
  <w:num w:numId="31" w16cid:durableId="132529317">
    <w:abstractNumId w:val="17"/>
  </w:num>
  <w:num w:numId="32" w16cid:durableId="1401977446">
    <w:abstractNumId w:val="1"/>
  </w:num>
  <w:num w:numId="33" w16cid:durableId="142294346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C4A"/>
    <w:rsid w:val="0002084D"/>
    <w:rsid w:val="00020A61"/>
    <w:rsid w:val="000216E3"/>
    <w:rsid w:val="000278AE"/>
    <w:rsid w:val="00030595"/>
    <w:rsid w:val="00046E9B"/>
    <w:rsid w:val="00050DA2"/>
    <w:rsid w:val="00051B73"/>
    <w:rsid w:val="00074F97"/>
    <w:rsid w:val="00086A29"/>
    <w:rsid w:val="000919BD"/>
    <w:rsid w:val="00094864"/>
    <w:rsid w:val="000952CF"/>
    <w:rsid w:val="00095BC5"/>
    <w:rsid w:val="000A7F1C"/>
    <w:rsid w:val="000B5698"/>
    <w:rsid w:val="000C4FB3"/>
    <w:rsid w:val="000D337B"/>
    <w:rsid w:val="000F0B54"/>
    <w:rsid w:val="000F2DF0"/>
    <w:rsid w:val="0010277B"/>
    <w:rsid w:val="00135974"/>
    <w:rsid w:val="00145F50"/>
    <w:rsid w:val="00147E92"/>
    <w:rsid w:val="00150405"/>
    <w:rsid w:val="0015148F"/>
    <w:rsid w:val="00157464"/>
    <w:rsid w:val="0017685C"/>
    <w:rsid w:val="00176E1C"/>
    <w:rsid w:val="00187109"/>
    <w:rsid w:val="00195287"/>
    <w:rsid w:val="00195C18"/>
    <w:rsid w:val="001A20F9"/>
    <w:rsid w:val="001A2CE6"/>
    <w:rsid w:val="001A4547"/>
    <w:rsid w:val="001C2449"/>
    <w:rsid w:val="001C7672"/>
    <w:rsid w:val="001D01AE"/>
    <w:rsid w:val="001E1247"/>
    <w:rsid w:val="001E1E64"/>
    <w:rsid w:val="001E1EBD"/>
    <w:rsid w:val="001E7415"/>
    <w:rsid w:val="001F7A30"/>
    <w:rsid w:val="00200AC2"/>
    <w:rsid w:val="002155CC"/>
    <w:rsid w:val="002362E1"/>
    <w:rsid w:val="00245DCC"/>
    <w:rsid w:val="00247319"/>
    <w:rsid w:val="00251E7D"/>
    <w:rsid w:val="00255B89"/>
    <w:rsid w:val="00262452"/>
    <w:rsid w:val="00263C59"/>
    <w:rsid w:val="00272797"/>
    <w:rsid w:val="00276E98"/>
    <w:rsid w:val="00281B24"/>
    <w:rsid w:val="00286709"/>
    <w:rsid w:val="00287588"/>
    <w:rsid w:val="00292A29"/>
    <w:rsid w:val="002A222B"/>
    <w:rsid w:val="002A532B"/>
    <w:rsid w:val="002B0C1F"/>
    <w:rsid w:val="002B50FF"/>
    <w:rsid w:val="002C2A15"/>
    <w:rsid w:val="002C49F5"/>
    <w:rsid w:val="002D649D"/>
    <w:rsid w:val="002E23DC"/>
    <w:rsid w:val="00313F89"/>
    <w:rsid w:val="00332DF8"/>
    <w:rsid w:val="00332E75"/>
    <w:rsid w:val="003354E3"/>
    <w:rsid w:val="003355B3"/>
    <w:rsid w:val="00352784"/>
    <w:rsid w:val="00363459"/>
    <w:rsid w:val="00370AD5"/>
    <w:rsid w:val="00370D56"/>
    <w:rsid w:val="00375A72"/>
    <w:rsid w:val="0039325A"/>
    <w:rsid w:val="003B08C1"/>
    <w:rsid w:val="003C0BEA"/>
    <w:rsid w:val="003C1E41"/>
    <w:rsid w:val="003D40CB"/>
    <w:rsid w:val="003F565F"/>
    <w:rsid w:val="00402319"/>
    <w:rsid w:val="00413A2C"/>
    <w:rsid w:val="00414C9F"/>
    <w:rsid w:val="00427763"/>
    <w:rsid w:val="004309C2"/>
    <w:rsid w:val="00450489"/>
    <w:rsid w:val="00466305"/>
    <w:rsid w:val="00475B77"/>
    <w:rsid w:val="00480CDA"/>
    <w:rsid w:val="004859A9"/>
    <w:rsid w:val="00485FA2"/>
    <w:rsid w:val="004A3C74"/>
    <w:rsid w:val="004A714C"/>
    <w:rsid w:val="004B7F2B"/>
    <w:rsid w:val="004D474B"/>
    <w:rsid w:val="004D5392"/>
    <w:rsid w:val="004E08CB"/>
    <w:rsid w:val="004F015D"/>
    <w:rsid w:val="004F2071"/>
    <w:rsid w:val="004F2164"/>
    <w:rsid w:val="004F7B38"/>
    <w:rsid w:val="00516B03"/>
    <w:rsid w:val="00516B80"/>
    <w:rsid w:val="005401DB"/>
    <w:rsid w:val="00552AC5"/>
    <w:rsid w:val="00554520"/>
    <w:rsid w:val="005565B6"/>
    <w:rsid w:val="005656A6"/>
    <w:rsid w:val="00575208"/>
    <w:rsid w:val="00582AD1"/>
    <w:rsid w:val="005905E1"/>
    <w:rsid w:val="00591094"/>
    <w:rsid w:val="005A1A6A"/>
    <w:rsid w:val="005B2897"/>
    <w:rsid w:val="005B57C0"/>
    <w:rsid w:val="005E404E"/>
    <w:rsid w:val="00605ED5"/>
    <w:rsid w:val="00610FD7"/>
    <w:rsid w:val="006328B7"/>
    <w:rsid w:val="00642F1F"/>
    <w:rsid w:val="00660E97"/>
    <w:rsid w:val="006674BA"/>
    <w:rsid w:val="006726B2"/>
    <w:rsid w:val="006936DF"/>
    <w:rsid w:val="00695AB7"/>
    <w:rsid w:val="006C0E9C"/>
    <w:rsid w:val="006C2444"/>
    <w:rsid w:val="006C7196"/>
    <w:rsid w:val="006C79E3"/>
    <w:rsid w:val="006D2458"/>
    <w:rsid w:val="006D7455"/>
    <w:rsid w:val="006E445C"/>
    <w:rsid w:val="006F3D77"/>
    <w:rsid w:val="006F43BF"/>
    <w:rsid w:val="00712F46"/>
    <w:rsid w:val="00725041"/>
    <w:rsid w:val="007377FB"/>
    <w:rsid w:val="007459DE"/>
    <w:rsid w:val="007519C0"/>
    <w:rsid w:val="007645B8"/>
    <w:rsid w:val="007659B4"/>
    <w:rsid w:val="00772632"/>
    <w:rsid w:val="0078343B"/>
    <w:rsid w:val="00792BE7"/>
    <w:rsid w:val="00795152"/>
    <w:rsid w:val="00797461"/>
    <w:rsid w:val="007A3897"/>
    <w:rsid w:val="007D50C5"/>
    <w:rsid w:val="007E7E9D"/>
    <w:rsid w:val="007F796E"/>
    <w:rsid w:val="00801EA9"/>
    <w:rsid w:val="00804C90"/>
    <w:rsid w:val="00826099"/>
    <w:rsid w:val="00830D81"/>
    <w:rsid w:val="0084248E"/>
    <w:rsid w:val="00845453"/>
    <w:rsid w:val="00861C4A"/>
    <w:rsid w:val="0086476B"/>
    <w:rsid w:val="00872C6E"/>
    <w:rsid w:val="00874AC6"/>
    <w:rsid w:val="008773CD"/>
    <w:rsid w:val="008A5930"/>
    <w:rsid w:val="008B3FF1"/>
    <w:rsid w:val="008C2145"/>
    <w:rsid w:val="008C7B6B"/>
    <w:rsid w:val="008D4945"/>
    <w:rsid w:val="008D62F8"/>
    <w:rsid w:val="008E21AD"/>
    <w:rsid w:val="009021BF"/>
    <w:rsid w:val="00911887"/>
    <w:rsid w:val="00941D97"/>
    <w:rsid w:val="00947C02"/>
    <w:rsid w:val="00981CF7"/>
    <w:rsid w:val="00982256"/>
    <w:rsid w:val="0099544D"/>
    <w:rsid w:val="009A3CB6"/>
    <w:rsid w:val="009A7427"/>
    <w:rsid w:val="009C2D48"/>
    <w:rsid w:val="009E0050"/>
    <w:rsid w:val="009E2E2B"/>
    <w:rsid w:val="009F1864"/>
    <w:rsid w:val="009F5D8C"/>
    <w:rsid w:val="009F5DF9"/>
    <w:rsid w:val="00A0104B"/>
    <w:rsid w:val="00A01306"/>
    <w:rsid w:val="00A15579"/>
    <w:rsid w:val="00A33289"/>
    <w:rsid w:val="00A4412E"/>
    <w:rsid w:val="00A65972"/>
    <w:rsid w:val="00A720F9"/>
    <w:rsid w:val="00A7465F"/>
    <w:rsid w:val="00A85A60"/>
    <w:rsid w:val="00A86324"/>
    <w:rsid w:val="00A92A07"/>
    <w:rsid w:val="00AA710D"/>
    <w:rsid w:val="00AB3483"/>
    <w:rsid w:val="00AB36F1"/>
    <w:rsid w:val="00AD5894"/>
    <w:rsid w:val="00AF3B9B"/>
    <w:rsid w:val="00B11BDC"/>
    <w:rsid w:val="00B12253"/>
    <w:rsid w:val="00B31C10"/>
    <w:rsid w:val="00B606FB"/>
    <w:rsid w:val="00B71DA2"/>
    <w:rsid w:val="00B72D37"/>
    <w:rsid w:val="00B95AB2"/>
    <w:rsid w:val="00BA7E00"/>
    <w:rsid w:val="00BA7F68"/>
    <w:rsid w:val="00BB1A95"/>
    <w:rsid w:val="00BB76B0"/>
    <w:rsid w:val="00BC5BBE"/>
    <w:rsid w:val="00BC7DEC"/>
    <w:rsid w:val="00BD1963"/>
    <w:rsid w:val="00BE0566"/>
    <w:rsid w:val="00BE2806"/>
    <w:rsid w:val="00BE4E16"/>
    <w:rsid w:val="00C025E9"/>
    <w:rsid w:val="00C03549"/>
    <w:rsid w:val="00C51D54"/>
    <w:rsid w:val="00C55CC1"/>
    <w:rsid w:val="00C56352"/>
    <w:rsid w:val="00C7084E"/>
    <w:rsid w:val="00C76EF2"/>
    <w:rsid w:val="00C7725B"/>
    <w:rsid w:val="00CD4955"/>
    <w:rsid w:val="00CF3307"/>
    <w:rsid w:val="00D004C1"/>
    <w:rsid w:val="00D04658"/>
    <w:rsid w:val="00D1033C"/>
    <w:rsid w:val="00D1036F"/>
    <w:rsid w:val="00D10DBD"/>
    <w:rsid w:val="00D30549"/>
    <w:rsid w:val="00D312BF"/>
    <w:rsid w:val="00D34F32"/>
    <w:rsid w:val="00D36831"/>
    <w:rsid w:val="00D55BB2"/>
    <w:rsid w:val="00D63C25"/>
    <w:rsid w:val="00D65106"/>
    <w:rsid w:val="00D747FC"/>
    <w:rsid w:val="00D76008"/>
    <w:rsid w:val="00D76A70"/>
    <w:rsid w:val="00D93FE0"/>
    <w:rsid w:val="00D9547A"/>
    <w:rsid w:val="00DA0B6D"/>
    <w:rsid w:val="00DC5E0F"/>
    <w:rsid w:val="00DC6CCE"/>
    <w:rsid w:val="00DD4C40"/>
    <w:rsid w:val="00DE49BF"/>
    <w:rsid w:val="00E032DF"/>
    <w:rsid w:val="00E10F8F"/>
    <w:rsid w:val="00E167A8"/>
    <w:rsid w:val="00E20303"/>
    <w:rsid w:val="00E23D8F"/>
    <w:rsid w:val="00E31C9D"/>
    <w:rsid w:val="00E3442E"/>
    <w:rsid w:val="00E437FB"/>
    <w:rsid w:val="00E46094"/>
    <w:rsid w:val="00E62465"/>
    <w:rsid w:val="00E630CB"/>
    <w:rsid w:val="00E70996"/>
    <w:rsid w:val="00E76D8E"/>
    <w:rsid w:val="00E77A76"/>
    <w:rsid w:val="00E876FB"/>
    <w:rsid w:val="00E95E6E"/>
    <w:rsid w:val="00EA0E17"/>
    <w:rsid w:val="00EA1E58"/>
    <w:rsid w:val="00EA381C"/>
    <w:rsid w:val="00EB01DD"/>
    <w:rsid w:val="00EC676D"/>
    <w:rsid w:val="00EC6DA0"/>
    <w:rsid w:val="00ED2BE1"/>
    <w:rsid w:val="00ED2CA8"/>
    <w:rsid w:val="00ED72EA"/>
    <w:rsid w:val="00EF67A2"/>
    <w:rsid w:val="00F0257C"/>
    <w:rsid w:val="00F05450"/>
    <w:rsid w:val="00F172D0"/>
    <w:rsid w:val="00F33F2B"/>
    <w:rsid w:val="00F507E7"/>
    <w:rsid w:val="00F745E6"/>
    <w:rsid w:val="00F80018"/>
    <w:rsid w:val="00F83465"/>
    <w:rsid w:val="00F87C77"/>
    <w:rsid w:val="00F9457B"/>
    <w:rsid w:val="00FC04AA"/>
    <w:rsid w:val="00FC1468"/>
    <w:rsid w:val="00FC507C"/>
    <w:rsid w:val="00FC7CF5"/>
    <w:rsid w:val="00FD5279"/>
    <w:rsid w:val="00FE1AEE"/>
    <w:rsid w:val="00FE4911"/>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375C79"/>
  <w15:docId w15:val="{FB12EC4C-A901-4DA1-BF4C-CFFF98309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2452"/>
    <w:rPr>
      <w:sz w:val="24"/>
    </w:rPr>
  </w:style>
  <w:style w:type="paragraph" w:styleId="Nadpis1">
    <w:name w:val="heading 1"/>
    <w:basedOn w:val="Normln"/>
    <w:next w:val="Normln"/>
    <w:qFormat/>
    <w:rsid w:val="00262452"/>
    <w:pPr>
      <w:keepNext/>
      <w:outlineLvl w:val="0"/>
    </w:pPr>
    <w:rPr>
      <w:b/>
      <w:sz w:val="22"/>
      <w:u w:val="single"/>
    </w:rPr>
  </w:style>
  <w:style w:type="paragraph" w:styleId="Nadpis2">
    <w:name w:val="heading 2"/>
    <w:basedOn w:val="Normln"/>
    <w:next w:val="Normln"/>
    <w:qFormat/>
    <w:rsid w:val="00262452"/>
    <w:pPr>
      <w:keepNext/>
      <w:jc w:val="center"/>
      <w:outlineLvl w:val="1"/>
    </w:pPr>
    <w:rPr>
      <w:b/>
      <w:u w:val="single"/>
    </w:rPr>
  </w:style>
  <w:style w:type="paragraph" w:styleId="Nadpis3">
    <w:name w:val="heading 3"/>
    <w:basedOn w:val="Normln"/>
    <w:next w:val="Normln"/>
    <w:qFormat/>
    <w:rsid w:val="00262452"/>
    <w:pPr>
      <w:keepNext/>
      <w:jc w:val="center"/>
      <w:outlineLvl w:val="2"/>
    </w:pPr>
  </w:style>
  <w:style w:type="paragraph" w:styleId="Nadpis4">
    <w:name w:val="heading 4"/>
    <w:basedOn w:val="Normln"/>
    <w:next w:val="Normln"/>
    <w:qFormat/>
    <w:rsid w:val="00262452"/>
    <w:pPr>
      <w:keepNext/>
      <w:outlineLvl w:val="3"/>
    </w:pPr>
  </w:style>
  <w:style w:type="paragraph" w:styleId="Nadpis5">
    <w:name w:val="heading 5"/>
    <w:basedOn w:val="Normln"/>
    <w:next w:val="Normln"/>
    <w:qFormat/>
    <w:rsid w:val="00262452"/>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262452"/>
    <w:pPr>
      <w:jc w:val="center"/>
    </w:pPr>
    <w:rPr>
      <w:b/>
      <w:sz w:val="40"/>
    </w:rPr>
  </w:style>
  <w:style w:type="paragraph" w:styleId="Zpat">
    <w:name w:val="footer"/>
    <w:basedOn w:val="Normln"/>
    <w:rsid w:val="00262452"/>
    <w:pPr>
      <w:tabs>
        <w:tab w:val="center" w:pos="4536"/>
        <w:tab w:val="right" w:pos="9072"/>
      </w:tabs>
    </w:pPr>
    <w:rPr>
      <w:sz w:val="20"/>
    </w:rPr>
  </w:style>
  <w:style w:type="paragraph" w:styleId="Seznam">
    <w:name w:val="List"/>
    <w:basedOn w:val="Normln"/>
    <w:rsid w:val="00262452"/>
    <w:pPr>
      <w:ind w:left="283" w:hanging="283"/>
    </w:pPr>
    <w:rPr>
      <w:sz w:val="20"/>
    </w:rPr>
  </w:style>
  <w:style w:type="paragraph" w:customStyle="1" w:styleId="od1">
    <w:name w:val="od1"/>
    <w:basedOn w:val="Normln"/>
    <w:rsid w:val="00262452"/>
    <w:pPr>
      <w:spacing w:before="120" w:line="240" w:lineRule="atLeast"/>
      <w:ind w:firstLine="284"/>
      <w:jc w:val="both"/>
    </w:pPr>
  </w:style>
  <w:style w:type="paragraph" w:styleId="Zkladntext">
    <w:name w:val="Body Text"/>
    <w:basedOn w:val="Normln"/>
    <w:rsid w:val="00262452"/>
  </w:style>
  <w:style w:type="paragraph" w:customStyle="1" w:styleId="kp">
    <w:name w:val="kp"/>
    <w:basedOn w:val="Normln"/>
    <w:rsid w:val="00262452"/>
    <w:pPr>
      <w:spacing w:before="120" w:line="240" w:lineRule="atLeast"/>
      <w:jc w:val="both"/>
    </w:pPr>
  </w:style>
  <w:style w:type="character" w:styleId="Odkaznakoment">
    <w:name w:val="annotation reference"/>
    <w:semiHidden/>
    <w:rsid w:val="00262452"/>
    <w:rPr>
      <w:sz w:val="16"/>
    </w:rPr>
  </w:style>
  <w:style w:type="paragraph" w:styleId="Textkomente">
    <w:name w:val="annotation text"/>
    <w:basedOn w:val="Normln"/>
    <w:link w:val="TextkomenteChar"/>
    <w:semiHidden/>
    <w:rsid w:val="00262452"/>
    <w:rPr>
      <w:sz w:val="20"/>
    </w:rPr>
  </w:style>
  <w:style w:type="paragraph" w:styleId="Normlnweb">
    <w:name w:val="Normal (Web)"/>
    <w:basedOn w:val="Normln"/>
    <w:rsid w:val="0010277B"/>
    <w:rPr>
      <w:szCs w:val="24"/>
    </w:rPr>
  </w:style>
  <w:style w:type="character" w:styleId="Hypertextovodkaz">
    <w:name w:val="Hyperlink"/>
    <w:uiPriority w:val="99"/>
    <w:unhideWhenUsed/>
    <w:rsid w:val="009021BF"/>
    <w:rPr>
      <w:color w:val="0000FF"/>
      <w:u w:val="single"/>
    </w:rPr>
  </w:style>
  <w:style w:type="paragraph" w:styleId="Textbubliny">
    <w:name w:val="Balloon Text"/>
    <w:basedOn w:val="Normln"/>
    <w:link w:val="TextbublinyChar"/>
    <w:uiPriority w:val="99"/>
    <w:semiHidden/>
    <w:unhideWhenUsed/>
    <w:rsid w:val="00051B73"/>
    <w:rPr>
      <w:rFonts w:ascii="Tahoma" w:hAnsi="Tahoma"/>
      <w:sz w:val="16"/>
      <w:szCs w:val="16"/>
    </w:rPr>
  </w:style>
  <w:style w:type="character" w:customStyle="1" w:styleId="TextbublinyChar">
    <w:name w:val="Text bubliny Char"/>
    <w:link w:val="Textbubliny"/>
    <w:uiPriority w:val="99"/>
    <w:semiHidden/>
    <w:rsid w:val="00051B73"/>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F7A30"/>
    <w:rPr>
      <w:b/>
      <w:bCs/>
    </w:rPr>
  </w:style>
  <w:style w:type="character" w:customStyle="1" w:styleId="TextkomenteChar">
    <w:name w:val="Text komentáře Char"/>
    <w:basedOn w:val="Standardnpsmoodstavce"/>
    <w:link w:val="Textkomente"/>
    <w:semiHidden/>
    <w:rsid w:val="001F7A30"/>
  </w:style>
  <w:style w:type="character" w:customStyle="1" w:styleId="PedmtkomenteChar">
    <w:name w:val="Předmět komentáře Char"/>
    <w:basedOn w:val="TextkomenteChar"/>
    <w:link w:val="Pedmtkomente"/>
    <w:rsid w:val="001F7A30"/>
  </w:style>
  <w:style w:type="paragraph" w:styleId="Zhlav">
    <w:name w:val="header"/>
    <w:basedOn w:val="Normln"/>
    <w:link w:val="ZhlavChar"/>
    <w:uiPriority w:val="99"/>
    <w:unhideWhenUsed/>
    <w:rsid w:val="008C7B6B"/>
    <w:pPr>
      <w:tabs>
        <w:tab w:val="center" w:pos="4536"/>
        <w:tab w:val="right" w:pos="9072"/>
      </w:tabs>
    </w:pPr>
  </w:style>
  <w:style w:type="character" w:customStyle="1" w:styleId="ZhlavChar">
    <w:name w:val="Záhlaví Char"/>
    <w:basedOn w:val="Standardnpsmoodstavce"/>
    <w:link w:val="Zhlav"/>
    <w:uiPriority w:val="99"/>
    <w:rsid w:val="008C7B6B"/>
    <w:rPr>
      <w:sz w:val="24"/>
    </w:rPr>
  </w:style>
  <w:style w:type="paragraph" w:customStyle="1" w:styleId="Smlouva-slo">
    <w:name w:val="Smlouva-číslo"/>
    <w:basedOn w:val="Normln"/>
    <w:rsid w:val="007659B4"/>
    <w:pPr>
      <w:spacing w:before="120" w:line="240" w:lineRule="atLeast"/>
      <w:jc w:val="both"/>
    </w:pPr>
    <w:rPr>
      <w:szCs w:val="24"/>
    </w:rPr>
  </w:style>
  <w:style w:type="paragraph" w:styleId="Odstavecseseznamem">
    <w:name w:val="List Paragraph"/>
    <w:aliases w:val="Odstavec se seznamem a odrážkou,1 úroveň Odstavec se seznamem,Odstavec se seznamem1,Smlouva-Odst."/>
    <w:basedOn w:val="Normln"/>
    <w:link w:val="OdstavecseseznamemChar"/>
    <w:uiPriority w:val="99"/>
    <w:qFormat/>
    <w:rsid w:val="00911887"/>
    <w:pPr>
      <w:ind w:left="720"/>
      <w:contextualSpacing/>
    </w:pPr>
  </w:style>
  <w:style w:type="character" w:customStyle="1" w:styleId="Nevyeenzmnka1">
    <w:name w:val="Nevyřešená zmínka1"/>
    <w:basedOn w:val="Standardnpsmoodstavce"/>
    <w:uiPriority w:val="99"/>
    <w:semiHidden/>
    <w:unhideWhenUsed/>
    <w:rsid w:val="004A3C74"/>
    <w:rPr>
      <w:color w:val="808080"/>
      <w:shd w:val="clear" w:color="auto" w:fill="E6E6E6"/>
    </w:rPr>
  </w:style>
  <w:style w:type="paragraph" w:styleId="Revize">
    <w:name w:val="Revision"/>
    <w:hidden/>
    <w:uiPriority w:val="99"/>
    <w:semiHidden/>
    <w:rsid w:val="003C1E41"/>
    <w:rPr>
      <w:sz w:val="24"/>
    </w:rPr>
  </w:style>
  <w:style w:type="character" w:customStyle="1" w:styleId="OdstavecseseznamemChar">
    <w:name w:val="Odstavec se seznamem Char"/>
    <w:aliases w:val="Odstavec se seznamem a odrážkou Char,1 úroveň Odstavec se seznamem Char,Odstavec se seznamem1 Char,Smlouva-Odst. Char"/>
    <w:link w:val="Odstavecseseznamem"/>
    <w:uiPriority w:val="99"/>
    <w:locked/>
    <w:rsid w:val="00CD495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61529">
      <w:bodyDiv w:val="1"/>
      <w:marLeft w:val="0"/>
      <w:marRight w:val="0"/>
      <w:marTop w:val="0"/>
      <w:marBottom w:val="0"/>
      <w:divBdr>
        <w:top w:val="none" w:sz="0" w:space="0" w:color="auto"/>
        <w:left w:val="none" w:sz="0" w:space="0" w:color="auto"/>
        <w:bottom w:val="none" w:sz="0" w:space="0" w:color="auto"/>
        <w:right w:val="none" w:sz="0" w:space="0" w:color="auto"/>
      </w:divBdr>
    </w:div>
    <w:div w:id="948388882">
      <w:bodyDiv w:val="1"/>
      <w:marLeft w:val="0"/>
      <w:marRight w:val="0"/>
      <w:marTop w:val="0"/>
      <w:marBottom w:val="0"/>
      <w:divBdr>
        <w:top w:val="none" w:sz="0" w:space="0" w:color="auto"/>
        <w:left w:val="none" w:sz="0" w:space="0" w:color="auto"/>
        <w:bottom w:val="none" w:sz="0" w:space="0" w:color="auto"/>
        <w:right w:val="none" w:sz="0" w:space="0" w:color="auto"/>
      </w:divBdr>
    </w:div>
    <w:div w:id="1139110435">
      <w:bodyDiv w:val="1"/>
      <w:marLeft w:val="0"/>
      <w:marRight w:val="0"/>
      <w:marTop w:val="0"/>
      <w:marBottom w:val="0"/>
      <w:divBdr>
        <w:top w:val="none" w:sz="0" w:space="0" w:color="auto"/>
        <w:left w:val="none" w:sz="0" w:space="0" w:color="auto"/>
        <w:bottom w:val="none" w:sz="0" w:space="0" w:color="auto"/>
        <w:right w:val="none" w:sz="0" w:space="0" w:color="auto"/>
      </w:divBdr>
    </w:div>
    <w:div w:id="16518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dopln&#237;%20dodavatel)%20(zm&#283;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labakova@nemopise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E196D-231E-4FE7-B82D-E71B94DE1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3586</Words>
  <Characters>21163</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SMLOUVA O DÍLO NA ZHOTOVENÍ VĚCI</vt:lpstr>
    </vt:vector>
  </TitlesOfParts>
  <Company>Nemocnice Písek</Company>
  <LinksUpToDate>false</LinksUpToDate>
  <CharactersWithSpaces>24700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ZHOTOVENÍ VĚCI</dc:title>
  <dc:creator>Míková</dc:creator>
  <cp:lastModifiedBy>Lukáš Tryml</cp:lastModifiedBy>
  <cp:revision>4</cp:revision>
  <cp:lastPrinted>2016-08-10T13:05:00Z</cp:lastPrinted>
  <dcterms:created xsi:type="dcterms:W3CDTF">2022-06-20T05:22:00Z</dcterms:created>
  <dcterms:modified xsi:type="dcterms:W3CDTF">2022-06-20T05:28:00Z</dcterms:modified>
</cp:coreProperties>
</file>