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408" w:rsidRPr="00151E71" w:rsidRDefault="00D50408" w:rsidP="005B1621">
      <w:pPr>
        <w:pStyle w:val="Zkltext2"/>
        <w:ind w:firstLine="0"/>
        <w:rPr>
          <w:b/>
          <w:noProof w:val="0"/>
          <w:sz w:val="32"/>
          <w:szCs w:val="32"/>
        </w:rPr>
      </w:pPr>
    </w:p>
    <w:p w:rsidR="00D50408" w:rsidRPr="00151E71" w:rsidRDefault="00D50408" w:rsidP="005B1621">
      <w:pPr>
        <w:pStyle w:val="Zkltext2"/>
        <w:ind w:firstLine="0"/>
        <w:rPr>
          <w:b/>
          <w:noProof w:val="0"/>
          <w:sz w:val="32"/>
          <w:szCs w:val="32"/>
        </w:rPr>
      </w:pPr>
    </w:p>
    <w:p w:rsidR="00D50408" w:rsidRPr="00151E71" w:rsidRDefault="00D50408" w:rsidP="005B1621">
      <w:pPr>
        <w:pStyle w:val="Zkltext2"/>
        <w:ind w:firstLine="0"/>
        <w:rPr>
          <w:b/>
          <w:noProof w:val="0"/>
          <w:sz w:val="32"/>
          <w:szCs w:val="32"/>
        </w:rPr>
      </w:pPr>
    </w:p>
    <w:p w:rsidR="004541DA" w:rsidRPr="00151E71" w:rsidRDefault="00290AB2" w:rsidP="005B1621">
      <w:pPr>
        <w:pStyle w:val="Zkltext2"/>
        <w:ind w:firstLine="0"/>
        <w:rPr>
          <w:b/>
          <w:noProof w:val="0"/>
          <w:sz w:val="32"/>
          <w:szCs w:val="32"/>
        </w:rPr>
      </w:pPr>
      <w:r w:rsidRPr="00151E71">
        <w:rPr>
          <w:b/>
          <w:noProof w:val="0"/>
          <w:sz w:val="32"/>
          <w:szCs w:val="32"/>
        </w:rPr>
        <w:t>Ob</w:t>
      </w:r>
      <w:r w:rsidR="004541DA" w:rsidRPr="00151E71">
        <w:rPr>
          <w:b/>
          <w:noProof w:val="0"/>
          <w:sz w:val="32"/>
          <w:szCs w:val="32"/>
        </w:rPr>
        <w:t>sah</w:t>
      </w:r>
    </w:p>
    <w:p w:rsidR="00972587" w:rsidRDefault="00B66215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B66215">
        <w:fldChar w:fldCharType="begin"/>
      </w:r>
      <w:r w:rsidR="004541DA" w:rsidRPr="00151E71">
        <w:instrText xml:space="preserve"> TOC \h \z \t "Odstavec;2;Nadpis;1;Odstavec 2;3;Odstavec 3;4;Odstavec 4;5" </w:instrText>
      </w:r>
      <w:r w:rsidRPr="00B66215">
        <w:fldChar w:fldCharType="separate"/>
      </w:r>
      <w:hyperlink w:anchor="_Toc35354581" w:history="1">
        <w:r w:rsidR="00972587" w:rsidRPr="009142D1">
          <w:rPr>
            <w:rStyle w:val="Hypertextovodkaz"/>
            <w:noProof/>
          </w:rPr>
          <w:t>A/ Základní technické údaje</w:t>
        </w:r>
        <w:r w:rsidR="00972587">
          <w:rPr>
            <w:noProof/>
            <w:webHidden/>
          </w:rPr>
          <w:tab/>
        </w:r>
        <w:r w:rsidR="00972587">
          <w:rPr>
            <w:noProof/>
            <w:webHidden/>
          </w:rPr>
          <w:fldChar w:fldCharType="begin"/>
        </w:r>
        <w:r w:rsidR="00972587">
          <w:rPr>
            <w:noProof/>
            <w:webHidden/>
          </w:rPr>
          <w:instrText xml:space="preserve"> PAGEREF _Toc35354581 \h </w:instrText>
        </w:r>
        <w:r w:rsidR="00972587">
          <w:rPr>
            <w:noProof/>
            <w:webHidden/>
          </w:rPr>
        </w:r>
        <w:r w:rsidR="00972587">
          <w:rPr>
            <w:noProof/>
            <w:webHidden/>
          </w:rPr>
          <w:fldChar w:fldCharType="separate"/>
        </w:r>
        <w:r w:rsidR="00972587">
          <w:rPr>
            <w:noProof/>
            <w:webHidden/>
          </w:rPr>
          <w:t>2</w:t>
        </w:r>
        <w:r w:rsidR="00972587"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5354582" w:history="1">
        <w:r w:rsidRPr="009142D1">
          <w:rPr>
            <w:rStyle w:val="Hypertextovodkaz"/>
            <w:noProof/>
          </w:rPr>
          <w:t>B/ Úvod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5354583" w:history="1">
        <w:r w:rsidRPr="009142D1">
          <w:rPr>
            <w:rStyle w:val="Hypertextovodkaz"/>
            <w:noProof/>
          </w:rPr>
          <w:t>Použité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5354584" w:history="1">
        <w:r w:rsidRPr="009142D1">
          <w:rPr>
            <w:rStyle w:val="Hypertextovodkaz"/>
            <w:noProof/>
          </w:rPr>
          <w:t>C/ Popis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5354585" w:history="1">
        <w:r w:rsidRPr="009142D1">
          <w:rPr>
            <w:rStyle w:val="Hypertextovodkaz"/>
            <w:noProof/>
          </w:rPr>
          <w:t>1.0  Strukturovaná kabeláž (SK)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86" w:history="1">
        <w:r w:rsidRPr="009142D1">
          <w:rPr>
            <w:rStyle w:val="Hypertextovodkaz"/>
            <w:noProof/>
          </w:rPr>
          <w:t>1.1. Horizontální 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87" w:history="1">
        <w:r w:rsidRPr="009142D1">
          <w:rPr>
            <w:rStyle w:val="Hypertextovodkaz"/>
            <w:noProof/>
          </w:rPr>
          <w:t>1.2 Páteřní rozvod – vertikální 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88" w:history="1">
        <w:r w:rsidRPr="009142D1">
          <w:rPr>
            <w:rStyle w:val="Hypertextovodkaz"/>
            <w:noProof/>
          </w:rPr>
          <w:t>1.2.1 Telefon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89" w:history="1">
        <w:r w:rsidRPr="009142D1">
          <w:rPr>
            <w:rStyle w:val="Hypertextovodkaz"/>
            <w:noProof/>
          </w:rPr>
          <w:t>1.2.2 Počítačová síť (LAN) – optické kabely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90" w:history="1">
        <w:r w:rsidRPr="009142D1">
          <w:rPr>
            <w:rStyle w:val="Hypertextovodkaz"/>
            <w:noProof/>
          </w:rPr>
          <w:t>1.3   Aktivní prvky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91" w:history="1">
        <w:r w:rsidRPr="009142D1">
          <w:rPr>
            <w:rStyle w:val="Hypertextovodkaz"/>
            <w:noProof/>
          </w:rPr>
          <w:t>1.4 Kabelové 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92" w:history="1">
        <w:r w:rsidRPr="009142D1">
          <w:rPr>
            <w:rStyle w:val="Hypertextovodkaz"/>
            <w:noProof/>
          </w:rPr>
          <w:t>1.5 Systémová záruka na kabeláž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93" w:history="1">
        <w:r w:rsidRPr="009142D1">
          <w:rPr>
            <w:rStyle w:val="Hypertextovodkaz"/>
            <w:noProof/>
          </w:rPr>
          <w:t>1.5.1 Podmínky systémové záruky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94" w:history="1">
        <w:r w:rsidRPr="009142D1">
          <w:rPr>
            <w:rStyle w:val="Hypertextovodkaz"/>
            <w:noProof/>
          </w:rPr>
          <w:t>1.5.2 Podklady k systémové záruce daného kabelážního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95" w:history="1">
        <w:r w:rsidRPr="009142D1">
          <w:rPr>
            <w:rStyle w:val="Hypertextovodkaz"/>
            <w:noProof/>
          </w:rPr>
          <w:t>a)Měřící protokol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4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5354596" w:history="1">
        <w:r w:rsidRPr="009142D1">
          <w:rPr>
            <w:rStyle w:val="Hypertextovodkaz"/>
            <w:noProof/>
          </w:rPr>
          <w:t>b) Ostatní dokumenty potřebné k získání systémové záruky daného kabelážního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5354597" w:history="1">
        <w:r w:rsidRPr="009142D1">
          <w:rPr>
            <w:rStyle w:val="Hypertextovodkaz"/>
            <w:noProof/>
          </w:rPr>
          <w:t>4.0 Rozvody společné TV (STA)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98" w:history="1">
        <w:r w:rsidRPr="009142D1">
          <w:rPr>
            <w:rStyle w:val="Hypertextovodkaz"/>
            <w:noProof/>
          </w:rPr>
          <w:t>4.1 Rozsah 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599" w:history="1">
        <w:r w:rsidRPr="009142D1">
          <w:rPr>
            <w:rStyle w:val="Hypertextovodkaz"/>
            <w:noProof/>
          </w:rPr>
          <w:t>4.2 Kabelové 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5354600" w:history="1">
        <w:r w:rsidRPr="009142D1">
          <w:rPr>
            <w:rStyle w:val="Hypertextovodkaz"/>
            <w:noProof/>
          </w:rPr>
          <w:t>5.0 Komunikační zařízení pacient-sestrra (KZ)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601" w:history="1">
        <w:r w:rsidRPr="009142D1">
          <w:rPr>
            <w:rStyle w:val="Hypertextovodkaz"/>
            <w:noProof/>
          </w:rPr>
          <w:t>5.1 Hlavní ústředna KZ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602" w:history="1">
        <w:r w:rsidRPr="009142D1">
          <w:rPr>
            <w:rStyle w:val="Hypertextovodkaz"/>
            <w:noProof/>
          </w:rPr>
          <w:t>5.2 Další prvky systému KZ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603" w:history="1">
        <w:r w:rsidRPr="009142D1">
          <w:rPr>
            <w:rStyle w:val="Hypertextovodkaz"/>
            <w:noProof/>
          </w:rPr>
          <w:t>5.3 Úprava stávajícího KZ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604" w:history="1">
        <w:r w:rsidRPr="009142D1">
          <w:rPr>
            <w:rStyle w:val="Hypertextovodkaz"/>
            <w:noProof/>
          </w:rPr>
          <w:t>5.4 Kabelové rozvody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3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hyperlink w:anchor="_Toc35354605" w:history="1">
        <w:r w:rsidRPr="009142D1">
          <w:rPr>
            <w:rStyle w:val="Hypertextovodkaz"/>
            <w:noProof/>
          </w:rPr>
          <w:t>5.5 Montáž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5354606" w:history="1">
        <w:r w:rsidRPr="009142D1">
          <w:rPr>
            <w:rStyle w:val="Hypertextovodkaz"/>
            <w:noProof/>
          </w:rPr>
          <w:t>D/ Požadavek na ostatní profese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2587" w:rsidRDefault="00972587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5354607" w:history="1">
        <w:r w:rsidRPr="009142D1">
          <w:rPr>
            <w:rStyle w:val="Hypertextovodkaz"/>
            <w:noProof/>
          </w:rPr>
          <w:t>E/ Nakládání s odpady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_Toc35354607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7964D6" w:rsidRPr="00151E71" w:rsidRDefault="00B66215" w:rsidP="005B1621">
      <w:r w:rsidRPr="00151E71">
        <w:fldChar w:fldCharType="end"/>
      </w:r>
    </w:p>
    <w:p w:rsidR="00514C2B" w:rsidRPr="00151E71" w:rsidRDefault="00514C2B" w:rsidP="005B1621"/>
    <w:p w:rsidR="00514C2B" w:rsidRPr="00151E71" w:rsidRDefault="00514C2B" w:rsidP="005B1621"/>
    <w:p w:rsidR="00617E45" w:rsidRPr="00151E71" w:rsidRDefault="00617E45" w:rsidP="005B1621"/>
    <w:p w:rsidR="009F11F5" w:rsidRPr="00151E71" w:rsidRDefault="009F11F5" w:rsidP="005B1621"/>
    <w:p w:rsidR="00BD3777" w:rsidRPr="00151E71" w:rsidRDefault="00BD3777" w:rsidP="005B1621"/>
    <w:p w:rsidR="00BD3777" w:rsidRPr="00151E71" w:rsidRDefault="00BD3777" w:rsidP="005B1621"/>
    <w:p w:rsidR="00BD3777" w:rsidRPr="00151E71" w:rsidRDefault="00BD3777" w:rsidP="005B1621"/>
    <w:p w:rsidR="00BD3777" w:rsidRPr="00151E71" w:rsidRDefault="00BD3777" w:rsidP="005B1621"/>
    <w:p w:rsidR="00BD3777" w:rsidRDefault="00BD3777" w:rsidP="005B1621"/>
    <w:p w:rsidR="00151E71" w:rsidRDefault="00151E71" w:rsidP="005B1621"/>
    <w:p w:rsidR="00151E71" w:rsidRPr="00151E71" w:rsidRDefault="00151E71" w:rsidP="005B1621"/>
    <w:p w:rsidR="00BD3777" w:rsidRPr="00151E71" w:rsidRDefault="00BD3777" w:rsidP="005B1621"/>
    <w:p w:rsidR="003A1C42" w:rsidRPr="00151E71" w:rsidRDefault="003A1C42" w:rsidP="005B1621"/>
    <w:p w:rsidR="003A1C42" w:rsidRPr="00151E71" w:rsidRDefault="003A1C42" w:rsidP="005B1621"/>
    <w:p w:rsidR="003A1C42" w:rsidRPr="00151E71" w:rsidRDefault="003A1C42" w:rsidP="005B1621"/>
    <w:p w:rsidR="003212BC" w:rsidRPr="00151E71" w:rsidRDefault="003212BC" w:rsidP="005B1621"/>
    <w:p w:rsidR="00BD3777" w:rsidRPr="00151E71" w:rsidRDefault="00BD3777" w:rsidP="005B1621"/>
    <w:p w:rsidR="00514C2B" w:rsidRPr="00151E71" w:rsidRDefault="00514C2B" w:rsidP="005B1621"/>
    <w:p w:rsidR="00514C2B" w:rsidRDefault="00514C2B" w:rsidP="005B1621"/>
    <w:p w:rsidR="00972587" w:rsidRDefault="00972587" w:rsidP="005B1621"/>
    <w:p w:rsidR="00972587" w:rsidRDefault="00972587" w:rsidP="005B1621"/>
    <w:p w:rsidR="00972587" w:rsidRDefault="00972587" w:rsidP="005B1621"/>
    <w:p w:rsidR="00972587" w:rsidRPr="00151E71" w:rsidRDefault="00972587" w:rsidP="005B1621"/>
    <w:p w:rsidR="00514C2B" w:rsidRPr="00151E71" w:rsidRDefault="00514C2B" w:rsidP="005B1621"/>
    <w:p w:rsidR="0099336A" w:rsidRPr="00151E71" w:rsidRDefault="0099336A">
      <w:pPr>
        <w:pStyle w:val="HLAVNINADPIS"/>
        <w:rPr>
          <w:noProof w:val="0"/>
        </w:rPr>
      </w:pPr>
      <w:bookmarkStart w:id="0" w:name="_Toc484502226"/>
      <w:bookmarkStart w:id="1" w:name="_Toc490568448"/>
      <w:r w:rsidRPr="00151E71">
        <w:rPr>
          <w:noProof w:val="0"/>
        </w:rPr>
        <w:lastRenderedPageBreak/>
        <w:t>TECHNICKÁ ZPRÁVA</w:t>
      </w:r>
      <w:bookmarkEnd w:id="0"/>
      <w:bookmarkEnd w:id="1"/>
    </w:p>
    <w:p w:rsidR="0099336A" w:rsidRPr="00151E71" w:rsidRDefault="0099336A">
      <w:pPr>
        <w:pStyle w:val="Zkltext2"/>
        <w:rPr>
          <w:noProof w:val="0"/>
        </w:rPr>
      </w:pPr>
    </w:p>
    <w:p w:rsidR="004F6425" w:rsidRPr="00151E71" w:rsidRDefault="004F6425">
      <w:pPr>
        <w:pStyle w:val="Zkltext2"/>
        <w:rPr>
          <w:noProof w:val="0"/>
        </w:rPr>
      </w:pPr>
    </w:p>
    <w:p w:rsidR="004F6425" w:rsidRPr="00151E71" w:rsidRDefault="00B66215" w:rsidP="004F6425">
      <w:pPr>
        <w:pStyle w:val="Nadpis"/>
      </w:pPr>
      <w:r w:rsidRPr="00151E71">
        <w:fldChar w:fldCharType="begin"/>
      </w:r>
      <w:r w:rsidR="004F6425" w:rsidRPr="00151E71">
        <w:instrText>tc  \l 2 ""</w:instrText>
      </w:r>
      <w:r w:rsidRPr="00151E71">
        <w:fldChar w:fldCharType="end"/>
      </w:r>
      <w:r w:rsidRPr="00151E71">
        <w:fldChar w:fldCharType="begin"/>
      </w:r>
      <w:r w:rsidR="004F6425" w:rsidRPr="00151E71">
        <w:instrText>tc  \l 2 ""</w:instrText>
      </w:r>
      <w:r w:rsidRPr="00151E71">
        <w:fldChar w:fldCharType="end"/>
      </w:r>
      <w:bookmarkStart w:id="2" w:name="_Toc364659929"/>
      <w:bookmarkStart w:id="3" w:name="_Toc364659953"/>
      <w:bookmarkStart w:id="4" w:name="_Toc364669023"/>
      <w:bookmarkStart w:id="5" w:name="_Toc364669056"/>
      <w:bookmarkStart w:id="6" w:name="_Toc364669194"/>
      <w:bookmarkStart w:id="7" w:name="_Toc364669265"/>
      <w:bookmarkStart w:id="8" w:name="_Toc364669609"/>
      <w:bookmarkStart w:id="9" w:name="_Toc365770119"/>
      <w:bookmarkStart w:id="10" w:name="_Toc365772188"/>
      <w:bookmarkStart w:id="11" w:name="_Toc365872112"/>
      <w:bookmarkStart w:id="12" w:name="_Toc369602015"/>
      <w:bookmarkStart w:id="13" w:name="_Toc478030860"/>
      <w:bookmarkStart w:id="14" w:name="_Toc488050166"/>
      <w:bookmarkStart w:id="15" w:name="_Toc489073218"/>
      <w:bookmarkStart w:id="16" w:name="_Toc506529112"/>
      <w:bookmarkStart w:id="17" w:name="_Toc4776114"/>
      <w:bookmarkStart w:id="18" w:name="_Toc239480070"/>
      <w:bookmarkStart w:id="19" w:name="_Toc293996942"/>
      <w:bookmarkStart w:id="20" w:name="_Toc35354581"/>
      <w:r w:rsidR="004F6425" w:rsidRPr="00151E71">
        <w:t>A/ Základní technické údaje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="004F6425" w:rsidRPr="00151E71">
        <w:t xml:space="preserve"> </w:t>
      </w:r>
    </w:p>
    <w:p w:rsidR="004F6425" w:rsidRPr="00151E71" w:rsidRDefault="004F6425" w:rsidP="004F6425">
      <w:pPr>
        <w:pStyle w:val="Zkltext2"/>
        <w:rPr>
          <w:noProof w:val="0"/>
        </w:rPr>
      </w:pP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 xml:space="preserve">Rozvodná soustava: </w:t>
      </w:r>
      <w:r w:rsidRPr="00151E71">
        <w:rPr>
          <w:noProof w:val="0"/>
        </w:rPr>
        <w:tab/>
        <w:t>1N</w:t>
      </w:r>
      <w:r w:rsidR="005B77A2" w:rsidRPr="00151E71">
        <w:rPr>
          <w:noProof w:val="0"/>
        </w:rPr>
        <w:t>+</w:t>
      </w:r>
      <w:r w:rsidRPr="00151E71">
        <w:rPr>
          <w:noProof w:val="0"/>
        </w:rPr>
        <w:t>PE, 230V, 50Hz, TN-S</w:t>
      </w: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ab/>
      </w:r>
      <w:r w:rsidRPr="00151E71">
        <w:rPr>
          <w:noProof w:val="0"/>
        </w:rPr>
        <w:tab/>
      </w:r>
      <w:r w:rsidRPr="00151E71">
        <w:rPr>
          <w:noProof w:val="0"/>
        </w:rPr>
        <w:tab/>
      </w:r>
      <w:r w:rsidRPr="00151E71">
        <w:rPr>
          <w:noProof w:val="0"/>
        </w:rPr>
        <w:tab/>
        <w:t>malé napětí (na stra</w:t>
      </w:r>
      <w:r w:rsidR="00CB4892" w:rsidRPr="00151E71">
        <w:rPr>
          <w:noProof w:val="0"/>
        </w:rPr>
        <w:t>ně rozvodů SK, STA, K</w:t>
      </w:r>
      <w:r w:rsidRPr="00151E71">
        <w:rPr>
          <w:noProof w:val="0"/>
        </w:rPr>
        <w:t xml:space="preserve">Z) </w:t>
      </w: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 xml:space="preserve">Ochrana před úrazem el. </w:t>
      </w:r>
      <w:proofErr w:type="gramStart"/>
      <w:r w:rsidRPr="00151E71">
        <w:rPr>
          <w:noProof w:val="0"/>
        </w:rPr>
        <w:t>proudem</w:t>
      </w:r>
      <w:proofErr w:type="gramEnd"/>
      <w:r w:rsidRPr="00151E71">
        <w:rPr>
          <w:noProof w:val="0"/>
        </w:rPr>
        <w:t xml:space="preserve"> dle ČSN 33 2000-4-41 ed.2:</w:t>
      </w: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>Ochrana před nebezpečným dotykem živých částí</w:t>
      </w:r>
    </w:p>
    <w:p w:rsidR="00494CE7" w:rsidRPr="00151E71" w:rsidRDefault="00494CE7" w:rsidP="00454DEE">
      <w:pPr>
        <w:pStyle w:val="Zkltext2"/>
        <w:numPr>
          <w:ilvl w:val="0"/>
          <w:numId w:val="6"/>
        </w:numPr>
        <w:rPr>
          <w:noProof w:val="0"/>
        </w:rPr>
      </w:pPr>
      <w:r w:rsidRPr="00151E71">
        <w:rPr>
          <w:noProof w:val="0"/>
        </w:rPr>
        <w:t>ochrana izolací živých částí</w:t>
      </w:r>
    </w:p>
    <w:p w:rsidR="00494CE7" w:rsidRPr="00151E71" w:rsidRDefault="00494CE7" w:rsidP="00454DEE">
      <w:pPr>
        <w:pStyle w:val="Zkltext2"/>
        <w:numPr>
          <w:ilvl w:val="0"/>
          <w:numId w:val="6"/>
        </w:numPr>
        <w:rPr>
          <w:noProof w:val="0"/>
        </w:rPr>
      </w:pPr>
      <w:r w:rsidRPr="00151E71">
        <w:rPr>
          <w:noProof w:val="0"/>
        </w:rPr>
        <w:t>ochrana kryty nebo přepážkami</w:t>
      </w: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>Ochrana při poruše</w:t>
      </w:r>
    </w:p>
    <w:p w:rsidR="00494CE7" w:rsidRPr="00151E71" w:rsidRDefault="00494CE7" w:rsidP="00454DEE">
      <w:pPr>
        <w:pStyle w:val="Zkltext2"/>
        <w:numPr>
          <w:ilvl w:val="0"/>
          <w:numId w:val="6"/>
        </w:numPr>
        <w:rPr>
          <w:noProof w:val="0"/>
        </w:rPr>
      </w:pPr>
      <w:r w:rsidRPr="00151E71">
        <w:rPr>
          <w:noProof w:val="0"/>
        </w:rPr>
        <w:t>automatické odpojení v případě poruchy</w:t>
      </w:r>
    </w:p>
    <w:p w:rsidR="00494CE7" w:rsidRPr="00151E71" w:rsidRDefault="00494CE7" w:rsidP="00454DEE">
      <w:pPr>
        <w:pStyle w:val="Zkltext2"/>
        <w:numPr>
          <w:ilvl w:val="0"/>
          <w:numId w:val="6"/>
        </w:numPr>
        <w:rPr>
          <w:noProof w:val="0"/>
        </w:rPr>
      </w:pPr>
      <w:r w:rsidRPr="00151E71">
        <w:rPr>
          <w:noProof w:val="0"/>
        </w:rPr>
        <w:t>ochranné uzemněn a ochranné pospojování</w:t>
      </w:r>
    </w:p>
    <w:p w:rsidR="00494CE7" w:rsidRPr="00151E71" w:rsidRDefault="00494CE7" w:rsidP="00454DEE">
      <w:pPr>
        <w:pStyle w:val="Zkltext2"/>
        <w:numPr>
          <w:ilvl w:val="0"/>
          <w:numId w:val="6"/>
        </w:numPr>
        <w:rPr>
          <w:noProof w:val="0"/>
        </w:rPr>
      </w:pPr>
      <w:r w:rsidRPr="00151E71">
        <w:rPr>
          <w:noProof w:val="0"/>
        </w:rPr>
        <w:t>ochrana malým napětím</w:t>
      </w:r>
    </w:p>
    <w:p w:rsidR="00494CE7" w:rsidRPr="00151E71" w:rsidRDefault="00494CE7" w:rsidP="00494CE7">
      <w:pPr>
        <w:pStyle w:val="Zkltext2"/>
        <w:rPr>
          <w:noProof w:val="0"/>
        </w:rPr>
      </w:pPr>
      <w:r w:rsidRPr="00151E71">
        <w:rPr>
          <w:noProof w:val="0"/>
        </w:rPr>
        <w:t xml:space="preserve">Prostředí : dle ČSN 33 20000-5-51, </w:t>
      </w:r>
      <w:proofErr w:type="gramStart"/>
      <w:r w:rsidRPr="00151E71">
        <w:rPr>
          <w:noProof w:val="0"/>
        </w:rPr>
        <w:t>viz. protokol</w:t>
      </w:r>
      <w:proofErr w:type="gramEnd"/>
      <w:r w:rsidRPr="00151E71">
        <w:rPr>
          <w:noProof w:val="0"/>
        </w:rPr>
        <w:t xml:space="preserve"> o určení vnějších vlivů</w:t>
      </w:r>
    </w:p>
    <w:p w:rsidR="0099336A" w:rsidRPr="00151E71" w:rsidRDefault="0099336A">
      <w:pPr>
        <w:pStyle w:val="Zkltext2"/>
        <w:rPr>
          <w:noProof w:val="0"/>
        </w:rPr>
      </w:pPr>
    </w:p>
    <w:p w:rsidR="00BE0EE7" w:rsidRPr="00151E71" w:rsidRDefault="00BE0EE7">
      <w:pPr>
        <w:pStyle w:val="Zkltext2"/>
        <w:rPr>
          <w:noProof w:val="0"/>
        </w:rPr>
      </w:pPr>
    </w:p>
    <w:p w:rsidR="0099336A" w:rsidRPr="00151E71" w:rsidRDefault="004F6425">
      <w:pPr>
        <w:pStyle w:val="Nadpis"/>
      </w:pPr>
      <w:bookmarkStart w:id="21" w:name="_Toc293996943"/>
      <w:bookmarkStart w:id="22" w:name="_Toc35354582"/>
      <w:r w:rsidRPr="00151E71">
        <w:t>B</w:t>
      </w:r>
      <w:r w:rsidR="0099336A" w:rsidRPr="00151E71">
        <w:t>/ Úvod</w:t>
      </w:r>
      <w:bookmarkEnd w:id="21"/>
      <w:bookmarkEnd w:id="22"/>
    </w:p>
    <w:p w:rsidR="0099336A" w:rsidRPr="00151E71" w:rsidRDefault="0099336A">
      <w:pPr>
        <w:pStyle w:val="Zkltext2"/>
        <w:rPr>
          <w:noProof w:val="0"/>
        </w:rPr>
      </w:pPr>
    </w:p>
    <w:p w:rsidR="00B47414" w:rsidRPr="00151E71" w:rsidRDefault="00AA6DD3" w:rsidP="00B47414">
      <w:pPr>
        <w:pStyle w:val="Zkltext2"/>
        <w:rPr>
          <w:noProof w:val="0"/>
        </w:rPr>
      </w:pPr>
      <w:r w:rsidRPr="00151E71">
        <w:rPr>
          <w:noProof w:val="0"/>
        </w:rPr>
        <w:t xml:space="preserve">Dokumentace pro </w:t>
      </w:r>
      <w:r w:rsidR="00A86837" w:rsidRPr="00151E71">
        <w:rPr>
          <w:noProof w:val="0"/>
        </w:rPr>
        <w:t xml:space="preserve">provedení stavby </w:t>
      </w:r>
      <w:r w:rsidR="00B47414" w:rsidRPr="00151E71">
        <w:rPr>
          <w:noProof w:val="0"/>
        </w:rPr>
        <w:t xml:space="preserve">(dále jen </w:t>
      </w:r>
      <w:r w:rsidR="00B5753B" w:rsidRPr="00151E71">
        <w:rPr>
          <w:noProof w:val="0"/>
        </w:rPr>
        <w:t>D</w:t>
      </w:r>
      <w:r w:rsidRPr="00151E71">
        <w:rPr>
          <w:noProof w:val="0"/>
        </w:rPr>
        <w:t>P</w:t>
      </w:r>
      <w:r w:rsidR="00A86837" w:rsidRPr="00151E71">
        <w:rPr>
          <w:noProof w:val="0"/>
        </w:rPr>
        <w:t>S</w:t>
      </w:r>
      <w:r w:rsidR="00B47414" w:rsidRPr="00151E71">
        <w:rPr>
          <w:noProof w:val="0"/>
        </w:rPr>
        <w:t xml:space="preserve">) </w:t>
      </w:r>
      <w:r w:rsidR="0099336A" w:rsidRPr="00151E71">
        <w:rPr>
          <w:noProof w:val="0"/>
        </w:rPr>
        <w:t xml:space="preserve">zpracovává </w:t>
      </w:r>
      <w:r w:rsidR="00B5753B" w:rsidRPr="00151E71">
        <w:rPr>
          <w:noProof w:val="0"/>
        </w:rPr>
        <w:t>provedení</w:t>
      </w:r>
      <w:r w:rsidR="0099336A" w:rsidRPr="00151E71">
        <w:rPr>
          <w:noProof w:val="0"/>
        </w:rPr>
        <w:t xml:space="preserve"> slaboproudých rozvodů a zařízení </w:t>
      </w:r>
      <w:r w:rsidR="00824E44" w:rsidRPr="00151E71">
        <w:rPr>
          <w:noProof w:val="0"/>
        </w:rPr>
        <w:t>v rozsahu:</w:t>
      </w:r>
    </w:p>
    <w:p w:rsidR="00AA6DD3" w:rsidRPr="00151E71" w:rsidRDefault="00AA6DD3" w:rsidP="00AA6DD3">
      <w:pPr>
        <w:pStyle w:val="Zkltext2"/>
        <w:numPr>
          <w:ilvl w:val="0"/>
          <w:numId w:val="1"/>
        </w:numPr>
        <w:tabs>
          <w:tab w:val="clear" w:pos="1134"/>
        </w:tabs>
        <w:rPr>
          <w:b/>
          <w:noProof w:val="0"/>
        </w:rPr>
      </w:pPr>
      <w:r w:rsidRPr="00151E71">
        <w:rPr>
          <w:b/>
          <w:noProof w:val="0"/>
        </w:rPr>
        <w:t>Rozvody strukturované kabeláže (SK)</w:t>
      </w:r>
    </w:p>
    <w:p w:rsidR="00586595" w:rsidRPr="00151E71" w:rsidRDefault="00586595" w:rsidP="00586595">
      <w:pPr>
        <w:pStyle w:val="Zkltext2"/>
        <w:numPr>
          <w:ilvl w:val="0"/>
          <w:numId w:val="1"/>
        </w:numPr>
        <w:rPr>
          <w:b/>
          <w:noProof w:val="0"/>
        </w:rPr>
      </w:pPr>
      <w:r w:rsidRPr="00151E71">
        <w:rPr>
          <w:b/>
          <w:noProof w:val="0"/>
        </w:rPr>
        <w:t xml:space="preserve">Rozvody společné TV </w:t>
      </w:r>
      <w:r w:rsidR="008129AB" w:rsidRPr="00151E71">
        <w:rPr>
          <w:b/>
          <w:noProof w:val="0"/>
        </w:rPr>
        <w:t>antény</w:t>
      </w:r>
      <w:r w:rsidRPr="00151E71">
        <w:rPr>
          <w:b/>
          <w:noProof w:val="0"/>
        </w:rPr>
        <w:t xml:space="preserve"> (STA)</w:t>
      </w:r>
    </w:p>
    <w:p w:rsidR="008A2CDE" w:rsidRPr="00151E71" w:rsidRDefault="00CB4892" w:rsidP="00586595">
      <w:pPr>
        <w:pStyle w:val="Zkltext2"/>
        <w:numPr>
          <w:ilvl w:val="0"/>
          <w:numId w:val="1"/>
        </w:numPr>
        <w:rPr>
          <w:b/>
          <w:noProof w:val="0"/>
        </w:rPr>
      </w:pPr>
      <w:r w:rsidRPr="00151E71">
        <w:rPr>
          <w:b/>
          <w:noProof w:val="0"/>
        </w:rPr>
        <w:t>Komunikační zařízení pacient-sestra</w:t>
      </w:r>
      <w:r w:rsidR="00AA6DD3" w:rsidRPr="00151E71">
        <w:rPr>
          <w:b/>
          <w:noProof w:val="0"/>
        </w:rPr>
        <w:t xml:space="preserve"> </w:t>
      </w:r>
      <w:r w:rsidR="008A2CDE" w:rsidRPr="00151E71">
        <w:rPr>
          <w:b/>
          <w:noProof w:val="0"/>
        </w:rPr>
        <w:t>(</w:t>
      </w:r>
      <w:r w:rsidRPr="00151E71">
        <w:rPr>
          <w:b/>
          <w:noProof w:val="0"/>
        </w:rPr>
        <w:t>K</w:t>
      </w:r>
      <w:r w:rsidR="008A2CDE" w:rsidRPr="00151E71">
        <w:rPr>
          <w:b/>
          <w:noProof w:val="0"/>
        </w:rPr>
        <w:t>Z)</w:t>
      </w:r>
    </w:p>
    <w:p w:rsidR="00FE32BE" w:rsidRPr="00151E71" w:rsidRDefault="00FE32BE" w:rsidP="00FE32BE">
      <w:pPr>
        <w:pStyle w:val="Zkltext2"/>
        <w:tabs>
          <w:tab w:val="clear" w:pos="1701"/>
        </w:tabs>
        <w:rPr>
          <w:b/>
          <w:noProof w:val="0"/>
        </w:rPr>
      </w:pPr>
      <w:bookmarkStart w:id="23" w:name="_GoBack"/>
      <w:bookmarkEnd w:id="23"/>
    </w:p>
    <w:p w:rsidR="0099336A" w:rsidRPr="00151E71" w:rsidRDefault="0099336A">
      <w:pPr>
        <w:pStyle w:val="Zkltext2"/>
        <w:rPr>
          <w:noProof w:val="0"/>
        </w:rPr>
      </w:pPr>
      <w:r w:rsidRPr="00151E71">
        <w:rPr>
          <w:noProof w:val="0"/>
        </w:rPr>
        <w:t xml:space="preserve">Jako podklady pro zpracování </w:t>
      </w:r>
      <w:r w:rsidR="00B5753B" w:rsidRPr="00151E71">
        <w:rPr>
          <w:noProof w:val="0"/>
        </w:rPr>
        <w:t>DS</w:t>
      </w:r>
      <w:r w:rsidR="00AA6DD3" w:rsidRPr="00151E71">
        <w:rPr>
          <w:noProof w:val="0"/>
        </w:rPr>
        <w:t>P</w:t>
      </w:r>
      <w:r w:rsidRPr="00151E71">
        <w:rPr>
          <w:noProof w:val="0"/>
        </w:rPr>
        <w:t xml:space="preserve"> </w:t>
      </w:r>
      <w:proofErr w:type="gramStart"/>
      <w:r w:rsidRPr="00151E71">
        <w:rPr>
          <w:noProof w:val="0"/>
        </w:rPr>
        <w:t>sloužily :</w:t>
      </w:r>
      <w:proofErr w:type="gramEnd"/>
    </w:p>
    <w:p w:rsidR="0099336A" w:rsidRPr="00151E71" w:rsidRDefault="0099336A" w:rsidP="000B0F23">
      <w:pPr>
        <w:pStyle w:val="Zkltext2"/>
        <w:numPr>
          <w:ilvl w:val="0"/>
          <w:numId w:val="2"/>
        </w:numPr>
        <w:rPr>
          <w:noProof w:val="0"/>
        </w:rPr>
      </w:pPr>
      <w:r w:rsidRPr="00151E71">
        <w:rPr>
          <w:noProof w:val="0"/>
        </w:rPr>
        <w:t>stavební výkresy v *.</w:t>
      </w:r>
      <w:proofErr w:type="spellStart"/>
      <w:r w:rsidRPr="00151E71">
        <w:rPr>
          <w:noProof w:val="0"/>
        </w:rPr>
        <w:t>dwg</w:t>
      </w:r>
      <w:proofErr w:type="spellEnd"/>
      <w:r w:rsidRPr="00151E71">
        <w:rPr>
          <w:noProof w:val="0"/>
        </w:rPr>
        <w:t xml:space="preserve"> souborech</w:t>
      </w:r>
    </w:p>
    <w:p w:rsidR="00D24C06" w:rsidRPr="00151E71" w:rsidRDefault="00D24C06" w:rsidP="000B0F23">
      <w:pPr>
        <w:pStyle w:val="Zkltext2"/>
        <w:numPr>
          <w:ilvl w:val="0"/>
          <w:numId w:val="2"/>
        </w:numPr>
        <w:rPr>
          <w:noProof w:val="0"/>
        </w:rPr>
      </w:pPr>
      <w:r w:rsidRPr="00151E71">
        <w:rPr>
          <w:noProof w:val="0"/>
        </w:rPr>
        <w:t>požadavky investora,</w:t>
      </w:r>
    </w:p>
    <w:p w:rsidR="00AA6DD3" w:rsidRPr="00151E71" w:rsidRDefault="00AA6DD3" w:rsidP="000B0F23">
      <w:pPr>
        <w:pStyle w:val="Zkltext2"/>
        <w:numPr>
          <w:ilvl w:val="0"/>
          <w:numId w:val="2"/>
        </w:numPr>
        <w:rPr>
          <w:noProof w:val="0"/>
        </w:rPr>
      </w:pPr>
      <w:r w:rsidRPr="00151E71">
        <w:rPr>
          <w:noProof w:val="0"/>
        </w:rPr>
        <w:t>průzkum na místě,</w:t>
      </w:r>
    </w:p>
    <w:p w:rsidR="00AA6DD3" w:rsidRPr="00151E71" w:rsidRDefault="00AA6DD3" w:rsidP="000B0F23">
      <w:pPr>
        <w:pStyle w:val="Zkltext2"/>
        <w:numPr>
          <w:ilvl w:val="0"/>
          <w:numId w:val="2"/>
        </w:numPr>
        <w:rPr>
          <w:noProof w:val="0"/>
        </w:rPr>
      </w:pPr>
      <w:r w:rsidRPr="00151E71">
        <w:rPr>
          <w:noProof w:val="0"/>
        </w:rPr>
        <w:t>konzultace s generálním projektantem.</w:t>
      </w:r>
    </w:p>
    <w:p w:rsidR="00312464" w:rsidRPr="00151E71" w:rsidRDefault="00312464">
      <w:pPr>
        <w:pStyle w:val="Zkltext2"/>
        <w:numPr>
          <w:ilvl w:val="12"/>
          <w:numId w:val="0"/>
        </w:numPr>
        <w:ind w:firstLine="561"/>
        <w:rPr>
          <w:noProof w:val="0"/>
        </w:rPr>
      </w:pPr>
    </w:p>
    <w:p w:rsidR="004B106D" w:rsidRPr="00151E71" w:rsidRDefault="004B106D" w:rsidP="004B106D">
      <w:pPr>
        <w:pStyle w:val="Odstavec"/>
      </w:pPr>
      <w:bookmarkStart w:id="24" w:name="_Toc88459769"/>
      <w:bookmarkStart w:id="25" w:name="_Toc168282842"/>
      <w:bookmarkStart w:id="26" w:name="_Toc293996944"/>
      <w:bookmarkStart w:id="27" w:name="_Toc35354583"/>
      <w:r w:rsidRPr="00151E71">
        <w:t>Použité normy</w:t>
      </w:r>
      <w:bookmarkEnd w:id="24"/>
      <w:bookmarkEnd w:id="25"/>
      <w:bookmarkEnd w:id="26"/>
      <w:bookmarkEnd w:id="27"/>
    </w:p>
    <w:p w:rsidR="004B106D" w:rsidRPr="00151E71" w:rsidRDefault="004B106D" w:rsidP="004B106D">
      <w:pPr>
        <w:pStyle w:val="Zkltext2"/>
        <w:rPr>
          <w:noProof w:val="0"/>
        </w:rPr>
      </w:pPr>
      <w:r w:rsidRPr="00151E71">
        <w:rPr>
          <w:noProof w:val="0"/>
        </w:rPr>
        <w:t>Při realizaci slaboproudých zařízení je nutné respektovat a dodržovat následující ČSN, včetně jejich pozdějších dodatků, změn, prováděcích předpisů za souvisejících vyhlášek a nařízení.</w:t>
      </w:r>
    </w:p>
    <w:p w:rsidR="002228A5" w:rsidRPr="00151E71" w:rsidRDefault="002228A5" w:rsidP="002228A5">
      <w:pPr>
        <w:pStyle w:val="Zkltext2"/>
        <w:rPr>
          <w:noProof w:val="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480"/>
        <w:gridCol w:w="1290"/>
        <w:gridCol w:w="1183"/>
        <w:gridCol w:w="1108"/>
        <w:gridCol w:w="4151"/>
      </w:tblGrid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/>
                <w:bCs/>
                <w:noProof w:val="0"/>
              </w:rPr>
            </w:pPr>
            <w:r w:rsidRPr="00151E71">
              <w:rPr>
                <w:b/>
                <w:bCs/>
                <w:noProof w:val="0"/>
              </w:rPr>
              <w:t>ČSN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/>
                <w:bCs/>
                <w:noProof w:val="0"/>
              </w:rPr>
            </w:pPr>
            <w:r w:rsidRPr="00151E71">
              <w:rPr>
                <w:b/>
                <w:bCs/>
                <w:noProof w:val="0"/>
              </w:rPr>
              <w:t>ČSN EN</w:t>
            </w: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/>
                <w:bCs/>
                <w:noProof w:val="0"/>
              </w:rPr>
            </w:pPr>
            <w:r w:rsidRPr="00151E71">
              <w:rPr>
                <w:b/>
                <w:bCs/>
                <w:noProof w:val="0"/>
              </w:rPr>
              <w:t>ČSN ISO</w:t>
            </w: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/>
                <w:bCs/>
                <w:noProof w:val="0"/>
              </w:rPr>
            </w:pPr>
            <w:r w:rsidRPr="00151E71">
              <w:rPr>
                <w:b/>
                <w:bCs/>
                <w:noProof w:val="0"/>
              </w:rPr>
              <w:t>ČSN IEC</w:t>
            </w: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/>
                <w:bCs/>
                <w:noProof w:val="0"/>
              </w:rPr>
            </w:pPr>
            <w:r w:rsidRPr="00151E71">
              <w:rPr>
                <w:b/>
                <w:bCs/>
                <w:noProof w:val="0"/>
              </w:rPr>
              <w:t>Popis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jc w:val="left"/>
              <w:rPr>
                <w:noProof w:val="0"/>
              </w:rPr>
            </w:pPr>
            <w:r w:rsidRPr="00151E71">
              <w:rPr>
                <w:noProof w:val="0"/>
              </w:rPr>
              <w:t>33 2000-1 ed.2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  <w:szCs w:val="24"/>
              </w:rPr>
            </w:pPr>
            <w:r w:rsidRPr="00151E71">
              <w:rPr>
                <w:bCs/>
                <w:noProof w:val="0"/>
                <w:kern w:val="36"/>
                <w:szCs w:val="24"/>
              </w:rPr>
              <w:t>Elektrické instalace nízkého napětí - Část 1: Základní hlediska, stanovení základních charakteristik, definice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33 2000-4-41 ed.2, Z1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Ochrana před úrazem elektrickým proudem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33 2000-5-51 ed.3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Elektrické instalace nízkého napětí - Část 5-51: Výběr a stavba elektrických zařízení - Všeobecné předpisy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33 2000-5-54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 xml:space="preserve">El. </w:t>
            </w:r>
            <w:proofErr w:type="gramStart"/>
            <w:r w:rsidRPr="00151E71">
              <w:rPr>
                <w:noProof w:val="0"/>
              </w:rPr>
              <w:t>zařízení</w:t>
            </w:r>
            <w:proofErr w:type="gramEnd"/>
            <w:r w:rsidRPr="00151E71">
              <w:rPr>
                <w:noProof w:val="0"/>
              </w:rPr>
              <w:t xml:space="preserve"> – Výběr a stavba el. zařízení, uzemnění, ochranné vodiče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34 2300 ed.2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Předpisy pro vnitřní rozvody sdělovacích vedení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Cs/>
                <w:noProof w:val="0"/>
                <w:szCs w:val="24"/>
              </w:rPr>
            </w:pPr>
            <w:r w:rsidRPr="00151E71">
              <w:rPr>
                <w:bCs/>
                <w:noProof w:val="0"/>
                <w:szCs w:val="24"/>
              </w:rPr>
              <w:t>33 2130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Cs/>
                <w:noProof w:val="0"/>
                <w:szCs w:val="24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Cs/>
                <w:noProof w:val="0"/>
                <w:szCs w:val="24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Cs/>
                <w:noProof w:val="0"/>
                <w:szCs w:val="24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bCs/>
                <w:noProof w:val="0"/>
                <w:szCs w:val="24"/>
              </w:rPr>
            </w:pPr>
            <w:proofErr w:type="spellStart"/>
            <w:r w:rsidRPr="00151E71">
              <w:rPr>
                <w:bCs/>
                <w:noProof w:val="0"/>
                <w:szCs w:val="24"/>
              </w:rPr>
              <w:t>Elektrotech</w:t>
            </w:r>
            <w:proofErr w:type="spellEnd"/>
            <w:r w:rsidRPr="00151E71">
              <w:rPr>
                <w:bCs/>
                <w:noProof w:val="0"/>
                <w:szCs w:val="24"/>
              </w:rPr>
              <w:t xml:space="preserve">. předpisy, Vnitřní elektrické </w:t>
            </w:r>
            <w:r w:rsidRPr="00151E71">
              <w:rPr>
                <w:bCs/>
                <w:noProof w:val="0"/>
                <w:szCs w:val="24"/>
              </w:rPr>
              <w:lastRenderedPageBreak/>
              <w:t>rozvody</w:t>
            </w:r>
          </w:p>
        </w:tc>
      </w:tr>
      <w:tr w:rsidR="002228A5" w:rsidRPr="00151E71" w:rsidTr="003A1C42">
        <w:tc>
          <w:tcPr>
            <w:tcW w:w="148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lastRenderedPageBreak/>
              <w:t>73 0848</w:t>
            </w:r>
          </w:p>
        </w:tc>
        <w:tc>
          <w:tcPr>
            <w:tcW w:w="1290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83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1108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</w:p>
        </w:tc>
        <w:tc>
          <w:tcPr>
            <w:tcW w:w="4151" w:type="dxa"/>
          </w:tcPr>
          <w:p w:rsidR="002228A5" w:rsidRPr="00151E71" w:rsidRDefault="002228A5" w:rsidP="003A1C42">
            <w:pPr>
              <w:pStyle w:val="Zkltext2"/>
              <w:ind w:firstLine="0"/>
              <w:rPr>
                <w:noProof w:val="0"/>
              </w:rPr>
            </w:pPr>
            <w:r w:rsidRPr="00151E71">
              <w:rPr>
                <w:noProof w:val="0"/>
              </w:rPr>
              <w:t>Požární bezpečnost staveb – Kabelové rozvody</w:t>
            </w:r>
          </w:p>
        </w:tc>
      </w:tr>
    </w:tbl>
    <w:p w:rsidR="002228A5" w:rsidRPr="00151E71" w:rsidRDefault="002228A5" w:rsidP="002228A5">
      <w:pPr>
        <w:pStyle w:val="Zkltext2"/>
        <w:rPr>
          <w:noProof w:val="0"/>
        </w:rPr>
      </w:pPr>
    </w:p>
    <w:p w:rsidR="002228A5" w:rsidRPr="00151E71" w:rsidRDefault="002228A5" w:rsidP="002228A5"/>
    <w:p w:rsidR="00312464" w:rsidRPr="00151E71" w:rsidRDefault="00312464" w:rsidP="004B106D">
      <w:pPr>
        <w:pStyle w:val="Zkltext2"/>
        <w:rPr>
          <w:noProof w:val="0"/>
        </w:rPr>
      </w:pPr>
    </w:p>
    <w:p w:rsidR="0099336A" w:rsidRPr="00151E71" w:rsidRDefault="004F6425">
      <w:pPr>
        <w:pStyle w:val="Nadpis"/>
      </w:pPr>
      <w:bookmarkStart w:id="28" w:name="_Toc293996945"/>
      <w:bookmarkStart w:id="29" w:name="_Toc35354584"/>
      <w:r w:rsidRPr="00151E71">
        <w:t>C</w:t>
      </w:r>
      <w:r w:rsidR="0099336A" w:rsidRPr="00151E71">
        <w:t>/ Popis zařízení</w:t>
      </w:r>
      <w:bookmarkEnd w:id="28"/>
      <w:bookmarkEnd w:id="29"/>
    </w:p>
    <w:p w:rsidR="00805764" w:rsidRPr="00151E71" w:rsidRDefault="00805764" w:rsidP="00A00405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"/>
        <w:ind w:left="567"/>
      </w:pPr>
      <w:bookmarkStart w:id="30" w:name="_Toc420758820"/>
      <w:bookmarkStart w:id="31" w:name="_Toc35354585"/>
      <w:proofErr w:type="gramStart"/>
      <w:r w:rsidRPr="00151E71">
        <w:t>1.0  Strukturovaná</w:t>
      </w:r>
      <w:proofErr w:type="gramEnd"/>
      <w:r w:rsidRPr="00151E71">
        <w:t xml:space="preserve"> kabeláž (SK)</w:t>
      </w:r>
      <w:bookmarkEnd w:id="30"/>
      <w:bookmarkEnd w:id="31"/>
    </w:p>
    <w:p w:rsidR="00682773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Jedná se o univerzální provedení komunikační sítě, která je nezávislá na použité výpočetní technice a přenosovém protokolu. Umožňuje libovolnou kombinaci. </w:t>
      </w:r>
    </w:p>
    <w:p w:rsidR="00682773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>Výhody strukturované kabeláže: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vysoká pružnost a nízké náklady při změně zapojení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kombinace různých typů sítí a jejich propojení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transparentní uspořádání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připraveno na použití budoucích přenosových protokolů</w:t>
      </w:r>
    </w:p>
    <w:p w:rsidR="00682773" w:rsidRPr="00151E71" w:rsidRDefault="00682773" w:rsidP="00682773">
      <w:pPr>
        <w:pStyle w:val="Zkltext2"/>
        <w:numPr>
          <w:ilvl w:val="12"/>
          <w:numId w:val="0"/>
        </w:numPr>
        <w:ind w:firstLine="561"/>
        <w:rPr>
          <w:noProof w:val="0"/>
        </w:rPr>
      </w:pPr>
      <w:r w:rsidRPr="00151E71">
        <w:rPr>
          <w:noProof w:val="0"/>
        </w:rPr>
        <w:t xml:space="preserve">Systém obsahuje metalické a optické kabely, konektory, adaptery, propojovací pole, spojovací prvky, závěry, přepěťové ochrany, přizpůsobovací členy a modulární připojovací jednotky. </w:t>
      </w:r>
    </w:p>
    <w:p w:rsidR="00682773" w:rsidRPr="00151E71" w:rsidRDefault="00682773" w:rsidP="00682773">
      <w:pPr>
        <w:pStyle w:val="Zkltext2"/>
        <w:numPr>
          <w:ilvl w:val="12"/>
          <w:numId w:val="0"/>
        </w:numPr>
        <w:ind w:firstLine="561"/>
        <w:rPr>
          <w:noProof w:val="0"/>
        </w:rPr>
      </w:pPr>
      <w:r w:rsidRPr="00151E71">
        <w:rPr>
          <w:noProof w:val="0"/>
        </w:rPr>
        <w:t>Díky univerzálnosti strukturované kabeláže lze provozovat například tyto přenosy: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datový přenos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telefonní přenos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audio-video</w:t>
      </w:r>
    </w:p>
    <w:p w:rsidR="00682773" w:rsidRPr="00151E71" w:rsidRDefault="00682773" w:rsidP="00454DEE">
      <w:pPr>
        <w:pStyle w:val="Zkltext2"/>
        <w:numPr>
          <w:ilvl w:val="0"/>
          <w:numId w:val="7"/>
        </w:numPr>
        <w:rPr>
          <w:noProof w:val="0"/>
        </w:rPr>
      </w:pPr>
      <w:r w:rsidRPr="00151E71">
        <w:rPr>
          <w:noProof w:val="0"/>
        </w:rPr>
        <w:t>průmyslová televize atd.</w:t>
      </w:r>
    </w:p>
    <w:p w:rsidR="00682773" w:rsidRPr="00151E71" w:rsidRDefault="00682773" w:rsidP="00682773">
      <w:pPr>
        <w:pStyle w:val="Zkltext2"/>
        <w:rPr>
          <w:noProof w:val="0"/>
          <w:szCs w:val="24"/>
        </w:rPr>
      </w:pPr>
      <w:r w:rsidRPr="00151E71">
        <w:rPr>
          <w:noProof w:val="0"/>
          <w:szCs w:val="24"/>
        </w:rPr>
        <w:t xml:space="preserve">Jako základní médium se pro připojení zásuvek uvnitř budov používá ve strukturovaných kabelážích </w:t>
      </w:r>
      <w:proofErr w:type="spellStart"/>
      <w:r w:rsidRPr="00151E71">
        <w:rPr>
          <w:noProof w:val="0"/>
          <w:szCs w:val="24"/>
        </w:rPr>
        <w:t>čtyřpárová</w:t>
      </w:r>
      <w:proofErr w:type="spellEnd"/>
      <w:r w:rsidRPr="00151E71">
        <w:rPr>
          <w:noProof w:val="0"/>
          <w:szCs w:val="24"/>
        </w:rPr>
        <w:t xml:space="preserve"> kroucená </w:t>
      </w:r>
      <w:proofErr w:type="spellStart"/>
      <w:proofErr w:type="gramStart"/>
      <w:r w:rsidRPr="00151E71">
        <w:rPr>
          <w:noProof w:val="0"/>
          <w:szCs w:val="24"/>
        </w:rPr>
        <w:t>dvoulinka.Vyrábí</w:t>
      </w:r>
      <w:proofErr w:type="spellEnd"/>
      <w:proofErr w:type="gramEnd"/>
      <w:r w:rsidRPr="00151E71">
        <w:rPr>
          <w:noProof w:val="0"/>
          <w:szCs w:val="24"/>
        </w:rPr>
        <w:t xml:space="preserve"> se v několika kvalitativních třídách, které se liší maximální přenosovou rychlostí. Podle požadovaných přenosových rychlostí se kromě kabelu volí také ostatní prvky sítě (zásuvky, propojovací panely, opakovače, atd.).</w:t>
      </w:r>
    </w:p>
    <w:p w:rsidR="00682773" w:rsidRPr="00151E71" w:rsidRDefault="00682773" w:rsidP="00682773">
      <w:pPr>
        <w:pStyle w:val="Zkltext2"/>
        <w:rPr>
          <w:noProof w:val="0"/>
          <w:szCs w:val="24"/>
        </w:rPr>
      </w:pPr>
      <w:r w:rsidRPr="00151E71">
        <w:rPr>
          <w:noProof w:val="0"/>
          <w:szCs w:val="24"/>
        </w:rPr>
        <w:t xml:space="preserve">Výhodou strukturované kabeláže je její univerzálnost a bezpečnost. Pokud se přeruší jeden kabel, má to vliv pouze na činnost stanice připojené k danému kabelu, na činnost ostatních stanic nemá tato závada vliv. Nevýhodou je velká celková délka kabelu a nutnost budování kabelových tras s větším průřezem. </w:t>
      </w:r>
    </w:p>
    <w:p w:rsidR="00682773" w:rsidRPr="00151E71" w:rsidRDefault="00682773" w:rsidP="00682773">
      <w:pPr>
        <w:pStyle w:val="Zkltext2"/>
        <w:rPr>
          <w:noProof w:val="0"/>
          <w:szCs w:val="24"/>
        </w:rPr>
      </w:pPr>
      <w:r w:rsidRPr="00151E71">
        <w:rPr>
          <w:noProof w:val="0"/>
          <w:szCs w:val="24"/>
        </w:rPr>
        <w:t>Pro budování horizontální kabeláže platí následující základní omezení:</w:t>
      </w:r>
    </w:p>
    <w:p w:rsidR="00682773" w:rsidRPr="00151E71" w:rsidRDefault="00682773" w:rsidP="00454DEE">
      <w:pPr>
        <w:pStyle w:val="Zkltext2"/>
        <w:numPr>
          <w:ilvl w:val="0"/>
          <w:numId w:val="8"/>
        </w:numPr>
        <w:rPr>
          <w:noProof w:val="0"/>
          <w:szCs w:val="24"/>
        </w:rPr>
      </w:pPr>
      <w:r w:rsidRPr="00151E71">
        <w:rPr>
          <w:noProof w:val="0"/>
          <w:szCs w:val="24"/>
        </w:rPr>
        <w:t xml:space="preserve">fyzická délka horizontálního kabelu (např. od zásuvky k propojovacímu panelu) nesmí překročit 90m </w:t>
      </w:r>
    </w:p>
    <w:p w:rsidR="00682773" w:rsidRPr="00151E71" w:rsidRDefault="00682773" w:rsidP="00454DEE">
      <w:pPr>
        <w:pStyle w:val="Zkltext2"/>
        <w:numPr>
          <w:ilvl w:val="0"/>
          <w:numId w:val="8"/>
        </w:numPr>
        <w:rPr>
          <w:noProof w:val="0"/>
          <w:szCs w:val="24"/>
        </w:rPr>
      </w:pPr>
      <w:r w:rsidRPr="00151E71">
        <w:rPr>
          <w:noProof w:val="0"/>
          <w:szCs w:val="24"/>
        </w:rPr>
        <w:t>fyzická délka kanálu (od výstupu aktivního prvku ke vstupu do počítače, tzn. fyzická délka horizontálního kabelu plus délky propojovacích kabelů) nesmí překročit 100m.</w:t>
      </w:r>
    </w:p>
    <w:p w:rsidR="002228A5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Všechny prvky použité v horizontálních rozvodech strukturované kabeláže budou </w:t>
      </w:r>
      <w:r w:rsidR="002228A5" w:rsidRPr="00151E71">
        <w:rPr>
          <w:noProof w:val="0"/>
        </w:rPr>
        <w:t xml:space="preserve">stíněné </w:t>
      </w:r>
      <w:r w:rsidRPr="00151E71">
        <w:rPr>
          <w:noProof w:val="0"/>
        </w:rPr>
        <w:t>kategorie 6</w:t>
      </w:r>
      <w:r w:rsidR="002228A5" w:rsidRPr="00151E71">
        <w:rPr>
          <w:noProof w:val="0"/>
        </w:rPr>
        <w:t>A U/FTP dle požadavku investora.</w:t>
      </w:r>
    </w:p>
    <w:p w:rsidR="00682773" w:rsidRPr="00151E71" w:rsidRDefault="00682773" w:rsidP="00682773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2"/>
      </w:pPr>
      <w:bookmarkStart w:id="32" w:name="_Toc420758821"/>
      <w:bookmarkStart w:id="33" w:name="_Toc35354586"/>
      <w:r w:rsidRPr="00151E71">
        <w:t>1.1. Horizontální rozvody</w:t>
      </w:r>
      <w:bookmarkEnd w:id="32"/>
      <w:bookmarkEnd w:id="33"/>
    </w:p>
    <w:p w:rsidR="003212BC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Celá kabeláž je rozmístěna v </w:t>
      </w:r>
      <w:r w:rsidR="00CB4892" w:rsidRPr="00151E71">
        <w:rPr>
          <w:noProof w:val="0"/>
        </w:rPr>
        <w:t>jednom nadzemním</w:t>
      </w:r>
      <w:r w:rsidRPr="00151E71">
        <w:rPr>
          <w:noProof w:val="0"/>
        </w:rPr>
        <w:t xml:space="preserve"> podlaží při použití </w:t>
      </w:r>
      <w:r w:rsidR="002228A5" w:rsidRPr="00151E71">
        <w:rPr>
          <w:noProof w:val="0"/>
        </w:rPr>
        <w:t>jednoho</w:t>
      </w:r>
      <w:r w:rsidRPr="00151E71">
        <w:rPr>
          <w:noProof w:val="0"/>
        </w:rPr>
        <w:t xml:space="preserve"> </w:t>
      </w:r>
      <w:r w:rsidR="00086C73">
        <w:rPr>
          <w:noProof w:val="0"/>
        </w:rPr>
        <w:t xml:space="preserve">stávajícího </w:t>
      </w:r>
      <w:r w:rsidRPr="00151E71">
        <w:rPr>
          <w:noProof w:val="0"/>
        </w:rPr>
        <w:t>datov</w:t>
      </w:r>
      <w:r w:rsidR="00CB4892" w:rsidRPr="00151E71">
        <w:rPr>
          <w:noProof w:val="0"/>
        </w:rPr>
        <w:t>ého</w:t>
      </w:r>
      <w:r w:rsidRPr="00151E71">
        <w:rPr>
          <w:noProof w:val="0"/>
        </w:rPr>
        <w:t xml:space="preserve"> rozvaděč</w:t>
      </w:r>
      <w:r w:rsidR="00CB4892" w:rsidRPr="00151E71">
        <w:rPr>
          <w:noProof w:val="0"/>
        </w:rPr>
        <w:t xml:space="preserve">e </w:t>
      </w:r>
      <w:r w:rsidR="003212BC">
        <w:rPr>
          <w:noProof w:val="0"/>
        </w:rPr>
        <w:t>ve 3.NP.</w:t>
      </w:r>
    </w:p>
    <w:p w:rsidR="00682773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>Horizontální rozvody budou provedeny U/</w:t>
      </w:r>
      <w:r w:rsidR="00CB4892" w:rsidRPr="00151E71">
        <w:rPr>
          <w:noProof w:val="0"/>
        </w:rPr>
        <w:t>F</w:t>
      </w:r>
      <w:r w:rsidRPr="00151E71">
        <w:rPr>
          <w:noProof w:val="0"/>
        </w:rPr>
        <w:t>TP 4P cat6</w:t>
      </w:r>
      <w:r w:rsidR="00CB4892" w:rsidRPr="00151E71">
        <w:rPr>
          <w:noProof w:val="0"/>
        </w:rPr>
        <w:t>A</w:t>
      </w:r>
      <w:r w:rsidRPr="00151E71">
        <w:rPr>
          <w:noProof w:val="0"/>
        </w:rPr>
        <w:t xml:space="preserve"> kabely ukončenými v zářezových konektorech </w:t>
      </w:r>
      <w:proofErr w:type="spellStart"/>
      <w:r w:rsidRPr="00151E71">
        <w:rPr>
          <w:noProof w:val="0"/>
        </w:rPr>
        <w:t>patch</w:t>
      </w:r>
      <w:proofErr w:type="spellEnd"/>
      <w:r w:rsidRPr="00151E71">
        <w:rPr>
          <w:noProof w:val="0"/>
        </w:rPr>
        <w:t xml:space="preserve"> panelů datového rozvaděče na jedné straně a v zářezových svorkovnicích zásuvek na straně druhé.</w:t>
      </w:r>
    </w:p>
    <w:p w:rsidR="00682773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Všechny segmenty metalické kabeláže musí vyhovovat technologickému prahu 100 metrů pro jeden </w:t>
      </w:r>
      <w:proofErr w:type="spellStart"/>
      <w:r w:rsidRPr="00151E71">
        <w:rPr>
          <w:noProof w:val="0"/>
        </w:rPr>
        <w:t>ethernetový</w:t>
      </w:r>
      <w:proofErr w:type="spellEnd"/>
      <w:r w:rsidRPr="00151E71">
        <w:rPr>
          <w:noProof w:val="0"/>
        </w:rPr>
        <w:t xml:space="preserve"> segment.</w:t>
      </w:r>
    </w:p>
    <w:p w:rsidR="00682773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Kabely nesmí být na trase od zásuvky k datovému rozvaděči </w:t>
      </w:r>
      <w:proofErr w:type="gramStart"/>
      <w:r w:rsidRPr="00151E71">
        <w:rPr>
          <w:noProof w:val="0"/>
        </w:rPr>
        <w:t>přerušeny !!!</w:t>
      </w:r>
      <w:proofErr w:type="gramEnd"/>
    </w:p>
    <w:p w:rsidR="00B34F62" w:rsidRDefault="00B34F62" w:rsidP="00682773">
      <w:pPr>
        <w:pStyle w:val="Zkltext2"/>
        <w:rPr>
          <w:noProof w:val="0"/>
        </w:rPr>
      </w:pPr>
    </w:p>
    <w:p w:rsidR="00000CF9" w:rsidRDefault="00000CF9" w:rsidP="00682773">
      <w:pPr>
        <w:pStyle w:val="Zkltext2"/>
        <w:rPr>
          <w:noProof w:val="0"/>
        </w:rPr>
      </w:pPr>
    </w:p>
    <w:p w:rsidR="00000CF9" w:rsidRDefault="00000CF9" w:rsidP="00682773">
      <w:pPr>
        <w:pStyle w:val="Zkltext2"/>
        <w:rPr>
          <w:noProof w:val="0"/>
        </w:rPr>
      </w:pPr>
    </w:p>
    <w:p w:rsidR="00000CF9" w:rsidRPr="00151E71" w:rsidRDefault="00000CF9" w:rsidP="00682773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2"/>
      </w:pPr>
      <w:bookmarkStart w:id="34" w:name="_Toc405468741"/>
      <w:bookmarkStart w:id="35" w:name="_Toc420758822"/>
      <w:bookmarkStart w:id="36" w:name="_Toc35354587"/>
      <w:r w:rsidRPr="00151E71">
        <w:lastRenderedPageBreak/>
        <w:t>1.</w:t>
      </w:r>
      <w:r w:rsidR="002228A5" w:rsidRPr="00151E71">
        <w:t>2</w:t>
      </w:r>
      <w:r w:rsidRPr="00151E71">
        <w:t xml:space="preserve"> Páteřní rozvod – vertikální rozvody</w:t>
      </w:r>
      <w:bookmarkEnd w:id="34"/>
      <w:bookmarkEnd w:id="35"/>
      <w:bookmarkEnd w:id="36"/>
    </w:p>
    <w:p w:rsidR="00682773" w:rsidRPr="00151E71" w:rsidRDefault="00682773" w:rsidP="00682773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3"/>
      </w:pPr>
      <w:bookmarkStart w:id="37" w:name="_Toc425938549"/>
      <w:bookmarkStart w:id="38" w:name="_Toc35354588"/>
      <w:r w:rsidRPr="00151E71">
        <w:t>1.</w:t>
      </w:r>
      <w:r w:rsidR="002228A5" w:rsidRPr="00151E71">
        <w:t>2</w:t>
      </w:r>
      <w:r w:rsidRPr="00151E71">
        <w:t>.1 Telefon</w:t>
      </w:r>
      <w:bookmarkEnd w:id="37"/>
      <w:bookmarkEnd w:id="38"/>
    </w:p>
    <w:p w:rsidR="003212BC" w:rsidRDefault="00CB4892" w:rsidP="00682773">
      <w:pPr>
        <w:pStyle w:val="Zkltext2"/>
        <w:rPr>
          <w:noProof w:val="0"/>
        </w:rPr>
      </w:pPr>
      <w:r w:rsidRPr="00151E71">
        <w:rPr>
          <w:noProof w:val="0"/>
        </w:rPr>
        <w:t xml:space="preserve">- nejsou řešeny, protože se jedná o napojení lůžkových </w:t>
      </w:r>
      <w:r w:rsidR="00BB0B87" w:rsidRPr="00151E71">
        <w:rPr>
          <w:noProof w:val="0"/>
        </w:rPr>
        <w:t>pokojů</w:t>
      </w:r>
      <w:r w:rsidRPr="00151E71">
        <w:rPr>
          <w:noProof w:val="0"/>
        </w:rPr>
        <w:t xml:space="preserve">, kde nejsou telefonní linky požadovány. </w:t>
      </w:r>
    </w:p>
    <w:p w:rsidR="00682773" w:rsidRPr="00151E71" w:rsidRDefault="00682773" w:rsidP="00682773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3"/>
      </w:pPr>
      <w:bookmarkStart w:id="39" w:name="_Toc425938550"/>
      <w:bookmarkStart w:id="40" w:name="_Toc35354589"/>
      <w:r w:rsidRPr="00151E71">
        <w:t>1.</w:t>
      </w:r>
      <w:r w:rsidR="002228A5" w:rsidRPr="00151E71">
        <w:t>2</w:t>
      </w:r>
      <w:r w:rsidRPr="00151E71">
        <w:t xml:space="preserve">.2 Počítačová síť </w:t>
      </w:r>
      <w:r w:rsidR="00063048" w:rsidRPr="00151E71">
        <w:t xml:space="preserve">(LAN) </w:t>
      </w:r>
      <w:r w:rsidRPr="00151E71">
        <w:t>– optické kabely</w:t>
      </w:r>
      <w:bookmarkEnd w:id="39"/>
      <w:bookmarkEnd w:id="40"/>
    </w:p>
    <w:p w:rsidR="003212BC" w:rsidRDefault="003212BC" w:rsidP="00CB4892">
      <w:pPr>
        <w:pStyle w:val="Zkltext2"/>
        <w:rPr>
          <w:noProof w:val="0"/>
        </w:rPr>
      </w:pPr>
      <w:r>
        <w:rPr>
          <w:noProof w:val="0"/>
        </w:rPr>
        <w:t>- stávající.</w:t>
      </w:r>
    </w:p>
    <w:p w:rsidR="00D50408" w:rsidRPr="00151E71" w:rsidRDefault="00D50408" w:rsidP="00682773">
      <w:pPr>
        <w:pStyle w:val="Zkltext2"/>
        <w:rPr>
          <w:noProof w:val="0"/>
        </w:rPr>
      </w:pPr>
    </w:p>
    <w:p w:rsidR="00682773" w:rsidRPr="00151E71" w:rsidRDefault="00682773" w:rsidP="00682773">
      <w:pPr>
        <w:pStyle w:val="Odstavec2"/>
      </w:pPr>
      <w:bookmarkStart w:id="41" w:name="_Toc425938551"/>
      <w:bookmarkStart w:id="42" w:name="_Toc35354590"/>
      <w:proofErr w:type="gramStart"/>
      <w:r w:rsidRPr="00151E71">
        <w:t>1.</w:t>
      </w:r>
      <w:r w:rsidR="002228A5" w:rsidRPr="00151E71">
        <w:t>3</w:t>
      </w:r>
      <w:r w:rsidR="00B66215" w:rsidRPr="00151E71">
        <w:fldChar w:fldCharType="begin"/>
      </w:r>
      <w:r w:rsidRPr="00151E71">
        <w:instrText>tc  \l 2 ""</w:instrText>
      </w:r>
      <w:r w:rsidR="00B66215" w:rsidRPr="00151E71">
        <w:fldChar w:fldCharType="end"/>
      </w:r>
      <w:r w:rsidR="00B66215" w:rsidRPr="00151E71">
        <w:fldChar w:fldCharType="begin"/>
      </w:r>
      <w:r w:rsidRPr="00151E71">
        <w:instrText>tc  \l 2 ""</w:instrText>
      </w:r>
      <w:r w:rsidR="00B66215" w:rsidRPr="00151E71">
        <w:fldChar w:fldCharType="end"/>
      </w:r>
      <w:r w:rsidRPr="00151E71">
        <w:t xml:space="preserve">   Aktivní</w:t>
      </w:r>
      <w:proofErr w:type="gramEnd"/>
      <w:r w:rsidRPr="00151E71">
        <w:t xml:space="preserve"> prvky</w:t>
      </w:r>
      <w:bookmarkEnd w:id="41"/>
      <w:bookmarkEnd w:id="42"/>
    </w:p>
    <w:p w:rsidR="00063048" w:rsidRPr="00151E71" w:rsidRDefault="00682773" w:rsidP="00682773">
      <w:pPr>
        <w:pStyle w:val="Zkltext2"/>
        <w:rPr>
          <w:noProof w:val="0"/>
        </w:rPr>
      </w:pPr>
      <w:r w:rsidRPr="00151E71">
        <w:rPr>
          <w:noProof w:val="0"/>
        </w:rPr>
        <w:t>V datov</w:t>
      </w:r>
      <w:r w:rsidR="00BB0B87" w:rsidRPr="00151E71">
        <w:rPr>
          <w:noProof w:val="0"/>
        </w:rPr>
        <w:t xml:space="preserve">ém </w:t>
      </w:r>
      <w:r w:rsidRPr="00151E71">
        <w:rPr>
          <w:noProof w:val="0"/>
        </w:rPr>
        <w:t>rozvaděč</w:t>
      </w:r>
      <w:r w:rsidR="00BB0B87" w:rsidRPr="00151E71">
        <w:rPr>
          <w:noProof w:val="0"/>
        </w:rPr>
        <w:t>i bude</w:t>
      </w:r>
      <w:r w:rsidRPr="00151E71">
        <w:rPr>
          <w:noProof w:val="0"/>
        </w:rPr>
        <w:t xml:space="preserve"> instalován aktivní prv</w:t>
      </w:r>
      <w:r w:rsidR="00BB0B87" w:rsidRPr="00151E71">
        <w:rPr>
          <w:noProof w:val="0"/>
        </w:rPr>
        <w:t xml:space="preserve">ek </w:t>
      </w:r>
      <w:proofErr w:type="spellStart"/>
      <w:r w:rsidR="00063048" w:rsidRPr="00151E71">
        <w:rPr>
          <w:b/>
          <w:i/>
          <w:noProof w:val="0"/>
          <w:sz w:val="28"/>
          <w:szCs w:val="28"/>
        </w:rPr>
        <w:t>hp</w:t>
      </w:r>
      <w:proofErr w:type="spellEnd"/>
      <w:r w:rsidR="00063048" w:rsidRPr="00151E71">
        <w:rPr>
          <w:noProof w:val="0"/>
        </w:rPr>
        <w:t xml:space="preserve"> řady </w:t>
      </w:r>
      <w:r w:rsidR="00BB0B87" w:rsidRPr="00151E71">
        <w:rPr>
          <w:noProof w:val="0"/>
        </w:rPr>
        <w:t>6300</w:t>
      </w:r>
      <w:r w:rsidR="002228A5" w:rsidRPr="00151E71">
        <w:rPr>
          <w:noProof w:val="0"/>
        </w:rPr>
        <w:t xml:space="preserve">. Aktivní prvky </w:t>
      </w:r>
      <w:proofErr w:type="spellStart"/>
      <w:r w:rsidR="002228A5" w:rsidRPr="00151E71">
        <w:rPr>
          <w:b/>
          <w:i/>
          <w:noProof w:val="0"/>
          <w:sz w:val="28"/>
          <w:szCs w:val="28"/>
        </w:rPr>
        <w:t>hp</w:t>
      </w:r>
      <w:proofErr w:type="spellEnd"/>
      <w:r w:rsidR="002228A5" w:rsidRPr="00151E71">
        <w:rPr>
          <w:noProof w:val="0"/>
        </w:rPr>
        <w:t xml:space="preserve"> jsou </w:t>
      </w:r>
      <w:r w:rsidR="00063048" w:rsidRPr="00151E71">
        <w:rPr>
          <w:noProof w:val="0"/>
        </w:rPr>
        <w:t>použív</w:t>
      </w:r>
      <w:r w:rsidR="002228A5" w:rsidRPr="00151E71">
        <w:rPr>
          <w:noProof w:val="0"/>
        </w:rPr>
        <w:t>ány v</w:t>
      </w:r>
      <w:r w:rsidR="00063048" w:rsidRPr="00151E71">
        <w:rPr>
          <w:noProof w:val="0"/>
        </w:rPr>
        <w:t xml:space="preserve"> nemocnici a </w:t>
      </w:r>
      <w:r w:rsidR="002228A5" w:rsidRPr="00151E71">
        <w:rPr>
          <w:noProof w:val="0"/>
        </w:rPr>
        <w:t xml:space="preserve">nemohou </w:t>
      </w:r>
      <w:r w:rsidR="00063048" w:rsidRPr="00151E71">
        <w:rPr>
          <w:noProof w:val="0"/>
        </w:rPr>
        <w:t xml:space="preserve">být </w:t>
      </w:r>
      <w:r w:rsidR="00832DA1" w:rsidRPr="00151E71">
        <w:rPr>
          <w:noProof w:val="0"/>
        </w:rPr>
        <w:t>nahrazen</w:t>
      </w:r>
      <w:r w:rsidR="00063048" w:rsidRPr="00151E71">
        <w:rPr>
          <w:noProof w:val="0"/>
        </w:rPr>
        <w:t xml:space="preserve"> jiným.</w:t>
      </w:r>
    </w:p>
    <w:p w:rsidR="00570AAC" w:rsidRPr="00151E71" w:rsidRDefault="00570AAC" w:rsidP="00570AAC">
      <w:pPr>
        <w:pStyle w:val="Zkltext2"/>
        <w:rPr>
          <w:noProof w:val="0"/>
        </w:rPr>
      </w:pPr>
    </w:p>
    <w:p w:rsidR="00617E45" w:rsidRPr="00151E71" w:rsidRDefault="00617E45" w:rsidP="00617E45">
      <w:pPr>
        <w:pStyle w:val="Odstavec2"/>
      </w:pPr>
      <w:bookmarkStart w:id="43" w:name="_Toc35354591"/>
      <w:r w:rsidRPr="00151E71">
        <w:t>1.</w:t>
      </w:r>
      <w:r w:rsidR="002228A5" w:rsidRPr="00151E71">
        <w:t>4</w:t>
      </w:r>
      <w:r w:rsidRPr="00151E71">
        <w:t xml:space="preserve"> Kabelové rozvody</w:t>
      </w:r>
      <w:bookmarkEnd w:id="43"/>
    </w:p>
    <w:p w:rsidR="00617E45" w:rsidRPr="00151E71" w:rsidRDefault="00617E45" w:rsidP="00617E45">
      <w:pPr>
        <w:pStyle w:val="Zkltext2"/>
        <w:rPr>
          <w:noProof w:val="0"/>
        </w:rPr>
      </w:pPr>
      <w:r w:rsidRPr="00151E71">
        <w:rPr>
          <w:noProof w:val="0"/>
        </w:rPr>
        <w:t>Kabelové SK budou ukládány v kovových kabelových žlabech</w:t>
      </w:r>
      <w:r w:rsidR="002228A5" w:rsidRPr="00151E71">
        <w:rPr>
          <w:noProof w:val="0"/>
        </w:rPr>
        <w:t>,</w:t>
      </w:r>
      <w:r w:rsidRPr="00151E71">
        <w:rPr>
          <w:noProof w:val="0"/>
        </w:rPr>
        <w:t xml:space="preserve"> plastových </w:t>
      </w:r>
      <w:r w:rsidR="004A6D3A" w:rsidRPr="00151E71">
        <w:rPr>
          <w:noProof w:val="0"/>
        </w:rPr>
        <w:t>lištách</w:t>
      </w:r>
      <w:r w:rsidRPr="00151E71">
        <w:rPr>
          <w:noProof w:val="0"/>
        </w:rPr>
        <w:t xml:space="preserve"> a v elektroinstalačních trubkách pod omítkou.</w:t>
      </w:r>
    </w:p>
    <w:p w:rsidR="00617E45" w:rsidRPr="00151E71" w:rsidRDefault="00617E45" w:rsidP="00617E45">
      <w:pPr>
        <w:pStyle w:val="Zkltext2"/>
        <w:rPr>
          <w:noProof w:val="0"/>
        </w:rPr>
      </w:pPr>
      <w:r w:rsidRPr="00151E71">
        <w:rPr>
          <w:noProof w:val="0"/>
        </w:rPr>
        <w:t xml:space="preserve">Při ukládání kabelů (zejména souběhy a křižování vedení s rozvody </w:t>
      </w:r>
      <w:proofErr w:type="spellStart"/>
      <w:r w:rsidRPr="00151E71">
        <w:rPr>
          <w:noProof w:val="0"/>
        </w:rPr>
        <w:t>silno</w:t>
      </w:r>
      <w:proofErr w:type="spellEnd"/>
      <w:r w:rsidRPr="00151E71">
        <w:rPr>
          <w:noProof w:val="0"/>
        </w:rPr>
        <w:t xml:space="preserve">) je nutno dodržet </w:t>
      </w:r>
      <w:r w:rsidRPr="00151E71">
        <w:rPr>
          <w:b/>
          <w:noProof w:val="0"/>
        </w:rPr>
        <w:t xml:space="preserve">ČSN 34 2300 </w:t>
      </w:r>
      <w:proofErr w:type="spellStart"/>
      <w:r w:rsidRPr="00151E71">
        <w:rPr>
          <w:b/>
          <w:noProof w:val="0"/>
        </w:rPr>
        <w:t>ed</w:t>
      </w:r>
      <w:proofErr w:type="spellEnd"/>
      <w:r w:rsidRPr="00151E71">
        <w:rPr>
          <w:b/>
          <w:noProof w:val="0"/>
        </w:rPr>
        <w:t>. 2.</w:t>
      </w:r>
    </w:p>
    <w:p w:rsidR="00D007B5" w:rsidRPr="00151E71" w:rsidRDefault="00D007B5" w:rsidP="009556D1">
      <w:pPr>
        <w:pStyle w:val="Zkltext2"/>
        <w:rPr>
          <w:b/>
          <w:noProof w:val="0"/>
        </w:rPr>
      </w:pPr>
    </w:p>
    <w:p w:rsidR="00972587" w:rsidRDefault="00972587" w:rsidP="00972587">
      <w:pPr>
        <w:pStyle w:val="Odstavec2"/>
      </w:pPr>
      <w:bookmarkStart w:id="44" w:name="_Toc528749514"/>
      <w:bookmarkStart w:id="45" w:name="_Toc35292464"/>
      <w:bookmarkStart w:id="46" w:name="_Toc35354592"/>
      <w:r w:rsidRPr="00277660">
        <w:t>1.</w:t>
      </w:r>
      <w:r>
        <w:t>5 Systémová záruka na kabeláž</w:t>
      </w:r>
      <w:bookmarkEnd w:id="44"/>
      <w:bookmarkEnd w:id="45"/>
      <w:bookmarkEnd w:id="46"/>
    </w:p>
    <w:p w:rsidR="00972587" w:rsidRDefault="00972587" w:rsidP="00972587">
      <w:pPr>
        <w:pStyle w:val="Zkltext2"/>
        <w:rPr>
          <w:b/>
        </w:rPr>
      </w:pPr>
      <w:r>
        <w:rPr>
          <w:b/>
        </w:rPr>
        <w:t xml:space="preserve">Dodavatel SK je povinen splnit </w:t>
      </w:r>
      <w:r w:rsidRPr="00052EE5">
        <w:rPr>
          <w:b/>
        </w:rPr>
        <w:t xml:space="preserve">podmínky k systémové záruce </w:t>
      </w:r>
      <w:r>
        <w:rPr>
          <w:b/>
        </w:rPr>
        <w:t>instalované kabeláže obecně. Podmínky pro splnění systémové záruky doda konkrétní dodavatel kabeláže.</w:t>
      </w:r>
    </w:p>
    <w:p w:rsidR="00972587" w:rsidRPr="00052EE5" w:rsidRDefault="00972587" w:rsidP="00972587">
      <w:pPr>
        <w:pStyle w:val="Zkltext2"/>
      </w:pPr>
    </w:p>
    <w:p w:rsidR="00972587" w:rsidRPr="00D50BBF" w:rsidRDefault="00972587" w:rsidP="00972587">
      <w:pPr>
        <w:pStyle w:val="Odstavec3"/>
      </w:pPr>
      <w:bookmarkStart w:id="47" w:name="_Toc35292465"/>
      <w:bookmarkStart w:id="48" w:name="_Toc528749515"/>
      <w:bookmarkStart w:id="49" w:name="_Toc35354593"/>
      <w:r>
        <w:t>1.5.</w:t>
      </w:r>
      <w:r w:rsidRPr="00D50BBF">
        <w:t>1 Podmínky systémové záruky</w:t>
      </w:r>
      <w:bookmarkEnd w:id="47"/>
      <w:bookmarkEnd w:id="49"/>
      <w:r w:rsidRPr="00D50BBF">
        <w:t xml:space="preserve"> </w:t>
      </w:r>
      <w:bookmarkEnd w:id="48"/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Všechny nainstalované kabely a komponenty strukturované kabeláže musí být u certifikované instalace ze systému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. </w:t>
      </w:r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Produkty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 v dané instalaci musí být nové - tj. dříve nepoužité a zakoupené před méně než rokem. </w:t>
      </w:r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Montáž těchto prvků byla provedena zaměstnanci instalační firmy, kteří vlastní platný certifikát opravňující k nabízení systémové záruky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 (vždy k danému typu kabeláže - tj. metalická a optická). </w:t>
      </w:r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Instalační firma, která žádá o systémovou záruku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, musí řádně vyplnit </w:t>
      </w:r>
      <w:hyperlink r:id="rId7" w:history="1">
        <w:r w:rsidRPr="00052EE5">
          <w:rPr>
            <w:szCs w:val="24"/>
          </w:rPr>
          <w:t>formulář</w:t>
        </w:r>
      </w:hyperlink>
      <w:r w:rsidRPr="00052EE5">
        <w:rPr>
          <w:szCs w:val="24"/>
        </w:rPr>
        <w:t xml:space="preserve"> potřebný k identifikaci instalace. </w:t>
      </w:r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Instalační firma musí rovněž doložit měřicí protokoly všech certifikovaných portů, které potvrzují kvalitní provedení montáže (viz Podklady k systémové záruce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 níže). </w:t>
      </w:r>
    </w:p>
    <w:p w:rsidR="00972587" w:rsidRPr="00052EE5" w:rsidRDefault="00972587" w:rsidP="00972587">
      <w:pPr>
        <w:pStyle w:val="Zkltext2"/>
        <w:numPr>
          <w:ilvl w:val="0"/>
          <w:numId w:val="14"/>
        </w:numPr>
        <w:ind w:left="1134" w:hanging="567"/>
        <w:rPr>
          <w:szCs w:val="24"/>
        </w:rPr>
      </w:pPr>
      <w:r w:rsidRPr="00052EE5">
        <w:rPr>
          <w:szCs w:val="24"/>
        </w:rPr>
        <w:t>Návrh kabeláže i instalace všech jejich součástí musí proběhnout v souladu s aktuální verzí normy ČSN EN 50174 (týká se všech částí této normy).</w:t>
      </w:r>
    </w:p>
    <w:p w:rsidR="00972587" w:rsidRPr="00052EE5" w:rsidRDefault="00972587" w:rsidP="00972587">
      <w:pPr>
        <w:pStyle w:val="Zkltext2"/>
        <w:ind w:left="1134" w:hanging="567"/>
      </w:pPr>
    </w:p>
    <w:p w:rsidR="00972587" w:rsidRDefault="00972587" w:rsidP="00972587">
      <w:pPr>
        <w:pStyle w:val="Odstavec3"/>
      </w:pPr>
      <w:bookmarkStart w:id="50" w:name="_Toc528749516"/>
      <w:bookmarkStart w:id="51" w:name="_Toc35292466"/>
      <w:bookmarkStart w:id="52" w:name="_Toc35354594"/>
      <w:r>
        <w:t>1.5.</w:t>
      </w:r>
      <w:r w:rsidRPr="00D50BBF">
        <w:t xml:space="preserve">2 Podklady k systémové záruce </w:t>
      </w:r>
      <w:r>
        <w:t>daného kabelážního systému</w:t>
      </w:r>
      <w:bookmarkEnd w:id="50"/>
      <w:bookmarkEnd w:id="51"/>
      <w:bookmarkEnd w:id="52"/>
      <w:r w:rsidRPr="00D50BBF">
        <w:br/>
      </w:r>
    </w:p>
    <w:p w:rsidR="00972587" w:rsidRDefault="00972587" w:rsidP="00972587">
      <w:pPr>
        <w:pStyle w:val="Odstavec3"/>
      </w:pPr>
      <w:bookmarkStart w:id="53" w:name="_Toc528749517"/>
      <w:bookmarkStart w:id="54" w:name="_Toc35292467"/>
      <w:bookmarkStart w:id="55" w:name="_Toc35354595"/>
      <w:r>
        <w:t>a</w:t>
      </w:r>
      <w:r w:rsidRPr="00D50BBF">
        <w:t>)</w:t>
      </w:r>
      <w:r>
        <w:t>Měřící protokol</w:t>
      </w:r>
      <w:bookmarkEnd w:id="53"/>
      <w:bookmarkEnd w:id="54"/>
      <w:bookmarkEnd w:id="55"/>
    </w:p>
    <w:p w:rsidR="00972587" w:rsidRPr="00052EE5" w:rsidRDefault="00972587" w:rsidP="00972587">
      <w:pPr>
        <w:pStyle w:val="Zkltext2"/>
        <w:numPr>
          <w:ilvl w:val="0"/>
          <w:numId w:val="17"/>
        </w:numPr>
        <w:ind w:left="1134" w:hanging="567"/>
      </w:pPr>
      <w:r w:rsidRPr="00052EE5">
        <w:t xml:space="preserve">Soubor s měřením certifikované instalace musí být dodán ve zdrojovém formátu měřicího přístroje (např. soubor s koncovkou *.flw u přístrojů Fluke Networks) a tedy ne v *.txt, *.xls, *.csv, *.pdf nebo jiných editovatelných formátech. </w:t>
      </w:r>
    </w:p>
    <w:p w:rsidR="00972587" w:rsidRPr="00D50BBF" w:rsidRDefault="00972587" w:rsidP="00972587">
      <w:pPr>
        <w:pStyle w:val="Zkltext2"/>
        <w:numPr>
          <w:ilvl w:val="0"/>
          <w:numId w:val="17"/>
        </w:numPr>
        <w:ind w:left="1134" w:hanging="567"/>
      </w:pPr>
      <w:r w:rsidRPr="00D50BBF">
        <w:t xml:space="preserve">Počet měření musí odpovídat počtu certifikovaných portů v dané instalaci. </w:t>
      </w:r>
    </w:p>
    <w:p w:rsidR="00972587" w:rsidRPr="00D50BBF" w:rsidRDefault="00972587" w:rsidP="00972587">
      <w:pPr>
        <w:pStyle w:val="Zkltext2"/>
        <w:numPr>
          <w:ilvl w:val="0"/>
          <w:numId w:val="15"/>
        </w:numPr>
        <w:ind w:left="1134" w:hanging="567"/>
      </w:pPr>
      <w:r w:rsidRPr="00D50BBF">
        <w:t xml:space="preserve">Provedení jednotlivých měření a jejich označení v měřicím protokolu se musí shodovat s fyzickým stavem a označením portů v certifikované instalaci. </w:t>
      </w:r>
    </w:p>
    <w:p w:rsidR="00972587" w:rsidRPr="00D50BBF" w:rsidRDefault="00972587" w:rsidP="00972587">
      <w:pPr>
        <w:pStyle w:val="Zkltext2"/>
        <w:numPr>
          <w:ilvl w:val="0"/>
          <w:numId w:val="15"/>
        </w:numPr>
        <w:ind w:left="1134" w:hanging="567"/>
      </w:pPr>
      <w:r w:rsidRPr="00D50BBF">
        <w:t xml:space="preserve">Všechna měření musí být provedena v topologii Permanent Link (dvoukonektorový model - tj. vzdálenost patch panel, zásuvka, max. 90m) dle aktuálně platných norem ISO 11801 nebo EN 50173 s výsledkem PASS/PROŠEL. </w:t>
      </w:r>
    </w:p>
    <w:p w:rsidR="00972587" w:rsidRPr="00D50BBF" w:rsidRDefault="00972587" w:rsidP="00972587">
      <w:pPr>
        <w:pStyle w:val="Zkltext2"/>
        <w:numPr>
          <w:ilvl w:val="0"/>
          <w:numId w:val="15"/>
        </w:numPr>
        <w:ind w:left="1134" w:hanging="567"/>
      </w:pPr>
      <w:r w:rsidRPr="00D50BBF">
        <w:lastRenderedPageBreak/>
        <w:t xml:space="preserve">Certifikační měřicí přístroj, kterým bylo provedeno měření, musí mít platnou kalibraci a jeho třída přesnosti musí být dle IEC 61935-1 Level IIIe nebo vyšší. </w:t>
      </w:r>
    </w:p>
    <w:p w:rsidR="00972587" w:rsidRPr="00D50BBF" w:rsidRDefault="00972587" w:rsidP="00972587">
      <w:pPr>
        <w:pStyle w:val="Zkltext2"/>
        <w:numPr>
          <w:ilvl w:val="0"/>
          <w:numId w:val="15"/>
        </w:numPr>
        <w:ind w:left="1134" w:hanging="567"/>
      </w:pPr>
      <w:r w:rsidRPr="00D50BBF">
        <w:t xml:space="preserve">Stav zkušebních šňůr popř. adaptérů certifikačního přístroje nesmí být za hranicí životnosti specifikovanou výrobcem přístroje. </w:t>
      </w:r>
    </w:p>
    <w:p w:rsidR="00972587" w:rsidRDefault="00972587" w:rsidP="00972587">
      <w:pPr>
        <w:pStyle w:val="Zkltext2"/>
        <w:numPr>
          <w:ilvl w:val="0"/>
          <w:numId w:val="15"/>
        </w:numPr>
        <w:ind w:left="1134" w:hanging="567"/>
      </w:pPr>
      <w:r w:rsidRPr="00D50BBF">
        <w:t>Rovněž musí být v měřicím přístroji správně nastaven typ měřeného kabelu (tj. kategorie a to zda se jedná o kabel stíněný či nestíněný) a jeho parametry (např. NVP).</w:t>
      </w:r>
    </w:p>
    <w:p w:rsidR="00972587" w:rsidRDefault="00972587" w:rsidP="00972587">
      <w:pPr>
        <w:pStyle w:val="Zkltext2"/>
        <w:ind w:left="1134" w:firstLine="0"/>
      </w:pPr>
    </w:p>
    <w:p w:rsidR="00972587" w:rsidRPr="00D50BBF" w:rsidRDefault="00972587" w:rsidP="00972587">
      <w:pPr>
        <w:pStyle w:val="Odstavec3"/>
      </w:pPr>
      <w:bookmarkStart w:id="56" w:name="_Toc528749518"/>
      <w:bookmarkStart w:id="57" w:name="_Toc35292468"/>
      <w:bookmarkStart w:id="58" w:name="_Toc35354596"/>
      <w:r w:rsidRPr="00D50BBF">
        <w:t xml:space="preserve">b) Ostatní dokumenty potřebné k získání systémové záruky </w:t>
      </w:r>
      <w:r>
        <w:t>daného kabelážního systému</w:t>
      </w:r>
      <w:bookmarkEnd w:id="56"/>
      <w:bookmarkEnd w:id="57"/>
      <w:bookmarkEnd w:id="58"/>
      <w:r w:rsidRPr="00D50BBF">
        <w:t xml:space="preserve"> </w:t>
      </w:r>
    </w:p>
    <w:p w:rsidR="00972587" w:rsidRPr="00052EE5" w:rsidRDefault="00972587" w:rsidP="00972587">
      <w:pPr>
        <w:pStyle w:val="Zkltext2"/>
        <w:numPr>
          <w:ilvl w:val="0"/>
          <w:numId w:val="16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Platný certifikát, který opravňuje držitele k nabízení systémové záruky </w:t>
      </w:r>
      <w:r>
        <w:rPr>
          <w:szCs w:val="24"/>
        </w:rPr>
        <w:t>daného kabelážního systému</w:t>
      </w:r>
      <w:r w:rsidRPr="00052EE5">
        <w:rPr>
          <w:szCs w:val="24"/>
        </w:rPr>
        <w:t xml:space="preserve">. </w:t>
      </w:r>
    </w:p>
    <w:p w:rsidR="00972587" w:rsidRPr="00052EE5" w:rsidRDefault="00972587" w:rsidP="00972587">
      <w:pPr>
        <w:pStyle w:val="Zkltext2"/>
        <w:numPr>
          <w:ilvl w:val="0"/>
          <w:numId w:val="16"/>
        </w:numPr>
        <w:ind w:left="1134" w:hanging="567"/>
        <w:rPr>
          <w:szCs w:val="24"/>
        </w:rPr>
      </w:pPr>
      <w:r w:rsidRPr="00052EE5">
        <w:rPr>
          <w:szCs w:val="24"/>
        </w:rPr>
        <w:t xml:space="preserve">Platný kalibrační protokol k měřicímu přístroji, kterým bylo provedeno měření certifikované instalace. </w:t>
      </w:r>
    </w:p>
    <w:p w:rsidR="00972587" w:rsidRPr="00052EE5" w:rsidRDefault="00972587" w:rsidP="00972587">
      <w:pPr>
        <w:pStyle w:val="Zkltext2"/>
        <w:numPr>
          <w:ilvl w:val="0"/>
          <w:numId w:val="16"/>
        </w:numPr>
        <w:ind w:left="1134" w:hanging="567"/>
        <w:rPr>
          <w:szCs w:val="24"/>
        </w:rPr>
      </w:pPr>
      <w:r w:rsidRPr="00052EE5">
        <w:rPr>
          <w:szCs w:val="24"/>
        </w:rPr>
        <w:t>Schéma certifikované kabeláže s umístěním jednotlivých prvků v objektu včetně nákresu osazení rozvaděče.</w:t>
      </w:r>
    </w:p>
    <w:p w:rsidR="00570AAC" w:rsidRDefault="00570AAC" w:rsidP="009556D1">
      <w:pPr>
        <w:pStyle w:val="Zkltext2"/>
        <w:rPr>
          <w:b/>
          <w:noProof w:val="0"/>
        </w:rPr>
      </w:pPr>
    </w:p>
    <w:p w:rsidR="00972587" w:rsidRPr="00151E71" w:rsidRDefault="00972587" w:rsidP="009556D1">
      <w:pPr>
        <w:pStyle w:val="Zkltext2"/>
        <w:rPr>
          <w:b/>
          <w:noProof w:val="0"/>
        </w:rPr>
      </w:pPr>
    </w:p>
    <w:p w:rsidR="007964D6" w:rsidRPr="00151E71" w:rsidRDefault="002B5810" w:rsidP="007964D6">
      <w:pPr>
        <w:pStyle w:val="Odstavec"/>
      </w:pPr>
      <w:bookmarkStart w:id="59" w:name="_Toc420758836"/>
      <w:bookmarkStart w:id="60" w:name="_Toc35354597"/>
      <w:r w:rsidRPr="00151E71">
        <w:t>4</w:t>
      </w:r>
      <w:r w:rsidR="000877AD" w:rsidRPr="00151E71">
        <w:t>.</w:t>
      </w:r>
      <w:r w:rsidR="007964D6" w:rsidRPr="00151E71">
        <w:t>0 Rozvody společné TV (STA)</w:t>
      </w:r>
      <w:bookmarkEnd w:id="59"/>
      <w:bookmarkEnd w:id="60"/>
    </w:p>
    <w:p w:rsidR="00000CF9" w:rsidRDefault="00053DF3" w:rsidP="007964D6">
      <w:pPr>
        <w:pStyle w:val="Zkltext2"/>
        <w:rPr>
          <w:rStyle w:val="Zdraznnjemn"/>
          <w:i w:val="0"/>
          <w:iCs w:val="0"/>
          <w:noProof w:val="0"/>
          <w:color w:val="auto"/>
        </w:rPr>
      </w:pPr>
      <w:r w:rsidRPr="00151E71">
        <w:rPr>
          <w:rStyle w:val="Zdraznnjemn"/>
          <w:i w:val="0"/>
          <w:iCs w:val="0"/>
          <w:noProof w:val="0"/>
          <w:color w:val="auto"/>
        </w:rPr>
        <w:t>V </w:t>
      </w:r>
      <w:r w:rsidR="00000CF9">
        <w:rPr>
          <w:rStyle w:val="Zdraznnjemn"/>
          <w:i w:val="0"/>
          <w:iCs w:val="0"/>
          <w:noProof w:val="0"/>
          <w:color w:val="auto"/>
        </w:rPr>
        <w:t xml:space="preserve">místnosti jídelny na 2.NP </w:t>
      </w:r>
      <w:r w:rsidRPr="00151E71">
        <w:rPr>
          <w:rStyle w:val="Zdraznnjemn"/>
          <w:i w:val="0"/>
          <w:iCs w:val="0"/>
          <w:noProof w:val="0"/>
          <w:color w:val="auto"/>
        </w:rPr>
        <w:t xml:space="preserve">bude instalována podružná rozvodnice </w:t>
      </w:r>
      <w:r w:rsidR="00000CF9">
        <w:rPr>
          <w:rStyle w:val="Zdraznnjemn"/>
          <w:i w:val="0"/>
          <w:iCs w:val="0"/>
          <w:noProof w:val="0"/>
          <w:color w:val="auto"/>
        </w:rPr>
        <w:t>R</w:t>
      </w:r>
      <w:r w:rsidRPr="00151E71">
        <w:rPr>
          <w:rStyle w:val="Zdraznnjemn"/>
          <w:i w:val="0"/>
          <w:iCs w:val="0"/>
          <w:noProof w:val="0"/>
          <w:color w:val="auto"/>
        </w:rPr>
        <w:t>STA</w:t>
      </w:r>
      <w:r w:rsidR="00000CF9">
        <w:rPr>
          <w:rStyle w:val="Zdraznnjemn"/>
          <w:i w:val="0"/>
          <w:iCs w:val="0"/>
          <w:noProof w:val="0"/>
          <w:color w:val="auto"/>
        </w:rPr>
        <w:t>2</w:t>
      </w:r>
      <w:r w:rsidRPr="00151E71">
        <w:rPr>
          <w:rStyle w:val="Zdraznnjemn"/>
          <w:i w:val="0"/>
          <w:iCs w:val="0"/>
          <w:noProof w:val="0"/>
          <w:color w:val="auto"/>
        </w:rPr>
        <w:t xml:space="preserve"> napojená </w:t>
      </w:r>
      <w:r w:rsidR="00000CF9">
        <w:rPr>
          <w:rStyle w:val="Zdraznnjemn"/>
          <w:i w:val="0"/>
          <w:iCs w:val="0"/>
          <w:noProof w:val="0"/>
          <w:color w:val="auto"/>
        </w:rPr>
        <w:t>stávající koaxiální kabel ukončený v tomto místě.</w:t>
      </w:r>
    </w:p>
    <w:p w:rsidR="00053DF3" w:rsidRPr="00151E71" w:rsidRDefault="00053DF3" w:rsidP="007964D6">
      <w:pPr>
        <w:pStyle w:val="Zkltext2"/>
        <w:rPr>
          <w:rStyle w:val="Zdraznnjemn"/>
          <w:i w:val="0"/>
          <w:iCs w:val="0"/>
          <w:noProof w:val="0"/>
          <w:color w:val="auto"/>
        </w:rPr>
      </w:pPr>
      <w:r w:rsidRPr="00151E71">
        <w:rPr>
          <w:rStyle w:val="Zdraznnjemn"/>
          <w:i w:val="0"/>
          <w:iCs w:val="0"/>
          <w:noProof w:val="0"/>
          <w:color w:val="auto"/>
        </w:rPr>
        <w:t xml:space="preserve">Podružná rozvodnice </w:t>
      </w:r>
      <w:proofErr w:type="spellStart"/>
      <w:r w:rsidRPr="00151E71">
        <w:rPr>
          <w:rStyle w:val="Zdraznnjemn"/>
          <w:i w:val="0"/>
          <w:iCs w:val="0"/>
          <w:noProof w:val="0"/>
          <w:color w:val="auto"/>
        </w:rPr>
        <w:t>RSTA2</w:t>
      </w:r>
      <w:proofErr w:type="spellEnd"/>
      <w:r w:rsidRPr="00151E71">
        <w:rPr>
          <w:rStyle w:val="Zdraznnjemn"/>
          <w:i w:val="0"/>
          <w:iCs w:val="0"/>
          <w:noProof w:val="0"/>
          <w:color w:val="auto"/>
        </w:rPr>
        <w:t xml:space="preserve"> bude vybavena </w:t>
      </w:r>
      <w:proofErr w:type="spellStart"/>
      <w:r w:rsidRPr="00151E71">
        <w:rPr>
          <w:rStyle w:val="Zdraznnjemn"/>
          <w:i w:val="0"/>
          <w:iCs w:val="0"/>
          <w:noProof w:val="0"/>
          <w:color w:val="auto"/>
        </w:rPr>
        <w:t>rozbočovači</w:t>
      </w:r>
      <w:proofErr w:type="spellEnd"/>
      <w:r w:rsidRPr="00151E71">
        <w:rPr>
          <w:rStyle w:val="Zdraznnjemn"/>
          <w:i w:val="0"/>
          <w:iCs w:val="0"/>
          <w:noProof w:val="0"/>
          <w:color w:val="auto"/>
        </w:rPr>
        <w:t xml:space="preserve"> a případně i širokopásmovým zesilovačem s regulací náklonu, bude-li vstupní signál mimo povolený rozsah (nutno provést měření úrovně vstupního signálu do rozvodnice).</w:t>
      </w:r>
    </w:p>
    <w:p w:rsidR="00053DF3" w:rsidRPr="00151E71" w:rsidRDefault="00053DF3" w:rsidP="007964D6">
      <w:pPr>
        <w:pStyle w:val="Zkltext2"/>
        <w:rPr>
          <w:noProof w:val="0"/>
        </w:rPr>
      </w:pPr>
    </w:p>
    <w:p w:rsidR="007964D6" w:rsidRPr="00151E71" w:rsidRDefault="00DB025F" w:rsidP="007964D6">
      <w:pPr>
        <w:pStyle w:val="Odstavec2"/>
      </w:pPr>
      <w:bookmarkStart w:id="61" w:name="_Toc420758837"/>
      <w:bookmarkStart w:id="62" w:name="_Toc35354598"/>
      <w:r w:rsidRPr="00151E71">
        <w:t>4</w:t>
      </w:r>
      <w:r w:rsidR="000877AD" w:rsidRPr="00151E71">
        <w:t>.</w:t>
      </w:r>
      <w:r w:rsidR="007964D6" w:rsidRPr="00151E71">
        <w:t>1</w:t>
      </w:r>
      <w:r w:rsidR="00B66215" w:rsidRPr="00151E71">
        <w:fldChar w:fldCharType="begin"/>
      </w:r>
      <w:r w:rsidR="007964D6" w:rsidRPr="00151E71">
        <w:instrText>TC "" \l 3</w:instrText>
      </w:r>
      <w:r w:rsidR="00B66215" w:rsidRPr="00151E71">
        <w:fldChar w:fldCharType="end"/>
      </w:r>
      <w:r w:rsidR="00B66215" w:rsidRPr="00151E71">
        <w:fldChar w:fldCharType="begin"/>
      </w:r>
      <w:r w:rsidR="007964D6" w:rsidRPr="00151E71">
        <w:instrText>TC "" \l 3</w:instrText>
      </w:r>
      <w:r w:rsidR="00B66215" w:rsidRPr="00151E71">
        <w:fldChar w:fldCharType="end"/>
      </w:r>
      <w:r w:rsidR="007964D6" w:rsidRPr="00151E71">
        <w:t xml:space="preserve"> Rozsah STA</w:t>
      </w:r>
      <w:bookmarkEnd w:id="61"/>
      <w:bookmarkEnd w:id="62"/>
    </w:p>
    <w:p w:rsidR="007964D6" w:rsidRPr="00151E71" w:rsidRDefault="007964D6" w:rsidP="007964D6">
      <w:pPr>
        <w:pStyle w:val="Zkltext2"/>
        <w:rPr>
          <w:noProof w:val="0"/>
          <w:szCs w:val="24"/>
        </w:rPr>
      </w:pPr>
      <w:r w:rsidRPr="00151E71">
        <w:rPr>
          <w:noProof w:val="0"/>
        </w:rPr>
        <w:t xml:space="preserve">Umístění zásuvek STA je uvedeno ve výkresové části dokumentace. </w:t>
      </w:r>
    </w:p>
    <w:p w:rsidR="007964D6" w:rsidRPr="00151E71" w:rsidRDefault="007964D6" w:rsidP="007964D6">
      <w:pPr>
        <w:pStyle w:val="Zkltext2"/>
        <w:rPr>
          <w:noProof w:val="0"/>
        </w:rPr>
      </w:pPr>
      <w:r w:rsidRPr="00151E71">
        <w:rPr>
          <w:noProof w:val="0"/>
        </w:rPr>
        <w:t>Umístění zásuvek STA bude provedeno v souladu s koordinačním výkresem stavby požadavky interiérů.</w:t>
      </w:r>
    </w:p>
    <w:p w:rsidR="00C15685" w:rsidRPr="00151E71" w:rsidRDefault="00C15685" w:rsidP="00C15685">
      <w:pPr>
        <w:pStyle w:val="Zkltext2"/>
        <w:rPr>
          <w:noProof w:val="0"/>
        </w:rPr>
      </w:pPr>
    </w:p>
    <w:p w:rsidR="004A6D3A" w:rsidRPr="00151E71" w:rsidRDefault="00DB025F" w:rsidP="004A6D3A">
      <w:pPr>
        <w:pStyle w:val="Odstavec2"/>
      </w:pPr>
      <w:bookmarkStart w:id="63" w:name="_Toc35354599"/>
      <w:r w:rsidRPr="00151E71">
        <w:t>4</w:t>
      </w:r>
      <w:r w:rsidR="000877AD" w:rsidRPr="00151E71">
        <w:t>.</w:t>
      </w:r>
      <w:r w:rsidR="004A6D3A" w:rsidRPr="00151E71">
        <w:t>2 Kabelové rozvody</w:t>
      </w:r>
      <w:bookmarkEnd w:id="63"/>
    </w:p>
    <w:p w:rsidR="004A6D3A" w:rsidRPr="00151E71" w:rsidRDefault="004A6D3A" w:rsidP="004A6D3A">
      <w:pPr>
        <w:pStyle w:val="Zkltext2"/>
        <w:rPr>
          <w:noProof w:val="0"/>
        </w:rPr>
      </w:pPr>
      <w:r w:rsidRPr="00151E71">
        <w:rPr>
          <w:noProof w:val="0"/>
        </w:rPr>
        <w:t xml:space="preserve">Svod </w:t>
      </w:r>
      <w:r w:rsidR="00DB025F" w:rsidRPr="00151E71">
        <w:rPr>
          <w:noProof w:val="0"/>
        </w:rPr>
        <w:t xml:space="preserve">od </w:t>
      </w:r>
      <w:r w:rsidR="0009609B" w:rsidRPr="00151E71">
        <w:rPr>
          <w:noProof w:val="0"/>
        </w:rPr>
        <w:t>hlavní rozvodnice STA b</w:t>
      </w:r>
      <w:r w:rsidRPr="00151E71">
        <w:rPr>
          <w:noProof w:val="0"/>
        </w:rPr>
        <w:t>ude proveden kabelem 75Ω, útlum&lt;13,1dB/100m/862MHz. Rozvody k jednotlivým zásuvkám budou provedeny kabely 75Ω, útlum&lt;18,6dB/100m/862MHz.</w:t>
      </w:r>
    </w:p>
    <w:p w:rsidR="004A6D3A" w:rsidRPr="00151E71" w:rsidRDefault="004A6D3A" w:rsidP="004A6D3A">
      <w:pPr>
        <w:pStyle w:val="Zkltext2"/>
        <w:rPr>
          <w:noProof w:val="0"/>
        </w:rPr>
      </w:pPr>
      <w:r w:rsidRPr="00151E71">
        <w:rPr>
          <w:noProof w:val="0"/>
        </w:rPr>
        <w:t xml:space="preserve">Kabely budou ukládány v kabelových </w:t>
      </w:r>
      <w:r w:rsidR="0009609B" w:rsidRPr="00151E71">
        <w:rPr>
          <w:noProof w:val="0"/>
        </w:rPr>
        <w:t>žlabech</w:t>
      </w:r>
      <w:r w:rsidRPr="00151E71">
        <w:rPr>
          <w:noProof w:val="0"/>
        </w:rPr>
        <w:t>, plastových lištách a v elektroinstalačních trubkách pod omítkou.</w:t>
      </w:r>
    </w:p>
    <w:p w:rsidR="004A6D3A" w:rsidRPr="00151E71" w:rsidRDefault="004A6D3A" w:rsidP="004A6D3A">
      <w:pPr>
        <w:pStyle w:val="Zkltext2"/>
        <w:rPr>
          <w:noProof w:val="0"/>
        </w:rPr>
      </w:pPr>
      <w:r w:rsidRPr="00151E71">
        <w:rPr>
          <w:noProof w:val="0"/>
        </w:rPr>
        <w:t xml:space="preserve">Při ukládání kabelů (zejména souběhy a křižování vedení s rozvody </w:t>
      </w:r>
      <w:proofErr w:type="spellStart"/>
      <w:r w:rsidRPr="00151E71">
        <w:rPr>
          <w:noProof w:val="0"/>
        </w:rPr>
        <w:t>silno</w:t>
      </w:r>
      <w:proofErr w:type="spellEnd"/>
      <w:r w:rsidRPr="00151E71">
        <w:rPr>
          <w:noProof w:val="0"/>
        </w:rPr>
        <w:t xml:space="preserve">) je nutno dodržet </w:t>
      </w:r>
      <w:r w:rsidRPr="00151E71">
        <w:rPr>
          <w:b/>
          <w:noProof w:val="0"/>
        </w:rPr>
        <w:t xml:space="preserve">ČSN 34 2300 </w:t>
      </w:r>
      <w:proofErr w:type="spellStart"/>
      <w:r w:rsidRPr="00151E71">
        <w:rPr>
          <w:b/>
          <w:noProof w:val="0"/>
        </w:rPr>
        <w:t>ed</w:t>
      </w:r>
      <w:proofErr w:type="spellEnd"/>
      <w:r w:rsidRPr="00151E71">
        <w:rPr>
          <w:b/>
          <w:noProof w:val="0"/>
        </w:rPr>
        <w:t>. 2.</w:t>
      </w:r>
    </w:p>
    <w:p w:rsidR="004A6D3A" w:rsidRPr="00151E71" w:rsidRDefault="004A6D3A" w:rsidP="00C15685">
      <w:pPr>
        <w:pStyle w:val="Zkltext2"/>
        <w:rPr>
          <w:noProof w:val="0"/>
        </w:rPr>
      </w:pPr>
    </w:p>
    <w:p w:rsidR="004A6D3A" w:rsidRDefault="004A6D3A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744EA4" w:rsidRDefault="00744EA4" w:rsidP="00C15685">
      <w:pPr>
        <w:pStyle w:val="Zkltext2"/>
        <w:rPr>
          <w:noProof w:val="0"/>
        </w:rPr>
      </w:pPr>
    </w:p>
    <w:p w:rsidR="00972587" w:rsidRDefault="00972587" w:rsidP="00C15685">
      <w:pPr>
        <w:pStyle w:val="Zkltext2"/>
        <w:rPr>
          <w:noProof w:val="0"/>
        </w:rPr>
      </w:pPr>
    </w:p>
    <w:p w:rsidR="00972587" w:rsidRPr="00151E71" w:rsidRDefault="00972587" w:rsidP="00C15685">
      <w:pPr>
        <w:pStyle w:val="Zkltext2"/>
        <w:rPr>
          <w:noProof w:val="0"/>
        </w:rPr>
      </w:pPr>
    </w:p>
    <w:p w:rsidR="00C15685" w:rsidRPr="00151E71" w:rsidRDefault="002B5810" w:rsidP="00C15685">
      <w:pPr>
        <w:pStyle w:val="Odstavec"/>
      </w:pPr>
      <w:bookmarkStart w:id="64" w:name="_Toc336264029"/>
      <w:bookmarkStart w:id="65" w:name="_Toc383712044"/>
      <w:bookmarkStart w:id="66" w:name="_Toc403077931"/>
      <w:bookmarkStart w:id="67" w:name="_Toc35354600"/>
      <w:r w:rsidRPr="00151E71">
        <w:lastRenderedPageBreak/>
        <w:t>5</w:t>
      </w:r>
      <w:r w:rsidR="000877AD" w:rsidRPr="00151E71">
        <w:t>.</w:t>
      </w:r>
      <w:r w:rsidR="00C15685" w:rsidRPr="00151E71">
        <w:t xml:space="preserve">0 </w:t>
      </w:r>
      <w:r w:rsidR="0009609B" w:rsidRPr="00151E71">
        <w:t>Komunikační zařízení pacient-</w:t>
      </w:r>
      <w:proofErr w:type="spellStart"/>
      <w:r w:rsidR="0009609B" w:rsidRPr="00151E71">
        <w:t>sestrra</w:t>
      </w:r>
      <w:proofErr w:type="spellEnd"/>
      <w:r w:rsidR="00C15685" w:rsidRPr="00151E71">
        <w:t xml:space="preserve"> (</w:t>
      </w:r>
      <w:proofErr w:type="spellStart"/>
      <w:r w:rsidR="0009609B" w:rsidRPr="00151E71">
        <w:t>K</w:t>
      </w:r>
      <w:r w:rsidR="00C15685" w:rsidRPr="00151E71">
        <w:t>Z</w:t>
      </w:r>
      <w:proofErr w:type="spellEnd"/>
      <w:r w:rsidR="00C15685" w:rsidRPr="00151E71">
        <w:t>)</w:t>
      </w:r>
      <w:bookmarkEnd w:id="64"/>
      <w:bookmarkEnd w:id="65"/>
      <w:bookmarkEnd w:id="66"/>
      <w:bookmarkEnd w:id="67"/>
    </w:p>
    <w:p w:rsidR="004E3510" w:rsidRPr="00151E71" w:rsidRDefault="00151E71" w:rsidP="00C56017">
      <w:pPr>
        <w:pStyle w:val="Zkltext2"/>
        <w:rPr>
          <w:noProof w:val="0"/>
        </w:rPr>
      </w:pPr>
      <w:r w:rsidRPr="00151E71">
        <w:rPr>
          <w:noProof w:val="0"/>
        </w:rPr>
        <w:t xml:space="preserve">Na lůžkovém </w:t>
      </w:r>
      <w:proofErr w:type="gramStart"/>
      <w:r w:rsidRPr="00151E71">
        <w:rPr>
          <w:noProof w:val="0"/>
        </w:rPr>
        <w:t>oddělení I.chirurgie</w:t>
      </w:r>
      <w:proofErr w:type="gramEnd"/>
      <w:r w:rsidRPr="00151E71">
        <w:rPr>
          <w:noProof w:val="0"/>
        </w:rPr>
        <w:t xml:space="preserve"> je instalováno komunikační zařízení </w:t>
      </w:r>
      <w:proofErr w:type="spellStart"/>
      <w:r w:rsidRPr="00151E71">
        <w:rPr>
          <w:noProof w:val="0"/>
        </w:rPr>
        <w:t>MDC</w:t>
      </w:r>
      <w:proofErr w:type="spellEnd"/>
      <w:r w:rsidRPr="00151E71">
        <w:rPr>
          <w:noProof w:val="0"/>
        </w:rPr>
        <w:t>_</w:t>
      </w:r>
      <w:proofErr w:type="spellStart"/>
      <w:r w:rsidRPr="00151E71">
        <w:rPr>
          <w:noProof w:val="0"/>
        </w:rPr>
        <w:t>V026</w:t>
      </w:r>
      <w:proofErr w:type="spellEnd"/>
      <w:r w:rsidRPr="00151E71">
        <w:rPr>
          <w:noProof w:val="0"/>
        </w:rPr>
        <w:t xml:space="preserve"> fy </w:t>
      </w:r>
      <w:proofErr w:type="spellStart"/>
      <w:r w:rsidRPr="00151E71">
        <w:rPr>
          <w:noProof w:val="0"/>
        </w:rPr>
        <w:t>ZPT</w:t>
      </w:r>
      <w:proofErr w:type="spellEnd"/>
      <w:r w:rsidRPr="00151E71">
        <w:rPr>
          <w:noProof w:val="0"/>
        </w:rPr>
        <w:t xml:space="preserve"> </w:t>
      </w:r>
      <w:proofErr w:type="spellStart"/>
      <w:r w:rsidRPr="00151E71">
        <w:rPr>
          <w:noProof w:val="0"/>
        </w:rPr>
        <w:t>Vigantice</w:t>
      </w:r>
      <w:proofErr w:type="spellEnd"/>
      <w:r w:rsidRPr="00151E71">
        <w:rPr>
          <w:noProof w:val="0"/>
        </w:rPr>
        <w:t>.</w:t>
      </w:r>
    </w:p>
    <w:p w:rsidR="00C56017" w:rsidRPr="00151E71" w:rsidRDefault="00C56017" w:rsidP="00C56017">
      <w:pPr>
        <w:pStyle w:val="Zkltext2"/>
        <w:rPr>
          <w:noProof w:val="0"/>
        </w:rPr>
      </w:pPr>
    </w:p>
    <w:p w:rsidR="003A1C42" w:rsidRDefault="004E3510" w:rsidP="00C56017">
      <w:pPr>
        <w:pStyle w:val="Odstavec2"/>
      </w:pPr>
      <w:bookmarkStart w:id="68" w:name="_Toc35354601"/>
      <w:r w:rsidRPr="00151E71">
        <w:t>5.</w:t>
      </w:r>
      <w:r w:rsidR="00C56017" w:rsidRPr="00151E71">
        <w:t xml:space="preserve">1 </w:t>
      </w:r>
      <w:r w:rsidR="00C113A7">
        <w:t>Hlavní ústředna KZ</w:t>
      </w:r>
      <w:bookmarkEnd w:id="68"/>
      <w:r w:rsidR="00C113A7">
        <w:t xml:space="preserve"> </w:t>
      </w:r>
    </w:p>
    <w:p w:rsidR="00C113A7" w:rsidRPr="00C113A7" w:rsidRDefault="00B66215" w:rsidP="00C113A7">
      <w:pPr>
        <w:pStyle w:val="Zkltext2"/>
        <w:rPr>
          <w:szCs w:val="23"/>
        </w:rPr>
      </w:pPr>
      <w:r w:rsidRPr="00B66215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80.15pt;margin-top:6.2pt;width:197.65pt;height:148.35pt;z-index:251660288">
            <v:imagedata r:id="rId8" o:title="IMG_20200131_132154"/>
            <w10:wrap type="square"/>
          </v:shape>
        </w:pict>
      </w:r>
      <w:r w:rsidR="00C113A7" w:rsidRPr="00C113A7">
        <w:rPr>
          <w:szCs w:val="23"/>
        </w:rPr>
        <w:t>Hlavní ústředna je prvek zajišťující řízení celého systému. Umisťuje se na stůl v pracovně</w:t>
      </w:r>
    </w:p>
    <w:p w:rsidR="00C113A7" w:rsidRPr="00C113A7" w:rsidRDefault="00C113A7" w:rsidP="00C113A7">
      <w:pPr>
        <w:pStyle w:val="Zkltext2"/>
        <w:rPr>
          <w:szCs w:val="23"/>
        </w:rPr>
      </w:pPr>
      <w:r w:rsidRPr="00C113A7">
        <w:rPr>
          <w:szCs w:val="23"/>
        </w:rPr>
        <w:t>sester. K rozvodnému vedení se připojuje pomocí propojovacích kabelů, detailní připojení. Hlavní ústřednu lze propojit do sdruženého provozu s až dalšími třemi hlavními</w:t>
      </w:r>
      <w:r>
        <w:rPr>
          <w:szCs w:val="23"/>
        </w:rPr>
        <w:t xml:space="preserve"> </w:t>
      </w:r>
      <w:r w:rsidRPr="00C113A7">
        <w:rPr>
          <w:szCs w:val="23"/>
        </w:rPr>
        <w:t>ústřednami, kdy sdružené systémy pracují jako jeden systém se zachováním všech funkcí</w:t>
      </w:r>
      <w:r>
        <w:rPr>
          <w:szCs w:val="23"/>
        </w:rPr>
        <w:t xml:space="preserve"> </w:t>
      </w:r>
      <w:r w:rsidRPr="00C113A7">
        <w:rPr>
          <w:szCs w:val="23"/>
        </w:rPr>
        <w:t>systému - jako jsou</w:t>
      </w:r>
      <w:r>
        <w:rPr>
          <w:szCs w:val="23"/>
        </w:rPr>
        <w:t xml:space="preserve"> </w:t>
      </w:r>
    </w:p>
    <w:p w:rsidR="00C113A7" w:rsidRPr="00C113A7" w:rsidRDefault="00C113A7" w:rsidP="00C113A7">
      <w:pPr>
        <w:pStyle w:val="Zkltext2"/>
        <w:numPr>
          <w:ilvl w:val="0"/>
          <w:numId w:val="12"/>
        </w:numPr>
        <w:ind w:left="1134" w:hanging="567"/>
        <w:rPr>
          <w:szCs w:val="23"/>
        </w:rPr>
      </w:pPr>
      <w:r w:rsidRPr="00C113A7">
        <w:rPr>
          <w:szCs w:val="23"/>
        </w:rPr>
        <w:t>adresné volání z hlavní ústředny a prvků s číselnou klávesnicí na veškeré prvky sdružených</w:t>
      </w:r>
      <w:r>
        <w:rPr>
          <w:szCs w:val="23"/>
        </w:rPr>
        <w:t xml:space="preserve"> </w:t>
      </w:r>
      <w:r w:rsidRPr="00C113A7">
        <w:rPr>
          <w:szCs w:val="23"/>
        </w:rPr>
        <w:t>systémů</w:t>
      </w:r>
    </w:p>
    <w:p w:rsidR="00C113A7" w:rsidRPr="00C113A7" w:rsidRDefault="00C113A7" w:rsidP="00C113A7">
      <w:pPr>
        <w:pStyle w:val="Zkltext2"/>
        <w:numPr>
          <w:ilvl w:val="0"/>
          <w:numId w:val="12"/>
        </w:numPr>
        <w:ind w:left="1134" w:hanging="567"/>
        <w:rPr>
          <w:szCs w:val="23"/>
        </w:rPr>
      </w:pPr>
      <w:r w:rsidRPr="00C113A7">
        <w:rPr>
          <w:szCs w:val="23"/>
        </w:rPr>
        <w:t>vzájemná bazální komunikace mezi všemi prvky sdružených systémů</w:t>
      </w:r>
      <w:r>
        <w:rPr>
          <w:szCs w:val="23"/>
        </w:rPr>
        <w:t xml:space="preserve"> </w:t>
      </w:r>
      <w:r w:rsidRPr="00C113A7">
        <w:rPr>
          <w:szCs w:val="23"/>
        </w:rPr>
        <w:t>na rozdíl od základních systémů, které v rámci sdruženého provozu přenášejí pouze akustické</w:t>
      </w:r>
      <w:r>
        <w:rPr>
          <w:szCs w:val="23"/>
        </w:rPr>
        <w:t xml:space="preserve"> </w:t>
      </w:r>
      <w:r w:rsidRPr="00C113A7">
        <w:rPr>
          <w:szCs w:val="23"/>
        </w:rPr>
        <w:t>signály.</w:t>
      </w:r>
    </w:p>
    <w:p w:rsidR="00A72ACE" w:rsidRPr="00151E71" w:rsidRDefault="00A72ACE" w:rsidP="00A72ACE">
      <w:pPr>
        <w:pStyle w:val="Zkltext2"/>
        <w:rPr>
          <w:noProof w:val="0"/>
        </w:rPr>
      </w:pPr>
    </w:p>
    <w:p w:rsidR="00A72ACE" w:rsidRPr="00151E71" w:rsidRDefault="004E3510" w:rsidP="00C15685">
      <w:pPr>
        <w:pStyle w:val="Odstavec2"/>
      </w:pPr>
      <w:bookmarkStart w:id="69" w:name="_Toc383712046"/>
      <w:bookmarkStart w:id="70" w:name="_Toc403077933"/>
      <w:bookmarkStart w:id="71" w:name="_Toc35354602"/>
      <w:r w:rsidRPr="00151E71">
        <w:t>5.</w:t>
      </w:r>
      <w:r w:rsidR="00744EA4">
        <w:t>2</w:t>
      </w:r>
      <w:r w:rsidR="00C15685" w:rsidRPr="00151E71">
        <w:t xml:space="preserve"> </w:t>
      </w:r>
      <w:r w:rsidR="00A72ACE" w:rsidRPr="00151E71">
        <w:t>Další prvky systému KZ</w:t>
      </w:r>
      <w:bookmarkEnd w:id="71"/>
    </w:p>
    <w:bookmarkEnd w:id="69"/>
    <w:bookmarkEnd w:id="70"/>
    <w:p w:rsidR="00744EA4" w:rsidRDefault="00744EA4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>
        <w:rPr>
          <w:noProof w:val="0"/>
        </w:rPr>
        <w:t>Komunikační jednotka řídící (KJR)</w:t>
      </w:r>
    </w:p>
    <w:p w:rsidR="00A72ACE" w:rsidRPr="00151E71" w:rsidRDefault="00744EA4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>
        <w:rPr>
          <w:noProof w:val="0"/>
        </w:rPr>
        <w:t>lůžková zásuvka (ZU)</w:t>
      </w:r>
      <w:r w:rsidR="004E3510" w:rsidRPr="00151E71">
        <w:rPr>
          <w:noProof w:val="0"/>
        </w:rPr>
        <w:t>,</w:t>
      </w:r>
    </w:p>
    <w:p w:rsidR="00A72ACE" w:rsidRPr="00151E71" w:rsidRDefault="00A72ACE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 w:rsidRPr="00151E71">
        <w:rPr>
          <w:noProof w:val="0"/>
        </w:rPr>
        <w:t>signalizační svítidlo</w:t>
      </w:r>
      <w:r w:rsidR="00744EA4">
        <w:rPr>
          <w:noProof w:val="0"/>
        </w:rPr>
        <w:t xml:space="preserve"> (SV)</w:t>
      </w:r>
      <w:r w:rsidRPr="00151E71">
        <w:rPr>
          <w:noProof w:val="0"/>
        </w:rPr>
        <w:t>,</w:t>
      </w:r>
    </w:p>
    <w:p w:rsidR="00A72ACE" w:rsidRPr="00151E71" w:rsidRDefault="00A72ACE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 w:rsidRPr="00151E71">
        <w:rPr>
          <w:noProof w:val="0"/>
        </w:rPr>
        <w:t>táhlo nouzového volání</w:t>
      </w:r>
      <w:r w:rsidR="00744EA4">
        <w:rPr>
          <w:noProof w:val="0"/>
        </w:rPr>
        <w:t xml:space="preserve"> TANV)</w:t>
      </w:r>
      <w:r w:rsidR="004E3510" w:rsidRPr="00151E71">
        <w:rPr>
          <w:noProof w:val="0"/>
        </w:rPr>
        <w:t>,</w:t>
      </w:r>
    </w:p>
    <w:p w:rsidR="00744EA4" w:rsidRDefault="00744EA4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>
        <w:rPr>
          <w:noProof w:val="0"/>
        </w:rPr>
        <w:t xml:space="preserve">tlačítko </w:t>
      </w:r>
      <w:r w:rsidR="00A72ACE" w:rsidRPr="00151E71">
        <w:rPr>
          <w:noProof w:val="0"/>
        </w:rPr>
        <w:t xml:space="preserve">nouzového volání </w:t>
      </w:r>
      <w:r>
        <w:rPr>
          <w:noProof w:val="0"/>
        </w:rPr>
        <w:t>(TNV),</w:t>
      </w:r>
    </w:p>
    <w:p w:rsidR="00744EA4" w:rsidRDefault="00744EA4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>
        <w:rPr>
          <w:noProof w:val="0"/>
        </w:rPr>
        <w:t>lůžková jednotka (LJ),</w:t>
      </w:r>
    </w:p>
    <w:p w:rsidR="00A72ACE" w:rsidRPr="00151E71" w:rsidRDefault="004E3510" w:rsidP="00454DEE">
      <w:pPr>
        <w:pStyle w:val="Zkltext2"/>
        <w:numPr>
          <w:ilvl w:val="0"/>
          <w:numId w:val="11"/>
        </w:numPr>
        <w:ind w:left="1134" w:hanging="567"/>
        <w:rPr>
          <w:noProof w:val="0"/>
        </w:rPr>
      </w:pPr>
      <w:r w:rsidRPr="00151E71">
        <w:rPr>
          <w:noProof w:val="0"/>
        </w:rPr>
        <w:t>atd.</w:t>
      </w:r>
    </w:p>
    <w:p w:rsidR="00C15685" w:rsidRDefault="00C15685" w:rsidP="00C15685">
      <w:pPr>
        <w:pStyle w:val="Zkltext2"/>
        <w:rPr>
          <w:noProof w:val="0"/>
          <w:spacing w:val="-4"/>
        </w:rPr>
      </w:pPr>
    </w:p>
    <w:p w:rsidR="00744EA4" w:rsidRDefault="00744EA4" w:rsidP="00744EA4">
      <w:pPr>
        <w:pStyle w:val="Odstavec2"/>
      </w:pPr>
      <w:bookmarkStart w:id="72" w:name="_Toc35354603"/>
      <w:r>
        <w:t>5.3 Úprava stávajícího KZ</w:t>
      </w:r>
      <w:bookmarkEnd w:id="72"/>
    </w:p>
    <w:p w:rsidR="00744EA4" w:rsidRDefault="00744EA4" w:rsidP="00C15685">
      <w:pPr>
        <w:pStyle w:val="Zkltext2"/>
        <w:rPr>
          <w:noProof w:val="0"/>
          <w:spacing w:val="-4"/>
        </w:rPr>
      </w:pPr>
      <w:r>
        <w:rPr>
          <w:noProof w:val="0"/>
          <w:spacing w:val="-4"/>
        </w:rPr>
        <w:t xml:space="preserve">V prostorách dotčených stavebními úpravami budou demontovány komponenty stávajícího KZ s nejvyšší opatrností tak, aby mohly být opětovně instalovány po provedení staveních a ostatních úprav v dotčených místnostech. </w:t>
      </w:r>
    </w:p>
    <w:p w:rsidR="00D04E9B" w:rsidRDefault="00D04E9B" w:rsidP="00C15685">
      <w:pPr>
        <w:pStyle w:val="Zkltext2"/>
        <w:rPr>
          <w:noProof w:val="0"/>
          <w:spacing w:val="-4"/>
        </w:rPr>
      </w:pPr>
      <w:r>
        <w:rPr>
          <w:noProof w:val="0"/>
          <w:spacing w:val="-4"/>
        </w:rPr>
        <w:t>Při demontáži musí být kabelové rozvody zachovány tak, aby na ně bylo možné napojit nově provedené rozvody z rekonstruované části objektu.</w:t>
      </w:r>
    </w:p>
    <w:p w:rsidR="00744EA4" w:rsidRDefault="00744EA4" w:rsidP="00C15685">
      <w:pPr>
        <w:pStyle w:val="Zkltext2"/>
        <w:rPr>
          <w:noProof w:val="0"/>
          <w:spacing w:val="-4"/>
        </w:rPr>
      </w:pPr>
      <w:r>
        <w:rPr>
          <w:noProof w:val="0"/>
          <w:spacing w:val="-4"/>
        </w:rPr>
        <w:t xml:space="preserve">Po provedení stavebních úprav bude zařízení KZ nainstalováno zpětně k jednotlivým lůžkům. V případě sociálních </w:t>
      </w:r>
      <w:r w:rsidR="00D04E9B">
        <w:rPr>
          <w:noProof w:val="0"/>
          <w:spacing w:val="-4"/>
        </w:rPr>
        <w:t>zařízení</w:t>
      </w:r>
      <w:r>
        <w:rPr>
          <w:noProof w:val="0"/>
          <w:spacing w:val="-4"/>
        </w:rPr>
        <w:t xml:space="preserve"> pokojů budou nově instalována nouzová tlačítka a nouzová táhla. Nové nouzové táhlo a nouzové tlačítko bude instalováni i v </w:t>
      </w:r>
      <w:proofErr w:type="gramStart"/>
      <w:r>
        <w:rPr>
          <w:noProof w:val="0"/>
          <w:spacing w:val="-4"/>
        </w:rPr>
        <w:t>m.č.</w:t>
      </w:r>
      <w:proofErr w:type="gramEnd"/>
      <w:r>
        <w:rPr>
          <w:noProof w:val="0"/>
          <w:spacing w:val="-4"/>
        </w:rPr>
        <w:t xml:space="preserve"> M-2.09.</w:t>
      </w:r>
    </w:p>
    <w:p w:rsidR="00744EA4" w:rsidRPr="00151E71" w:rsidRDefault="00744EA4" w:rsidP="00C15685">
      <w:pPr>
        <w:pStyle w:val="Zkltext2"/>
        <w:rPr>
          <w:noProof w:val="0"/>
          <w:spacing w:val="-4"/>
        </w:rPr>
      </w:pPr>
    </w:p>
    <w:p w:rsidR="00C15685" w:rsidRPr="00151E71" w:rsidRDefault="004E3510" w:rsidP="00C15685">
      <w:pPr>
        <w:pStyle w:val="Odstavec2"/>
      </w:pPr>
      <w:bookmarkStart w:id="73" w:name="_Toc336264030"/>
      <w:bookmarkStart w:id="74" w:name="_Toc383712050"/>
      <w:bookmarkStart w:id="75" w:name="_Toc403077937"/>
      <w:bookmarkStart w:id="76" w:name="_Toc35354604"/>
      <w:r w:rsidRPr="00151E71">
        <w:t>5.</w:t>
      </w:r>
      <w:r w:rsidR="00744EA4">
        <w:t>4</w:t>
      </w:r>
      <w:r w:rsidR="00C15685" w:rsidRPr="00151E71">
        <w:t xml:space="preserve"> Kabelové rozvody</w:t>
      </w:r>
      <w:bookmarkEnd w:id="73"/>
      <w:bookmarkEnd w:id="74"/>
      <w:bookmarkEnd w:id="75"/>
      <w:bookmarkEnd w:id="76"/>
      <w:r w:rsidR="00C15685" w:rsidRPr="00151E71">
        <w:t xml:space="preserve"> </w:t>
      </w:r>
    </w:p>
    <w:p w:rsidR="00C15685" w:rsidRPr="00151E71" w:rsidRDefault="00C15685" w:rsidP="00C15685">
      <w:pPr>
        <w:pStyle w:val="Zkltext2"/>
        <w:rPr>
          <w:noProof w:val="0"/>
        </w:rPr>
      </w:pPr>
      <w:r w:rsidRPr="00151E71">
        <w:rPr>
          <w:noProof w:val="0"/>
        </w:rPr>
        <w:t xml:space="preserve">Kabelové rozvody budou provedeny kabely </w:t>
      </w:r>
      <w:r w:rsidR="00151E71">
        <w:rPr>
          <w:noProof w:val="0"/>
        </w:rPr>
        <w:t>U/</w:t>
      </w:r>
      <w:proofErr w:type="spellStart"/>
      <w:r w:rsidR="00151E71">
        <w:rPr>
          <w:noProof w:val="0"/>
        </w:rPr>
        <w:t>UTP</w:t>
      </w:r>
      <w:proofErr w:type="spellEnd"/>
      <w:r w:rsidR="00151E71">
        <w:rPr>
          <w:noProof w:val="0"/>
        </w:rPr>
        <w:t xml:space="preserve"> </w:t>
      </w:r>
      <w:proofErr w:type="spellStart"/>
      <w:r w:rsidR="00151E71">
        <w:rPr>
          <w:noProof w:val="0"/>
        </w:rPr>
        <w:t>cat</w:t>
      </w:r>
      <w:proofErr w:type="spellEnd"/>
      <w:r w:rsidR="00151E71">
        <w:rPr>
          <w:noProof w:val="0"/>
        </w:rPr>
        <w:t xml:space="preserve"> </w:t>
      </w:r>
      <w:proofErr w:type="spellStart"/>
      <w:r w:rsidR="00151E71">
        <w:rPr>
          <w:noProof w:val="0"/>
        </w:rPr>
        <w:t>5e</w:t>
      </w:r>
      <w:proofErr w:type="spellEnd"/>
      <w:r w:rsidR="00151E71">
        <w:rPr>
          <w:noProof w:val="0"/>
        </w:rPr>
        <w:t xml:space="preserve"> a kabely 2x1,5 </w:t>
      </w:r>
      <w:r w:rsidRPr="00151E71">
        <w:rPr>
          <w:noProof w:val="0"/>
        </w:rPr>
        <w:t>uloženými v</w:t>
      </w:r>
      <w:r w:rsidR="00151E71">
        <w:rPr>
          <w:noProof w:val="0"/>
        </w:rPr>
        <w:t> </w:t>
      </w:r>
      <w:r w:rsidR="00CA165D" w:rsidRPr="00151E71">
        <w:rPr>
          <w:noProof w:val="0"/>
        </w:rPr>
        <w:t>plastových</w:t>
      </w:r>
      <w:r w:rsidRPr="00151E71">
        <w:rPr>
          <w:noProof w:val="0"/>
        </w:rPr>
        <w:t xml:space="preserve"> lištách nebo v elektroinstalačních trubkách pod omítkou</w:t>
      </w:r>
      <w:r w:rsidR="00CA165D" w:rsidRPr="00151E71">
        <w:rPr>
          <w:noProof w:val="0"/>
        </w:rPr>
        <w:t>.</w:t>
      </w:r>
    </w:p>
    <w:p w:rsidR="00CA165D" w:rsidRDefault="00CA165D" w:rsidP="00CA165D">
      <w:pPr>
        <w:pStyle w:val="Zkltext2"/>
        <w:rPr>
          <w:b/>
          <w:noProof w:val="0"/>
        </w:rPr>
      </w:pPr>
      <w:r w:rsidRPr="00151E71">
        <w:rPr>
          <w:noProof w:val="0"/>
        </w:rPr>
        <w:t xml:space="preserve">Při ukládání kabelů (zejména souběhy a křižování vedení s rozvody </w:t>
      </w:r>
      <w:proofErr w:type="spellStart"/>
      <w:r w:rsidRPr="00151E71">
        <w:rPr>
          <w:noProof w:val="0"/>
        </w:rPr>
        <w:t>silno</w:t>
      </w:r>
      <w:proofErr w:type="spellEnd"/>
      <w:r w:rsidRPr="00151E71">
        <w:rPr>
          <w:noProof w:val="0"/>
        </w:rPr>
        <w:t xml:space="preserve">) je nutno dodržet </w:t>
      </w:r>
      <w:r w:rsidRPr="00151E71">
        <w:rPr>
          <w:b/>
          <w:noProof w:val="0"/>
        </w:rPr>
        <w:t xml:space="preserve">ČSN 34 2300 </w:t>
      </w:r>
      <w:proofErr w:type="spellStart"/>
      <w:r w:rsidRPr="00151E71">
        <w:rPr>
          <w:b/>
          <w:noProof w:val="0"/>
        </w:rPr>
        <w:t>ed</w:t>
      </w:r>
      <w:proofErr w:type="spellEnd"/>
      <w:r w:rsidRPr="00151E71">
        <w:rPr>
          <w:b/>
          <w:noProof w:val="0"/>
        </w:rPr>
        <w:t>. 2.</w:t>
      </w:r>
    </w:p>
    <w:p w:rsidR="00744EA4" w:rsidRPr="00151E71" w:rsidRDefault="00744EA4" w:rsidP="00CA165D">
      <w:pPr>
        <w:pStyle w:val="Zkltext2"/>
        <w:rPr>
          <w:noProof w:val="0"/>
        </w:rPr>
      </w:pPr>
    </w:p>
    <w:p w:rsidR="00C15685" w:rsidRPr="00151E71" w:rsidRDefault="004E3510" w:rsidP="00C15685">
      <w:pPr>
        <w:pStyle w:val="Odstavec2"/>
      </w:pPr>
      <w:bookmarkStart w:id="77" w:name="_Toc403077939"/>
      <w:bookmarkStart w:id="78" w:name="_Toc35354605"/>
      <w:r w:rsidRPr="00151E71">
        <w:t>5.</w:t>
      </w:r>
      <w:r w:rsidR="00744EA4">
        <w:t>5</w:t>
      </w:r>
      <w:r w:rsidR="00D007B5" w:rsidRPr="00151E71">
        <w:t xml:space="preserve"> </w:t>
      </w:r>
      <w:r w:rsidR="00C15685" w:rsidRPr="00151E71">
        <w:t>Montáž zařízení</w:t>
      </w:r>
      <w:bookmarkEnd w:id="77"/>
      <w:bookmarkEnd w:id="78"/>
    </w:p>
    <w:p w:rsidR="00700380" w:rsidRPr="00151E71" w:rsidRDefault="00151E71" w:rsidP="00C15685">
      <w:pPr>
        <w:pStyle w:val="Zkltext2"/>
        <w:rPr>
          <w:noProof w:val="0"/>
        </w:rPr>
      </w:pPr>
      <w:r w:rsidRPr="00151E71">
        <w:rPr>
          <w:noProof w:val="0"/>
        </w:rPr>
        <w:t>Montáž signalizačního</w:t>
      </w:r>
      <w:r w:rsidR="00C15685" w:rsidRPr="00151E71">
        <w:rPr>
          <w:noProof w:val="0"/>
        </w:rPr>
        <w:t xml:space="preserve"> zařízení může provádět pouze firma mající </w:t>
      </w:r>
      <w:r w:rsidRPr="00151E71">
        <w:rPr>
          <w:noProof w:val="0"/>
        </w:rPr>
        <w:t>prokazatelné zkušenosti</w:t>
      </w:r>
      <w:r w:rsidR="00C15685" w:rsidRPr="00151E71">
        <w:rPr>
          <w:noProof w:val="0"/>
        </w:rPr>
        <w:t xml:space="preserve"> a znalosti s montáží signalizačního a komunikačního zařízení v lékařských objektech</w:t>
      </w:r>
      <w:r w:rsidR="00700380" w:rsidRPr="00151E71">
        <w:rPr>
          <w:noProof w:val="0"/>
        </w:rPr>
        <w:t xml:space="preserve"> a je prokazatelně proškolená výrobcem zařízení.</w:t>
      </w:r>
    </w:p>
    <w:p w:rsidR="003B2B3F" w:rsidRPr="00151E71" w:rsidRDefault="003B2B3F" w:rsidP="00BE6D5E">
      <w:pPr>
        <w:pStyle w:val="Zkltext2"/>
        <w:rPr>
          <w:noProof w:val="0"/>
        </w:rPr>
      </w:pPr>
    </w:p>
    <w:p w:rsidR="003B2B3F" w:rsidRPr="00151E71" w:rsidRDefault="003B2B3F" w:rsidP="00BE6D5E">
      <w:pPr>
        <w:pStyle w:val="Zkltext2"/>
        <w:rPr>
          <w:noProof w:val="0"/>
        </w:rPr>
      </w:pPr>
    </w:p>
    <w:p w:rsidR="00D50408" w:rsidRPr="00151E71" w:rsidRDefault="00D50408" w:rsidP="00BE6D5E">
      <w:pPr>
        <w:pStyle w:val="Zkltext2"/>
        <w:rPr>
          <w:noProof w:val="0"/>
        </w:rPr>
      </w:pPr>
    </w:p>
    <w:p w:rsidR="00BE6D5E" w:rsidRPr="00151E71" w:rsidRDefault="00BE6D5E" w:rsidP="00514C2B">
      <w:pPr>
        <w:pStyle w:val="Nadpis"/>
      </w:pPr>
      <w:bookmarkStart w:id="79" w:name="_Toc151868663"/>
      <w:bookmarkStart w:id="80" w:name="_Toc199407337"/>
      <w:bookmarkStart w:id="81" w:name="_Toc200362836"/>
      <w:bookmarkStart w:id="82" w:name="_Toc293996999"/>
      <w:bookmarkStart w:id="83" w:name="_Toc35354606"/>
      <w:r w:rsidRPr="00151E71">
        <w:lastRenderedPageBreak/>
        <w:t>D</w:t>
      </w:r>
      <w:r w:rsidR="00B66215" w:rsidRPr="00151E71">
        <w:fldChar w:fldCharType="begin"/>
      </w:r>
      <w:r w:rsidRPr="00151E71">
        <w:instrText>tc  \l 2 ""</w:instrText>
      </w:r>
      <w:r w:rsidR="00B66215" w:rsidRPr="00151E71">
        <w:fldChar w:fldCharType="end"/>
      </w:r>
      <w:r w:rsidR="00B66215" w:rsidRPr="00151E71">
        <w:fldChar w:fldCharType="begin"/>
      </w:r>
      <w:r w:rsidRPr="00151E71">
        <w:instrText>tc  \l 2 ""</w:instrText>
      </w:r>
      <w:r w:rsidR="00B66215" w:rsidRPr="00151E71">
        <w:fldChar w:fldCharType="end"/>
      </w:r>
      <w:bookmarkStart w:id="84" w:name="_Toc148162463"/>
      <w:r w:rsidRPr="00151E71">
        <w:t>/ Požadavek na ostatní profese</w:t>
      </w:r>
      <w:bookmarkEnd w:id="79"/>
      <w:bookmarkEnd w:id="80"/>
      <w:bookmarkEnd w:id="81"/>
      <w:bookmarkEnd w:id="82"/>
      <w:bookmarkEnd w:id="83"/>
      <w:bookmarkEnd w:id="84"/>
    </w:p>
    <w:p w:rsidR="00D50408" w:rsidRPr="00151E71" w:rsidRDefault="00D50408" w:rsidP="00BE6D5E">
      <w:pPr>
        <w:pStyle w:val="Zkltext2"/>
        <w:rPr>
          <w:noProof w:val="0"/>
        </w:rPr>
      </w:pPr>
    </w:p>
    <w:p w:rsidR="00BE6D5E" w:rsidRPr="00151E71" w:rsidRDefault="00BE6D5E" w:rsidP="00BE6D5E">
      <w:pPr>
        <w:pStyle w:val="Zkltext2"/>
        <w:rPr>
          <w:noProof w:val="0"/>
        </w:rPr>
      </w:pPr>
      <w:proofErr w:type="gramStart"/>
      <w:r w:rsidRPr="00151E71">
        <w:rPr>
          <w:noProof w:val="0"/>
        </w:rPr>
        <w:t>1.Stavba</w:t>
      </w:r>
      <w:proofErr w:type="gramEnd"/>
      <w:r w:rsidRPr="00151E71">
        <w:rPr>
          <w:noProof w:val="0"/>
        </w:rPr>
        <w:t xml:space="preserve"> </w:t>
      </w:r>
      <w:r w:rsidRPr="00151E71">
        <w:rPr>
          <w:noProof w:val="0"/>
        </w:rPr>
        <w:tab/>
      </w:r>
    </w:p>
    <w:p w:rsidR="00BE6D5E" w:rsidRPr="00151E71" w:rsidRDefault="00BE6D5E" w:rsidP="00454DEE">
      <w:pPr>
        <w:pStyle w:val="Zkltext2"/>
        <w:numPr>
          <w:ilvl w:val="1"/>
          <w:numId w:val="5"/>
        </w:numPr>
        <w:rPr>
          <w:noProof w:val="0"/>
        </w:rPr>
      </w:pPr>
      <w:r w:rsidRPr="00151E71">
        <w:rPr>
          <w:noProof w:val="0"/>
        </w:rPr>
        <w:t xml:space="preserve">provést drobné stavební práce dle pokynů dodavatelů ES. Kabelové průchody budou provedeny vrtáním. Uložené kabely (zejména pod omítkou) budou po jejich uložení </w:t>
      </w:r>
      <w:proofErr w:type="spellStart"/>
      <w:r w:rsidRPr="00151E71">
        <w:rPr>
          <w:noProof w:val="0"/>
        </w:rPr>
        <w:t>zaomítnuty</w:t>
      </w:r>
      <w:proofErr w:type="spellEnd"/>
      <w:r w:rsidRPr="00151E71">
        <w:rPr>
          <w:noProof w:val="0"/>
        </w:rPr>
        <w:t xml:space="preserve"> a veškeré průchodu zdivem budou zazděny. V případě průchodů mezi požárními úseky budou otvory vyplněny protipožární výplní (i mezi podlažími) – technologický postup stavebních prací a použitý materiál – </w:t>
      </w:r>
      <w:proofErr w:type="gramStart"/>
      <w:r w:rsidRPr="00151E71">
        <w:rPr>
          <w:noProof w:val="0"/>
        </w:rPr>
        <w:t>viz. stavební</w:t>
      </w:r>
      <w:proofErr w:type="gramEnd"/>
      <w:r w:rsidRPr="00151E71">
        <w:rPr>
          <w:noProof w:val="0"/>
        </w:rPr>
        <w:t xml:space="preserve"> část.</w:t>
      </w:r>
    </w:p>
    <w:p w:rsidR="00BE6D5E" w:rsidRPr="00151E71" w:rsidRDefault="00BE6D5E" w:rsidP="00BE6D5E">
      <w:pPr>
        <w:pStyle w:val="Zkltext2"/>
        <w:ind w:firstLine="0"/>
        <w:rPr>
          <w:noProof w:val="0"/>
        </w:rPr>
      </w:pPr>
    </w:p>
    <w:p w:rsidR="00712D39" w:rsidRPr="00151E71" w:rsidRDefault="00712D39" w:rsidP="00712D39">
      <w:pPr>
        <w:pStyle w:val="Zkltext2"/>
        <w:rPr>
          <w:noProof w:val="0"/>
        </w:rPr>
      </w:pPr>
      <w:r w:rsidRPr="00151E71">
        <w:rPr>
          <w:noProof w:val="0"/>
        </w:rPr>
        <w:t xml:space="preserve">2. </w:t>
      </w:r>
      <w:proofErr w:type="spellStart"/>
      <w:r w:rsidRPr="00151E71">
        <w:rPr>
          <w:noProof w:val="0"/>
        </w:rPr>
        <w:t>Silno</w:t>
      </w:r>
      <w:proofErr w:type="spellEnd"/>
      <w:r w:rsidRPr="00151E71">
        <w:rPr>
          <w:noProof w:val="0"/>
        </w:rPr>
        <w:t xml:space="preserve"> </w:t>
      </w:r>
      <w:r w:rsidRPr="00151E71">
        <w:rPr>
          <w:noProof w:val="0"/>
        </w:rPr>
        <w:tab/>
      </w:r>
    </w:p>
    <w:p w:rsidR="00712D39" w:rsidRPr="00151E71" w:rsidRDefault="00712D39" w:rsidP="00454DEE">
      <w:pPr>
        <w:pStyle w:val="Zkltext2"/>
        <w:numPr>
          <w:ilvl w:val="1"/>
          <w:numId w:val="4"/>
        </w:numPr>
        <w:rPr>
          <w:noProof w:val="0"/>
        </w:rPr>
      </w:pPr>
      <w:r w:rsidRPr="00151E71">
        <w:rPr>
          <w:noProof w:val="0"/>
        </w:rPr>
        <w:t>připravit na</w:t>
      </w:r>
      <w:r w:rsidR="00700380" w:rsidRPr="00151E71">
        <w:rPr>
          <w:noProof w:val="0"/>
        </w:rPr>
        <w:t>pájení 230V/</w:t>
      </w:r>
      <w:r w:rsidR="00D04E9B">
        <w:rPr>
          <w:noProof w:val="0"/>
        </w:rPr>
        <w:t>6</w:t>
      </w:r>
      <w:r w:rsidR="00700380" w:rsidRPr="00151E71">
        <w:rPr>
          <w:noProof w:val="0"/>
        </w:rPr>
        <w:t>A pro rozvodnici R</w:t>
      </w:r>
      <w:r w:rsidRPr="00151E71">
        <w:rPr>
          <w:noProof w:val="0"/>
        </w:rPr>
        <w:t>STA</w:t>
      </w:r>
      <w:r w:rsidR="00700380" w:rsidRPr="00151E71">
        <w:rPr>
          <w:noProof w:val="0"/>
        </w:rPr>
        <w:t>2</w:t>
      </w:r>
      <w:r w:rsidRPr="00151E71">
        <w:rPr>
          <w:noProof w:val="0"/>
        </w:rPr>
        <w:t xml:space="preserve"> (</w:t>
      </w:r>
      <w:proofErr w:type="gramStart"/>
      <w:r w:rsidRPr="00151E71">
        <w:rPr>
          <w:noProof w:val="0"/>
        </w:rPr>
        <w:t>m.č.</w:t>
      </w:r>
      <w:proofErr w:type="gramEnd"/>
      <w:r w:rsidRPr="00151E71">
        <w:rPr>
          <w:noProof w:val="0"/>
        </w:rPr>
        <w:t xml:space="preserve"> </w:t>
      </w:r>
      <w:r w:rsidR="009B66CE" w:rsidRPr="00151E71">
        <w:rPr>
          <w:noProof w:val="0"/>
        </w:rPr>
        <w:t>3-41</w:t>
      </w:r>
      <w:r w:rsidRPr="00151E71">
        <w:rPr>
          <w:noProof w:val="0"/>
        </w:rPr>
        <w:t>)</w:t>
      </w:r>
    </w:p>
    <w:p w:rsidR="00712D39" w:rsidRPr="00151E71" w:rsidRDefault="00712D39" w:rsidP="00454DEE">
      <w:pPr>
        <w:pStyle w:val="Zkltext2"/>
        <w:numPr>
          <w:ilvl w:val="1"/>
          <w:numId w:val="4"/>
        </w:numPr>
        <w:rPr>
          <w:noProof w:val="0"/>
        </w:rPr>
      </w:pPr>
      <w:r w:rsidRPr="00151E71">
        <w:rPr>
          <w:noProof w:val="0"/>
        </w:rPr>
        <w:t xml:space="preserve">Napěťová </w:t>
      </w:r>
      <w:proofErr w:type="gramStart"/>
      <w:r w:rsidRPr="00151E71">
        <w:rPr>
          <w:noProof w:val="0"/>
        </w:rPr>
        <w:t>soustava : 1N+PE</w:t>
      </w:r>
      <w:proofErr w:type="gramEnd"/>
      <w:r w:rsidRPr="00151E71">
        <w:rPr>
          <w:noProof w:val="0"/>
        </w:rPr>
        <w:t xml:space="preserve"> ~ 50Hz,  230V TN-S,</w:t>
      </w:r>
    </w:p>
    <w:p w:rsidR="00712D39" w:rsidRPr="00151E71" w:rsidRDefault="00712D39" w:rsidP="00454DEE">
      <w:pPr>
        <w:pStyle w:val="Zkltext2"/>
        <w:numPr>
          <w:ilvl w:val="2"/>
          <w:numId w:val="4"/>
        </w:numPr>
        <w:tabs>
          <w:tab w:val="clear" w:pos="1701"/>
        </w:tabs>
        <w:rPr>
          <w:noProof w:val="0"/>
        </w:rPr>
      </w:pPr>
      <w:r w:rsidRPr="00151E71">
        <w:rPr>
          <w:noProof w:val="0"/>
        </w:rPr>
        <w:t xml:space="preserve">Ochrana před úrazem elektrickým </w:t>
      </w:r>
      <w:proofErr w:type="gramStart"/>
      <w:r w:rsidRPr="00151E71">
        <w:rPr>
          <w:noProof w:val="0"/>
        </w:rPr>
        <w:t>proudem  dle</w:t>
      </w:r>
      <w:proofErr w:type="gramEnd"/>
      <w:r w:rsidRPr="00151E71">
        <w:rPr>
          <w:noProof w:val="0"/>
        </w:rPr>
        <w:t xml:space="preserve"> ČSN 33 2000-4-41</w:t>
      </w:r>
    </w:p>
    <w:p w:rsidR="00712D39" w:rsidRPr="00151E71" w:rsidRDefault="00712D39" w:rsidP="00454DEE">
      <w:pPr>
        <w:pStyle w:val="Zkltext2"/>
        <w:numPr>
          <w:ilvl w:val="2"/>
          <w:numId w:val="4"/>
        </w:numPr>
        <w:tabs>
          <w:tab w:val="clear" w:pos="1701"/>
        </w:tabs>
        <w:rPr>
          <w:noProof w:val="0"/>
        </w:rPr>
      </w:pPr>
      <w:r w:rsidRPr="00151E71">
        <w:rPr>
          <w:noProof w:val="0"/>
        </w:rPr>
        <w:t xml:space="preserve"> </w:t>
      </w:r>
      <w:proofErr w:type="gramStart"/>
      <w:r w:rsidRPr="00151E71">
        <w:rPr>
          <w:noProof w:val="0"/>
        </w:rPr>
        <w:t>základní : automatickým</w:t>
      </w:r>
      <w:proofErr w:type="gramEnd"/>
      <w:r w:rsidRPr="00151E71">
        <w:rPr>
          <w:noProof w:val="0"/>
        </w:rPr>
        <w:t xml:space="preserve"> odpojením od zdroje,</w:t>
      </w:r>
    </w:p>
    <w:p w:rsidR="00712D39" w:rsidRPr="00151E71" w:rsidRDefault="00712D39" w:rsidP="00712D39">
      <w:pPr>
        <w:pStyle w:val="Zkltext2"/>
        <w:ind w:firstLine="0"/>
        <w:rPr>
          <w:noProof w:val="0"/>
        </w:rPr>
      </w:pPr>
    </w:p>
    <w:p w:rsidR="00BE6D5E" w:rsidRPr="00151E71" w:rsidRDefault="00BE6D5E" w:rsidP="00BE6D5E">
      <w:pPr>
        <w:pStyle w:val="Zkltext2"/>
        <w:ind w:firstLine="0"/>
        <w:rPr>
          <w:noProof w:val="0"/>
        </w:rPr>
      </w:pPr>
    </w:p>
    <w:p w:rsidR="00BE6D5E" w:rsidRPr="00151E71" w:rsidRDefault="00BE6D5E" w:rsidP="00BE6D5E">
      <w:pPr>
        <w:pStyle w:val="Zkltext2"/>
        <w:ind w:firstLine="0"/>
        <w:rPr>
          <w:noProof w:val="0"/>
        </w:rPr>
      </w:pPr>
    </w:p>
    <w:p w:rsidR="00BE6D5E" w:rsidRPr="00151E71" w:rsidRDefault="00BE6D5E" w:rsidP="00514C2B">
      <w:pPr>
        <w:pStyle w:val="Nadpis"/>
      </w:pPr>
      <w:bookmarkStart w:id="85" w:name="_Toc520260648"/>
      <w:bookmarkStart w:id="86" w:name="_Toc148162464"/>
      <w:bookmarkStart w:id="87" w:name="_Toc151868664"/>
      <w:bookmarkStart w:id="88" w:name="_Toc199407338"/>
      <w:bookmarkStart w:id="89" w:name="_Toc200362837"/>
      <w:bookmarkStart w:id="90" w:name="_Toc293997000"/>
      <w:bookmarkStart w:id="91" w:name="_Toc35354607"/>
      <w:r w:rsidRPr="00151E71">
        <w:t>E</w:t>
      </w:r>
      <w:r w:rsidR="00B66215" w:rsidRPr="00151E71">
        <w:fldChar w:fldCharType="begin"/>
      </w:r>
      <w:r w:rsidRPr="00151E71">
        <w:instrText>TC "" \l 2</w:instrText>
      </w:r>
      <w:r w:rsidR="00B66215" w:rsidRPr="00151E71">
        <w:fldChar w:fldCharType="end"/>
      </w:r>
      <w:r w:rsidR="00B66215" w:rsidRPr="00151E71">
        <w:fldChar w:fldCharType="begin"/>
      </w:r>
      <w:r w:rsidRPr="00151E71">
        <w:instrText>TC "" \l 2</w:instrText>
      </w:r>
      <w:r w:rsidR="00B66215" w:rsidRPr="00151E71">
        <w:fldChar w:fldCharType="end"/>
      </w:r>
      <w:r w:rsidRPr="00151E71">
        <w:t>/ Nakládání s odpady</w:t>
      </w:r>
      <w:bookmarkEnd w:id="85"/>
      <w:bookmarkEnd w:id="86"/>
      <w:bookmarkEnd w:id="87"/>
      <w:bookmarkEnd w:id="88"/>
      <w:bookmarkEnd w:id="89"/>
      <w:bookmarkEnd w:id="90"/>
      <w:bookmarkEnd w:id="91"/>
    </w:p>
    <w:p w:rsidR="00D50408" w:rsidRPr="00151E71" w:rsidRDefault="00D50408" w:rsidP="00BE6D5E">
      <w:pPr>
        <w:pStyle w:val="Zkltext2"/>
        <w:rPr>
          <w:noProof w:val="0"/>
        </w:rPr>
      </w:pPr>
    </w:p>
    <w:p w:rsidR="00BE6D5E" w:rsidRPr="00151E71" w:rsidRDefault="00BE6D5E" w:rsidP="00BE6D5E">
      <w:pPr>
        <w:pStyle w:val="Zkltext2"/>
        <w:rPr>
          <w:noProof w:val="0"/>
        </w:rPr>
      </w:pPr>
      <w:r w:rsidRPr="00151E71">
        <w:rPr>
          <w:noProof w:val="0"/>
        </w:rPr>
        <w:t xml:space="preserve">Ve smyslu </w:t>
      </w:r>
      <w:proofErr w:type="spellStart"/>
      <w:r w:rsidRPr="00151E71">
        <w:rPr>
          <w:noProof w:val="0"/>
        </w:rPr>
        <w:t>vyhl</w:t>
      </w:r>
      <w:proofErr w:type="spellEnd"/>
      <w:r w:rsidRPr="00151E71">
        <w:rPr>
          <w:noProof w:val="0"/>
        </w:rPr>
        <w:t xml:space="preserve">. MŽP č. 337 Sb. z 12/1997  - katalog  odpadů při montáži ES vznikají následující </w:t>
      </w:r>
      <w:proofErr w:type="gramStart"/>
      <w:r w:rsidRPr="00151E71">
        <w:rPr>
          <w:noProof w:val="0"/>
        </w:rPr>
        <w:t>odpady :</w:t>
      </w:r>
      <w:proofErr w:type="gramEnd"/>
    </w:p>
    <w:p w:rsidR="00BE6D5E" w:rsidRPr="00151E71" w:rsidRDefault="00BE6D5E" w:rsidP="00454DEE">
      <w:pPr>
        <w:pStyle w:val="Zkltext2"/>
        <w:numPr>
          <w:ilvl w:val="0"/>
          <w:numId w:val="3"/>
        </w:numPr>
        <w:rPr>
          <w:noProof w:val="0"/>
        </w:rPr>
      </w:pPr>
      <w:r w:rsidRPr="00151E71">
        <w:rPr>
          <w:noProof w:val="0"/>
        </w:rPr>
        <w:t>17 04 08 – kabely, kategorie „O“  - odřezky a zbytky kabelů při montáži slaboproudých zařízení</w:t>
      </w:r>
    </w:p>
    <w:p w:rsidR="00BE6D5E" w:rsidRPr="00151E71" w:rsidRDefault="00BE6D5E" w:rsidP="00454DEE">
      <w:pPr>
        <w:pStyle w:val="Zkltext2"/>
        <w:numPr>
          <w:ilvl w:val="0"/>
          <w:numId w:val="3"/>
        </w:numPr>
        <w:rPr>
          <w:noProof w:val="0"/>
        </w:rPr>
      </w:pPr>
      <w:r w:rsidRPr="00151E71">
        <w:rPr>
          <w:noProof w:val="0"/>
        </w:rPr>
        <w:t xml:space="preserve">20 01 00  –  papír a </w:t>
      </w:r>
      <w:proofErr w:type="gramStart"/>
      <w:r w:rsidRPr="00151E71">
        <w:rPr>
          <w:noProof w:val="0"/>
        </w:rPr>
        <w:t>lepenka,  kategorie</w:t>
      </w:r>
      <w:proofErr w:type="gramEnd"/>
      <w:r w:rsidRPr="00151E71">
        <w:rPr>
          <w:noProof w:val="0"/>
        </w:rPr>
        <w:t xml:space="preserve"> „O“ – obaly z použitých zařízení apod.,</w:t>
      </w:r>
    </w:p>
    <w:p w:rsidR="00BE6D5E" w:rsidRPr="00151E71" w:rsidRDefault="00BE6D5E" w:rsidP="00454DEE">
      <w:pPr>
        <w:pStyle w:val="Zkltext2"/>
        <w:numPr>
          <w:ilvl w:val="0"/>
          <w:numId w:val="3"/>
        </w:numPr>
        <w:rPr>
          <w:noProof w:val="0"/>
        </w:rPr>
      </w:pPr>
      <w:r w:rsidRPr="00151E71">
        <w:rPr>
          <w:noProof w:val="0"/>
        </w:rPr>
        <w:t>20 01 04 – ostatní plasty, kategorie „O“ – plastové obaly slaboproudých zařízení, obaly kabelových svitku apod.</w:t>
      </w:r>
    </w:p>
    <w:p w:rsidR="00BE6D5E" w:rsidRPr="00151E71" w:rsidRDefault="00BE6D5E" w:rsidP="00454DEE">
      <w:pPr>
        <w:pStyle w:val="Zkltext2"/>
        <w:numPr>
          <w:ilvl w:val="0"/>
          <w:numId w:val="3"/>
        </w:numPr>
        <w:rPr>
          <w:noProof w:val="0"/>
        </w:rPr>
      </w:pPr>
      <w:r w:rsidRPr="00151E71">
        <w:rPr>
          <w:noProof w:val="0"/>
        </w:rPr>
        <w:t>20 01 07 – dřevo, kategorie „O“ – kabelové bubny</w:t>
      </w:r>
    </w:p>
    <w:p w:rsidR="00BE6D5E" w:rsidRPr="00151E71" w:rsidRDefault="00BE6D5E" w:rsidP="00BE6D5E">
      <w:pPr>
        <w:pStyle w:val="Zkltext2"/>
        <w:rPr>
          <w:noProof w:val="0"/>
        </w:rPr>
      </w:pPr>
    </w:p>
    <w:p w:rsidR="00BE6D5E" w:rsidRPr="00151E71" w:rsidRDefault="00BE6D5E" w:rsidP="00BE6D5E">
      <w:pPr>
        <w:pStyle w:val="Zkltext2"/>
        <w:rPr>
          <w:noProof w:val="0"/>
        </w:rPr>
      </w:pPr>
      <w:r w:rsidRPr="00151E71">
        <w:rPr>
          <w:noProof w:val="0"/>
        </w:rPr>
        <w:t xml:space="preserve">Skladování výše uvedených odpadů, jejich likvidace a recyklování bude provedeno ve smyslu </w:t>
      </w:r>
      <w:proofErr w:type="spellStart"/>
      <w:r w:rsidRPr="00151E71">
        <w:rPr>
          <w:noProof w:val="0"/>
        </w:rPr>
        <w:t>vyhl</w:t>
      </w:r>
      <w:proofErr w:type="spellEnd"/>
      <w:r w:rsidRPr="00151E71">
        <w:rPr>
          <w:noProof w:val="0"/>
        </w:rPr>
        <w:t>. č. 338 Sb. z roku 199</w:t>
      </w:r>
      <w:r w:rsidR="004E3510" w:rsidRPr="00151E71">
        <w:rPr>
          <w:noProof w:val="0"/>
        </w:rPr>
        <w:t>5.</w:t>
      </w:r>
    </w:p>
    <w:p w:rsidR="00BE6D5E" w:rsidRPr="00151E71" w:rsidRDefault="00BE6D5E" w:rsidP="00BE6D5E">
      <w:pPr>
        <w:pStyle w:val="Zkltext2"/>
        <w:ind w:firstLine="0"/>
        <w:rPr>
          <w:noProof w:val="0"/>
        </w:rPr>
      </w:pPr>
    </w:p>
    <w:p w:rsidR="00BE6D5E" w:rsidRPr="00151E71" w:rsidRDefault="00BE6D5E" w:rsidP="00BE6D5E">
      <w:pPr>
        <w:pStyle w:val="Zkltext2"/>
        <w:rPr>
          <w:noProof w:val="0"/>
        </w:rPr>
      </w:pPr>
    </w:p>
    <w:p w:rsidR="00AB338E" w:rsidRPr="00151E71" w:rsidRDefault="00AB338E" w:rsidP="00796ECF">
      <w:pPr>
        <w:pStyle w:val="Zkltext2"/>
        <w:rPr>
          <w:noProof w:val="0"/>
        </w:rPr>
      </w:pPr>
    </w:p>
    <w:p w:rsidR="00787510" w:rsidRPr="00151E71" w:rsidRDefault="00787510" w:rsidP="00796ECF">
      <w:pPr>
        <w:pStyle w:val="Zkltext2"/>
        <w:rPr>
          <w:noProof w:val="0"/>
        </w:rPr>
      </w:pPr>
    </w:p>
    <w:sectPr w:rsidR="00787510" w:rsidRPr="00151E71" w:rsidSect="00D50408">
      <w:headerReference w:type="default" r:id="rId9"/>
      <w:footerReference w:type="default" r:id="rId10"/>
      <w:pgSz w:w="11907" w:h="16834"/>
      <w:pgMar w:top="1276" w:right="1298" w:bottom="851" w:left="1298" w:header="284" w:footer="29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1314" w:rsidRDefault="00931314">
      <w:r>
        <w:separator/>
      </w:r>
    </w:p>
  </w:endnote>
  <w:endnote w:type="continuationSeparator" w:id="0">
    <w:p w:rsidR="00931314" w:rsidRDefault="0093131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Schoolbook">
    <w:altName w:val="Times New Roman"/>
    <w:charset w:val="EE"/>
    <w:family w:val="roman"/>
    <w:pitch w:val="variable"/>
    <w:sig w:usb0="00000001" w:usb1="00000000" w:usb2="00000000" w:usb3="00000000" w:csb0="0000009F" w:csb1="00000000"/>
  </w:font>
  <w:font w:name="Ganymed">
    <w:panose1 w:val="00000000000000000000"/>
    <w:charset w:val="02"/>
    <w:family w:val="roman"/>
    <w:notTrueType/>
    <w:pitch w:val="variable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1C42" w:rsidRDefault="00B66215">
    <w:pPr>
      <w:pStyle w:val="Zpat"/>
      <w:jc w:val="center"/>
    </w:pPr>
    <w:r>
      <w:rPr>
        <w:rStyle w:val="slostrnky"/>
      </w:rPr>
      <w:fldChar w:fldCharType="begin"/>
    </w:r>
    <w:r w:rsidR="003A1C42"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972587">
      <w:rPr>
        <w:rStyle w:val="slostrnky"/>
        <w:noProof/>
      </w:rPr>
      <w:t>2</w:t>
    </w:r>
    <w:r>
      <w:rPr>
        <w:rStyle w:val="slostrnky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1314" w:rsidRDefault="00931314">
      <w:r>
        <w:separator/>
      </w:r>
    </w:p>
  </w:footnote>
  <w:footnote w:type="continuationSeparator" w:id="0">
    <w:p w:rsidR="00931314" w:rsidRDefault="0093131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1C42" w:rsidRDefault="003A1C42">
    <w:pPr>
      <w:pStyle w:val="Zhlav"/>
    </w:pPr>
    <w:r>
      <w:tab/>
    </w:r>
    <w:r>
      <w:tab/>
    </w:r>
    <w:r>
      <w:rPr>
        <w:noProof/>
      </w:rPr>
      <w:drawing>
        <wp:inline distT="0" distB="0" distL="0" distR="0">
          <wp:extent cx="1539185" cy="390698"/>
          <wp:effectExtent l="19050" t="0" r="3865" b="0"/>
          <wp:docPr id="1" name="Obrázek 0" descr="RME-WORD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ME-WORD.BMP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44609" cy="3920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F343494"/>
    <w:lvl w:ilvl="0">
      <w:numFmt w:val="decimal"/>
      <w:lvlText w:val="*"/>
      <w:lvlJc w:val="left"/>
    </w:lvl>
  </w:abstractNum>
  <w:abstractNum w:abstractNumId="1">
    <w:nsid w:val="097A2F53"/>
    <w:multiLevelType w:val="hybridMultilevel"/>
    <w:tmpl w:val="5D7AA5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E35C8B"/>
    <w:multiLevelType w:val="hybridMultilevel"/>
    <w:tmpl w:val="1296471E"/>
    <w:lvl w:ilvl="0" w:tplc="04050001">
      <w:start w:val="1"/>
      <w:numFmt w:val="bullet"/>
      <w:lvlText w:val=""/>
      <w:lvlJc w:val="left"/>
      <w:pPr>
        <w:ind w:left="12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3">
    <w:nsid w:val="1C99428C"/>
    <w:multiLevelType w:val="hybridMultilevel"/>
    <w:tmpl w:val="97CAB182"/>
    <w:lvl w:ilvl="0" w:tplc="87D43FB0">
      <w:numFmt w:val="bullet"/>
      <w:lvlText w:val="·"/>
      <w:lvlJc w:val="left"/>
      <w:pPr>
        <w:ind w:left="1341" w:hanging="78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6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1" w:hanging="360"/>
      </w:pPr>
      <w:rPr>
        <w:rFonts w:ascii="Wingdings" w:hAnsi="Wingdings" w:hint="default"/>
      </w:rPr>
    </w:lvl>
  </w:abstractNum>
  <w:abstractNum w:abstractNumId="4">
    <w:nsid w:val="20BE5237"/>
    <w:multiLevelType w:val="hybridMultilevel"/>
    <w:tmpl w:val="A69A0DE6"/>
    <w:lvl w:ilvl="0" w:tplc="6E32FF86">
      <w:start w:val="1"/>
      <w:numFmt w:val="bullet"/>
      <w:lvlText w:val=""/>
      <w:lvlJc w:val="left"/>
      <w:pPr>
        <w:ind w:left="128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5">
    <w:nsid w:val="299D19C2"/>
    <w:multiLevelType w:val="hybridMultilevel"/>
    <w:tmpl w:val="AEA22978"/>
    <w:lvl w:ilvl="0" w:tplc="04050001">
      <w:start w:val="1"/>
      <w:numFmt w:val="bullet"/>
      <w:lvlText w:val=""/>
      <w:lvlJc w:val="left"/>
      <w:pPr>
        <w:ind w:left="12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6">
    <w:nsid w:val="2A8D1B1B"/>
    <w:multiLevelType w:val="hybridMultilevel"/>
    <w:tmpl w:val="30F6A894"/>
    <w:lvl w:ilvl="0" w:tplc="6E32FF86">
      <w:start w:val="1"/>
      <w:numFmt w:val="bullet"/>
      <w:lvlText w:val="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39C33E1"/>
    <w:multiLevelType w:val="singleLevel"/>
    <w:tmpl w:val="07D607DE"/>
    <w:lvl w:ilvl="0">
      <w:start w:val="1"/>
      <w:numFmt w:val="decimal"/>
      <w:lvlText w:val="%1. "/>
      <w:lvlJc w:val="left"/>
      <w:pPr>
        <w:tabs>
          <w:tab w:val="num" w:pos="1701"/>
        </w:tabs>
        <w:ind w:left="1701" w:hanging="567"/>
      </w:pPr>
      <w:rPr>
        <w:rFonts w:ascii="Times New Roman" w:hAnsi="Times New Roman" w:cs="Times New Roman" w:hint="default"/>
        <w:b/>
        <w:i w:val="0"/>
        <w:sz w:val="24"/>
        <w:szCs w:val="24"/>
      </w:rPr>
    </w:lvl>
  </w:abstractNum>
  <w:abstractNum w:abstractNumId="8">
    <w:nsid w:val="3B2C58E9"/>
    <w:multiLevelType w:val="hybridMultilevel"/>
    <w:tmpl w:val="FBB84FC4"/>
    <w:lvl w:ilvl="0" w:tplc="981252EA">
      <w:start w:val="1"/>
      <w:numFmt w:val="bullet"/>
      <w:lvlText w:val=""/>
      <w:lvlJc w:val="left"/>
      <w:pPr>
        <w:tabs>
          <w:tab w:val="num" w:pos="1247"/>
        </w:tabs>
        <w:ind w:left="1247" w:hanging="567"/>
      </w:pPr>
      <w:rPr>
        <w:rFonts w:ascii="Wingdings" w:hAnsi="Wingdings" w:hint="default"/>
        <w:b w:val="0"/>
        <w:i w:val="0"/>
        <w:sz w:val="22"/>
      </w:rPr>
    </w:lvl>
    <w:lvl w:ilvl="1" w:tplc="04050003" w:tentative="1">
      <w:start w:val="1"/>
      <w:numFmt w:val="bullet"/>
      <w:lvlText w:val="o"/>
      <w:lvlJc w:val="left"/>
      <w:pPr>
        <w:tabs>
          <w:tab w:val="num" w:pos="2001"/>
        </w:tabs>
        <w:ind w:left="2001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1"/>
        </w:tabs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1"/>
        </w:tabs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1"/>
        </w:tabs>
        <w:ind w:left="4161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1"/>
        </w:tabs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1"/>
        </w:tabs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1"/>
        </w:tabs>
        <w:ind w:left="6321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1"/>
        </w:tabs>
        <w:ind w:left="7041" w:hanging="360"/>
      </w:pPr>
      <w:rPr>
        <w:rFonts w:ascii="Wingdings" w:hAnsi="Wingdings" w:hint="default"/>
      </w:rPr>
    </w:lvl>
  </w:abstractNum>
  <w:abstractNum w:abstractNumId="9">
    <w:nsid w:val="3EAC7FD4"/>
    <w:multiLevelType w:val="hybridMultilevel"/>
    <w:tmpl w:val="77AC6EBA"/>
    <w:lvl w:ilvl="0" w:tplc="6E32FF86">
      <w:start w:val="1"/>
      <w:numFmt w:val="bullet"/>
      <w:lvlText w:val=""/>
      <w:lvlJc w:val="left"/>
      <w:pPr>
        <w:ind w:left="134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0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08" w:hanging="360"/>
      </w:pPr>
      <w:rPr>
        <w:rFonts w:ascii="Wingdings" w:hAnsi="Wingdings" w:hint="default"/>
      </w:rPr>
    </w:lvl>
  </w:abstractNum>
  <w:abstractNum w:abstractNumId="10">
    <w:nsid w:val="422A0F85"/>
    <w:multiLevelType w:val="hybridMultilevel"/>
    <w:tmpl w:val="576C5D6A"/>
    <w:lvl w:ilvl="0" w:tplc="A8707E98">
      <w:start w:val="1"/>
      <w:numFmt w:val="bullet"/>
      <w:lvlText w:val=""/>
      <w:lvlJc w:val="left"/>
      <w:pPr>
        <w:tabs>
          <w:tab w:val="num" w:pos="1701"/>
        </w:tabs>
        <w:ind w:left="1701" w:hanging="567"/>
      </w:pPr>
      <w:rPr>
        <w:rFonts w:ascii="Webdings" w:eastAsia="Times New Roman" w:hAnsi="Webdings" w:cs="Times New Roman" w:hint="default"/>
      </w:rPr>
    </w:lvl>
    <w:lvl w:ilvl="1" w:tplc="E3166162">
      <w:start w:val="2"/>
      <w:numFmt w:val="bullet"/>
      <w:lvlText w:val="-"/>
      <w:lvlJc w:val="left"/>
      <w:pPr>
        <w:tabs>
          <w:tab w:val="num" w:pos="1701"/>
        </w:tabs>
        <w:ind w:left="1701" w:hanging="567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26A12B1"/>
    <w:multiLevelType w:val="hybridMultilevel"/>
    <w:tmpl w:val="3A822112"/>
    <w:lvl w:ilvl="0" w:tplc="6B76EFFA">
      <w:start w:val="2"/>
      <w:numFmt w:val="bullet"/>
      <w:lvlText w:val="-"/>
      <w:lvlJc w:val="left"/>
      <w:pPr>
        <w:tabs>
          <w:tab w:val="num" w:pos="1701"/>
        </w:tabs>
        <w:ind w:left="1701" w:hanging="567"/>
      </w:pPr>
      <w:rPr>
        <w:rFonts w:ascii="Times New Roman" w:eastAsia="Times New Roman" w:hAnsi="Times New Roman" w:cs="Times New Roman" w:hint="default"/>
      </w:rPr>
    </w:lvl>
    <w:lvl w:ilvl="1" w:tplc="3B162F72">
      <w:start w:val="2"/>
      <w:numFmt w:val="bullet"/>
      <w:lvlText w:val="-"/>
      <w:lvlJc w:val="left"/>
      <w:pPr>
        <w:tabs>
          <w:tab w:val="num" w:pos="1701"/>
        </w:tabs>
        <w:ind w:left="1701" w:hanging="567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086425D"/>
    <w:multiLevelType w:val="hybridMultilevel"/>
    <w:tmpl w:val="34C85916"/>
    <w:lvl w:ilvl="0" w:tplc="47088C4C">
      <w:numFmt w:val="bullet"/>
      <w:lvlText w:val="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46F4DE8"/>
    <w:multiLevelType w:val="hybridMultilevel"/>
    <w:tmpl w:val="FFC28008"/>
    <w:lvl w:ilvl="0" w:tplc="04050001">
      <w:start w:val="1"/>
      <w:numFmt w:val="bullet"/>
      <w:lvlText w:val=""/>
      <w:lvlJc w:val="left"/>
      <w:pPr>
        <w:ind w:left="12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14">
    <w:nsid w:val="64874F65"/>
    <w:multiLevelType w:val="hybridMultilevel"/>
    <w:tmpl w:val="4B3A65D4"/>
    <w:lvl w:ilvl="0" w:tplc="04050001">
      <w:start w:val="1"/>
      <w:numFmt w:val="bullet"/>
      <w:lvlText w:val=""/>
      <w:lvlJc w:val="left"/>
      <w:pPr>
        <w:ind w:left="12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15">
    <w:nsid w:val="7E5B3AF7"/>
    <w:multiLevelType w:val="hybridMultilevel"/>
    <w:tmpl w:val="ADD2C092"/>
    <w:lvl w:ilvl="0" w:tplc="6E32FF86">
      <w:start w:val="1"/>
      <w:numFmt w:val="bullet"/>
      <w:lvlText w:val=""/>
      <w:lvlJc w:val="left"/>
      <w:pPr>
        <w:ind w:left="1287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7F8C71CB"/>
    <w:multiLevelType w:val="hybridMultilevel"/>
    <w:tmpl w:val="50FA0230"/>
    <w:lvl w:ilvl="0" w:tplc="B6404F2A">
      <w:start w:val="7"/>
      <w:numFmt w:val="bullet"/>
      <w:lvlText w:val=""/>
      <w:lvlJc w:val="left"/>
      <w:pPr>
        <w:ind w:left="1506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11"/>
  </w:num>
  <w:num w:numId="5">
    <w:abstractNumId w:val="10"/>
  </w:num>
  <w:num w:numId="6">
    <w:abstractNumId w:val="16"/>
  </w:num>
  <w:num w:numId="7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1429" w:hanging="283"/>
        </w:pPr>
        <w:rPr>
          <w:rFonts w:ascii="Wingdings" w:hAnsi="Wingdings" w:hint="default"/>
          <w:b w:val="0"/>
          <w:i w:val="0"/>
          <w:sz w:val="24"/>
        </w:rPr>
      </w:lvl>
    </w:lvlOverride>
  </w:num>
  <w:num w:numId="8">
    <w:abstractNumId w:val="12"/>
  </w:num>
  <w:num w:numId="9">
    <w:abstractNumId w:val="15"/>
  </w:num>
  <w:num w:numId="10">
    <w:abstractNumId w:val="4"/>
  </w:num>
  <w:num w:numId="11">
    <w:abstractNumId w:val="9"/>
  </w:num>
  <w:num w:numId="12">
    <w:abstractNumId w:val="5"/>
  </w:num>
  <w:num w:numId="13">
    <w:abstractNumId w:val="3"/>
  </w:num>
  <w:num w:numId="14">
    <w:abstractNumId w:val="14"/>
  </w:num>
  <w:num w:numId="15">
    <w:abstractNumId w:val="2"/>
  </w:num>
  <w:num w:numId="16">
    <w:abstractNumId w:val="13"/>
  </w:num>
  <w:num w:numId="17">
    <w:abstractNumId w:val="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SystemFonts/>
  <w:proofState w:spelling="clean" w:grammar="clean"/>
  <w:stylePaneFormatFilter w:val="3F01"/>
  <w:defaultTabStop w:val="720"/>
  <w:consecutiveHyphenLimit w:val="28257"/>
  <w:hyphenationZone w:val="0"/>
  <w:doNotHyphenateCaps/>
  <w:drawingGridHorizontalSpacing w:val="120"/>
  <w:drawingGridVerticalSpacing w:val="120"/>
  <w:displayVerticalDrawingGridEvery w:val="0"/>
  <w:doNotUseMarginsForDrawingGridOrigin/>
  <w:doNotShadeFormData/>
  <w:noPunctuationKerning/>
  <w:characterSpacingControl w:val="doNotCompress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586595"/>
    <w:rsid w:val="00000765"/>
    <w:rsid w:val="00000CF9"/>
    <w:rsid w:val="00005D16"/>
    <w:rsid w:val="00042BF4"/>
    <w:rsid w:val="0004626B"/>
    <w:rsid w:val="00046B6B"/>
    <w:rsid w:val="00053DF3"/>
    <w:rsid w:val="00063048"/>
    <w:rsid w:val="00071DC1"/>
    <w:rsid w:val="000814E4"/>
    <w:rsid w:val="00081FE9"/>
    <w:rsid w:val="0008319B"/>
    <w:rsid w:val="00086C73"/>
    <w:rsid w:val="000877AD"/>
    <w:rsid w:val="0009115D"/>
    <w:rsid w:val="00092AA2"/>
    <w:rsid w:val="0009609B"/>
    <w:rsid w:val="000A01F2"/>
    <w:rsid w:val="000B0F23"/>
    <w:rsid w:val="000B17CD"/>
    <w:rsid w:val="000B64EF"/>
    <w:rsid w:val="000C2490"/>
    <w:rsid w:val="000C40B2"/>
    <w:rsid w:val="000C4820"/>
    <w:rsid w:val="000D132B"/>
    <w:rsid w:val="000D19D3"/>
    <w:rsid w:val="000D4F72"/>
    <w:rsid w:val="000F3DEE"/>
    <w:rsid w:val="00114626"/>
    <w:rsid w:val="00117A35"/>
    <w:rsid w:val="001416D5"/>
    <w:rsid w:val="00143D36"/>
    <w:rsid w:val="00151DFA"/>
    <w:rsid w:val="00151E71"/>
    <w:rsid w:val="001535F3"/>
    <w:rsid w:val="00154870"/>
    <w:rsid w:val="00162BB0"/>
    <w:rsid w:val="00163466"/>
    <w:rsid w:val="00185ACA"/>
    <w:rsid w:val="00186A9C"/>
    <w:rsid w:val="001B0FE8"/>
    <w:rsid w:val="001B28C8"/>
    <w:rsid w:val="001B473A"/>
    <w:rsid w:val="001C6F50"/>
    <w:rsid w:val="001F296A"/>
    <w:rsid w:val="0020586B"/>
    <w:rsid w:val="00207D59"/>
    <w:rsid w:val="00212E2C"/>
    <w:rsid w:val="00213D15"/>
    <w:rsid w:val="00213D3D"/>
    <w:rsid w:val="002228A5"/>
    <w:rsid w:val="00225C64"/>
    <w:rsid w:val="0023073C"/>
    <w:rsid w:val="002338D9"/>
    <w:rsid w:val="00233E9E"/>
    <w:rsid w:val="002405A5"/>
    <w:rsid w:val="002446F6"/>
    <w:rsid w:val="00256147"/>
    <w:rsid w:val="0026178D"/>
    <w:rsid w:val="00263391"/>
    <w:rsid w:val="00265D61"/>
    <w:rsid w:val="0027169C"/>
    <w:rsid w:val="00274137"/>
    <w:rsid w:val="00284C6E"/>
    <w:rsid w:val="00285853"/>
    <w:rsid w:val="00290AB2"/>
    <w:rsid w:val="002A1FF4"/>
    <w:rsid w:val="002A3558"/>
    <w:rsid w:val="002B3BD4"/>
    <w:rsid w:val="002B5810"/>
    <w:rsid w:val="002C2EAF"/>
    <w:rsid w:val="002C65B1"/>
    <w:rsid w:val="002D0C6E"/>
    <w:rsid w:val="002D11CD"/>
    <w:rsid w:val="002E2D7D"/>
    <w:rsid w:val="002F25F3"/>
    <w:rsid w:val="00304500"/>
    <w:rsid w:val="00312464"/>
    <w:rsid w:val="003169DF"/>
    <w:rsid w:val="003212BC"/>
    <w:rsid w:val="003277E4"/>
    <w:rsid w:val="00344474"/>
    <w:rsid w:val="00345BFF"/>
    <w:rsid w:val="00346E3B"/>
    <w:rsid w:val="00347571"/>
    <w:rsid w:val="00361062"/>
    <w:rsid w:val="00361DB4"/>
    <w:rsid w:val="00365B3F"/>
    <w:rsid w:val="00380368"/>
    <w:rsid w:val="00380706"/>
    <w:rsid w:val="0039156B"/>
    <w:rsid w:val="00393078"/>
    <w:rsid w:val="003A1AAD"/>
    <w:rsid w:val="003A1C42"/>
    <w:rsid w:val="003A7D87"/>
    <w:rsid w:val="003B18DE"/>
    <w:rsid w:val="003B275B"/>
    <w:rsid w:val="003B2B3F"/>
    <w:rsid w:val="003B3347"/>
    <w:rsid w:val="003B61B6"/>
    <w:rsid w:val="003C7E95"/>
    <w:rsid w:val="003F3A6E"/>
    <w:rsid w:val="00406534"/>
    <w:rsid w:val="00410D3E"/>
    <w:rsid w:val="00416342"/>
    <w:rsid w:val="0042198B"/>
    <w:rsid w:val="00422E81"/>
    <w:rsid w:val="004412D3"/>
    <w:rsid w:val="00452B67"/>
    <w:rsid w:val="004541DA"/>
    <w:rsid w:val="00454DEE"/>
    <w:rsid w:val="00482A60"/>
    <w:rsid w:val="004873D7"/>
    <w:rsid w:val="004921FA"/>
    <w:rsid w:val="00494CE7"/>
    <w:rsid w:val="004A6D3A"/>
    <w:rsid w:val="004B106D"/>
    <w:rsid w:val="004B7ECF"/>
    <w:rsid w:val="004C17BD"/>
    <w:rsid w:val="004E3510"/>
    <w:rsid w:val="004E686F"/>
    <w:rsid w:val="004F3631"/>
    <w:rsid w:val="004F6425"/>
    <w:rsid w:val="004F651A"/>
    <w:rsid w:val="00503D3F"/>
    <w:rsid w:val="005069A5"/>
    <w:rsid w:val="00514C2B"/>
    <w:rsid w:val="005177BB"/>
    <w:rsid w:val="005215D9"/>
    <w:rsid w:val="00521ACB"/>
    <w:rsid w:val="00536396"/>
    <w:rsid w:val="00537110"/>
    <w:rsid w:val="00554ED6"/>
    <w:rsid w:val="005632E0"/>
    <w:rsid w:val="00567D2D"/>
    <w:rsid w:val="00570AAC"/>
    <w:rsid w:val="005716AD"/>
    <w:rsid w:val="0058268C"/>
    <w:rsid w:val="00584F69"/>
    <w:rsid w:val="00586595"/>
    <w:rsid w:val="00587404"/>
    <w:rsid w:val="005975EB"/>
    <w:rsid w:val="005B1621"/>
    <w:rsid w:val="005B1D9B"/>
    <w:rsid w:val="005B277B"/>
    <w:rsid w:val="005B55D1"/>
    <w:rsid w:val="005B55F3"/>
    <w:rsid w:val="005B7431"/>
    <w:rsid w:val="005B77A2"/>
    <w:rsid w:val="005C2669"/>
    <w:rsid w:val="005C4CCA"/>
    <w:rsid w:val="005F655B"/>
    <w:rsid w:val="00612427"/>
    <w:rsid w:val="00617E45"/>
    <w:rsid w:val="00624F1D"/>
    <w:rsid w:val="0062594D"/>
    <w:rsid w:val="00625BC6"/>
    <w:rsid w:val="00626DD5"/>
    <w:rsid w:val="00631082"/>
    <w:rsid w:val="0063268A"/>
    <w:rsid w:val="00644AE7"/>
    <w:rsid w:val="0064543C"/>
    <w:rsid w:val="006548AC"/>
    <w:rsid w:val="006732D2"/>
    <w:rsid w:val="0067376D"/>
    <w:rsid w:val="00682773"/>
    <w:rsid w:val="006942D8"/>
    <w:rsid w:val="006A7D71"/>
    <w:rsid w:val="006B4F24"/>
    <w:rsid w:val="006B64C4"/>
    <w:rsid w:val="006B7CA7"/>
    <w:rsid w:val="006C318C"/>
    <w:rsid w:val="006D11AA"/>
    <w:rsid w:val="006E071F"/>
    <w:rsid w:val="006E1A9C"/>
    <w:rsid w:val="006E40F6"/>
    <w:rsid w:val="006E518D"/>
    <w:rsid w:val="00700380"/>
    <w:rsid w:val="00700DAC"/>
    <w:rsid w:val="0070240B"/>
    <w:rsid w:val="00707F26"/>
    <w:rsid w:val="00712D39"/>
    <w:rsid w:val="00724332"/>
    <w:rsid w:val="007246BB"/>
    <w:rsid w:val="00725DE4"/>
    <w:rsid w:val="007309EC"/>
    <w:rsid w:val="007337CA"/>
    <w:rsid w:val="00736C64"/>
    <w:rsid w:val="0074025B"/>
    <w:rsid w:val="007405C4"/>
    <w:rsid w:val="00741847"/>
    <w:rsid w:val="00744EA4"/>
    <w:rsid w:val="00746EB0"/>
    <w:rsid w:val="00747667"/>
    <w:rsid w:val="00751F3A"/>
    <w:rsid w:val="00762CC2"/>
    <w:rsid w:val="00767C5B"/>
    <w:rsid w:val="007744C2"/>
    <w:rsid w:val="00775CC3"/>
    <w:rsid w:val="00781666"/>
    <w:rsid w:val="00787510"/>
    <w:rsid w:val="00787E27"/>
    <w:rsid w:val="007907EF"/>
    <w:rsid w:val="00793440"/>
    <w:rsid w:val="00794BEF"/>
    <w:rsid w:val="00795C7E"/>
    <w:rsid w:val="007964D6"/>
    <w:rsid w:val="00796ECF"/>
    <w:rsid w:val="0079780C"/>
    <w:rsid w:val="007A4721"/>
    <w:rsid w:val="007B272A"/>
    <w:rsid w:val="007C32B8"/>
    <w:rsid w:val="007F6525"/>
    <w:rsid w:val="007F69D3"/>
    <w:rsid w:val="008042D3"/>
    <w:rsid w:val="00805764"/>
    <w:rsid w:val="00806303"/>
    <w:rsid w:val="00811787"/>
    <w:rsid w:val="008129AB"/>
    <w:rsid w:val="008171ED"/>
    <w:rsid w:val="00823623"/>
    <w:rsid w:val="00824E44"/>
    <w:rsid w:val="008308CC"/>
    <w:rsid w:val="00832DA1"/>
    <w:rsid w:val="00834F7D"/>
    <w:rsid w:val="0084276D"/>
    <w:rsid w:val="00847732"/>
    <w:rsid w:val="00860463"/>
    <w:rsid w:val="008627CE"/>
    <w:rsid w:val="00865FBB"/>
    <w:rsid w:val="00866B3D"/>
    <w:rsid w:val="00867E58"/>
    <w:rsid w:val="00874CB5"/>
    <w:rsid w:val="00877C80"/>
    <w:rsid w:val="00891053"/>
    <w:rsid w:val="0089336E"/>
    <w:rsid w:val="008A06A6"/>
    <w:rsid w:val="008A2CDE"/>
    <w:rsid w:val="008B28C5"/>
    <w:rsid w:val="008B3397"/>
    <w:rsid w:val="008B7D22"/>
    <w:rsid w:val="008C20C3"/>
    <w:rsid w:val="008C4432"/>
    <w:rsid w:val="008D0F31"/>
    <w:rsid w:val="008D2C80"/>
    <w:rsid w:val="008E227D"/>
    <w:rsid w:val="008F495A"/>
    <w:rsid w:val="008F7E6F"/>
    <w:rsid w:val="00901958"/>
    <w:rsid w:val="00915BCB"/>
    <w:rsid w:val="00931314"/>
    <w:rsid w:val="00940F11"/>
    <w:rsid w:val="00945B0C"/>
    <w:rsid w:val="00947BF5"/>
    <w:rsid w:val="009556D1"/>
    <w:rsid w:val="00962FA6"/>
    <w:rsid w:val="00972587"/>
    <w:rsid w:val="0097264D"/>
    <w:rsid w:val="00977151"/>
    <w:rsid w:val="009858BC"/>
    <w:rsid w:val="0099336A"/>
    <w:rsid w:val="009A21D0"/>
    <w:rsid w:val="009A3959"/>
    <w:rsid w:val="009B306B"/>
    <w:rsid w:val="009B66CE"/>
    <w:rsid w:val="009C7DE2"/>
    <w:rsid w:val="009D4A21"/>
    <w:rsid w:val="009D54F7"/>
    <w:rsid w:val="009E1AD7"/>
    <w:rsid w:val="009E22DE"/>
    <w:rsid w:val="009E50A4"/>
    <w:rsid w:val="009E6D67"/>
    <w:rsid w:val="009F11F5"/>
    <w:rsid w:val="009F4BDF"/>
    <w:rsid w:val="00A00405"/>
    <w:rsid w:val="00A0061C"/>
    <w:rsid w:val="00A00E5E"/>
    <w:rsid w:val="00A0685B"/>
    <w:rsid w:val="00A13B03"/>
    <w:rsid w:val="00A1662D"/>
    <w:rsid w:val="00A169FA"/>
    <w:rsid w:val="00A16C80"/>
    <w:rsid w:val="00A3541A"/>
    <w:rsid w:val="00A3592D"/>
    <w:rsid w:val="00A41B02"/>
    <w:rsid w:val="00A42B0B"/>
    <w:rsid w:val="00A44E4E"/>
    <w:rsid w:val="00A4778A"/>
    <w:rsid w:val="00A50D51"/>
    <w:rsid w:val="00A52F54"/>
    <w:rsid w:val="00A533AC"/>
    <w:rsid w:val="00A72ACE"/>
    <w:rsid w:val="00A86837"/>
    <w:rsid w:val="00A911CA"/>
    <w:rsid w:val="00A92693"/>
    <w:rsid w:val="00A97EF4"/>
    <w:rsid w:val="00AA28A9"/>
    <w:rsid w:val="00AA6DD3"/>
    <w:rsid w:val="00AB0F01"/>
    <w:rsid w:val="00AB2A12"/>
    <w:rsid w:val="00AB2AB8"/>
    <w:rsid w:val="00AB338E"/>
    <w:rsid w:val="00AB3E6C"/>
    <w:rsid w:val="00AC5D86"/>
    <w:rsid w:val="00AD218E"/>
    <w:rsid w:val="00AD307F"/>
    <w:rsid w:val="00AF16EA"/>
    <w:rsid w:val="00AF3318"/>
    <w:rsid w:val="00AF7775"/>
    <w:rsid w:val="00B05A9F"/>
    <w:rsid w:val="00B13DA4"/>
    <w:rsid w:val="00B13FA8"/>
    <w:rsid w:val="00B30014"/>
    <w:rsid w:val="00B34F62"/>
    <w:rsid w:val="00B47414"/>
    <w:rsid w:val="00B50A33"/>
    <w:rsid w:val="00B5753B"/>
    <w:rsid w:val="00B66215"/>
    <w:rsid w:val="00B67495"/>
    <w:rsid w:val="00B67EC1"/>
    <w:rsid w:val="00B711E7"/>
    <w:rsid w:val="00B71943"/>
    <w:rsid w:val="00B722EC"/>
    <w:rsid w:val="00B83E7C"/>
    <w:rsid w:val="00B84E5D"/>
    <w:rsid w:val="00B855D2"/>
    <w:rsid w:val="00B86C5B"/>
    <w:rsid w:val="00B91C80"/>
    <w:rsid w:val="00B93A1B"/>
    <w:rsid w:val="00B93ED7"/>
    <w:rsid w:val="00B97230"/>
    <w:rsid w:val="00BB0B87"/>
    <w:rsid w:val="00BB0FDB"/>
    <w:rsid w:val="00BB2A2A"/>
    <w:rsid w:val="00BB6882"/>
    <w:rsid w:val="00BC38D9"/>
    <w:rsid w:val="00BD0696"/>
    <w:rsid w:val="00BD3777"/>
    <w:rsid w:val="00BE0EE7"/>
    <w:rsid w:val="00BE6D5E"/>
    <w:rsid w:val="00BF3B4E"/>
    <w:rsid w:val="00BF5AC9"/>
    <w:rsid w:val="00C113A7"/>
    <w:rsid w:val="00C129CB"/>
    <w:rsid w:val="00C14605"/>
    <w:rsid w:val="00C15685"/>
    <w:rsid w:val="00C21F8F"/>
    <w:rsid w:val="00C24797"/>
    <w:rsid w:val="00C303F1"/>
    <w:rsid w:val="00C37BC3"/>
    <w:rsid w:val="00C408C4"/>
    <w:rsid w:val="00C41F5D"/>
    <w:rsid w:val="00C47A34"/>
    <w:rsid w:val="00C5266C"/>
    <w:rsid w:val="00C5299E"/>
    <w:rsid w:val="00C56017"/>
    <w:rsid w:val="00C573FA"/>
    <w:rsid w:val="00C63E73"/>
    <w:rsid w:val="00C65615"/>
    <w:rsid w:val="00C75805"/>
    <w:rsid w:val="00C90425"/>
    <w:rsid w:val="00C91152"/>
    <w:rsid w:val="00C96059"/>
    <w:rsid w:val="00CA165D"/>
    <w:rsid w:val="00CA5B76"/>
    <w:rsid w:val="00CA65B7"/>
    <w:rsid w:val="00CB4892"/>
    <w:rsid w:val="00CD0859"/>
    <w:rsid w:val="00CD3300"/>
    <w:rsid w:val="00CF0483"/>
    <w:rsid w:val="00CF057A"/>
    <w:rsid w:val="00CF2EB2"/>
    <w:rsid w:val="00D007B5"/>
    <w:rsid w:val="00D04E9B"/>
    <w:rsid w:val="00D137C1"/>
    <w:rsid w:val="00D21D74"/>
    <w:rsid w:val="00D24C06"/>
    <w:rsid w:val="00D279AA"/>
    <w:rsid w:val="00D32A93"/>
    <w:rsid w:val="00D4563E"/>
    <w:rsid w:val="00D50408"/>
    <w:rsid w:val="00D600C2"/>
    <w:rsid w:val="00D71604"/>
    <w:rsid w:val="00D75580"/>
    <w:rsid w:val="00D80010"/>
    <w:rsid w:val="00D8123E"/>
    <w:rsid w:val="00D93C58"/>
    <w:rsid w:val="00DA6022"/>
    <w:rsid w:val="00DA650A"/>
    <w:rsid w:val="00DA7CF2"/>
    <w:rsid w:val="00DB025F"/>
    <w:rsid w:val="00DB6B92"/>
    <w:rsid w:val="00DC2095"/>
    <w:rsid w:val="00DC26AC"/>
    <w:rsid w:val="00DC3605"/>
    <w:rsid w:val="00DD14EC"/>
    <w:rsid w:val="00DD7C4A"/>
    <w:rsid w:val="00DF0DD1"/>
    <w:rsid w:val="00DF5ED4"/>
    <w:rsid w:val="00E1326D"/>
    <w:rsid w:val="00E13B46"/>
    <w:rsid w:val="00E16A49"/>
    <w:rsid w:val="00E27CAC"/>
    <w:rsid w:val="00E34FEA"/>
    <w:rsid w:val="00E40511"/>
    <w:rsid w:val="00E4091A"/>
    <w:rsid w:val="00E639B8"/>
    <w:rsid w:val="00E661CD"/>
    <w:rsid w:val="00E82B23"/>
    <w:rsid w:val="00E851BA"/>
    <w:rsid w:val="00E85742"/>
    <w:rsid w:val="00EA454B"/>
    <w:rsid w:val="00EA6071"/>
    <w:rsid w:val="00EB5E82"/>
    <w:rsid w:val="00EB6E17"/>
    <w:rsid w:val="00ED1208"/>
    <w:rsid w:val="00EE0162"/>
    <w:rsid w:val="00EE024D"/>
    <w:rsid w:val="00EF34C3"/>
    <w:rsid w:val="00EF4A30"/>
    <w:rsid w:val="00EF5EC6"/>
    <w:rsid w:val="00F01BCF"/>
    <w:rsid w:val="00F04934"/>
    <w:rsid w:val="00F064E2"/>
    <w:rsid w:val="00F21572"/>
    <w:rsid w:val="00F42823"/>
    <w:rsid w:val="00F42D3B"/>
    <w:rsid w:val="00F44DA7"/>
    <w:rsid w:val="00F45CBC"/>
    <w:rsid w:val="00F651C1"/>
    <w:rsid w:val="00F6548E"/>
    <w:rsid w:val="00F66A23"/>
    <w:rsid w:val="00F679C7"/>
    <w:rsid w:val="00F67C78"/>
    <w:rsid w:val="00F741C4"/>
    <w:rsid w:val="00F9389F"/>
    <w:rsid w:val="00F97BF3"/>
    <w:rsid w:val="00FB3421"/>
    <w:rsid w:val="00FB5CC6"/>
    <w:rsid w:val="00FC49E6"/>
    <w:rsid w:val="00FD1CD9"/>
    <w:rsid w:val="00FD5514"/>
    <w:rsid w:val="00FE32BE"/>
    <w:rsid w:val="00FE7AFE"/>
    <w:rsid w:val="00FF3B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caption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361062"/>
    <w:pPr>
      <w:overflowPunct w:val="0"/>
      <w:autoSpaceDE w:val="0"/>
      <w:autoSpaceDN w:val="0"/>
      <w:adjustRightInd w:val="0"/>
      <w:textAlignment w:val="baseline"/>
    </w:pPr>
    <w:rPr>
      <w:rFonts w:ascii="Tms Rmn" w:hAnsi="Tms Rmn"/>
    </w:rPr>
  </w:style>
  <w:style w:type="paragraph" w:styleId="Nadpis1">
    <w:name w:val="heading 1"/>
    <w:basedOn w:val="Normln"/>
    <w:next w:val="Normln"/>
    <w:qFormat/>
    <w:rsid w:val="00DD7C4A"/>
    <w:pPr>
      <w:keepNext/>
      <w:tabs>
        <w:tab w:val="left" w:pos="720"/>
      </w:tabs>
      <w:spacing w:before="240" w:after="120"/>
      <w:jc w:val="both"/>
      <w:outlineLvl w:val="0"/>
    </w:pPr>
    <w:rPr>
      <w:rFonts w:ascii="Arial" w:hAnsi="Arial"/>
      <w:b/>
      <w:kern w:val="28"/>
      <w:sz w:val="48"/>
    </w:rPr>
  </w:style>
  <w:style w:type="paragraph" w:styleId="Nadpis2">
    <w:name w:val="heading 2"/>
    <w:basedOn w:val="Normln"/>
    <w:next w:val="Normln"/>
    <w:qFormat/>
    <w:rsid w:val="00DD7C4A"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Nadpis3">
    <w:name w:val="heading 3"/>
    <w:basedOn w:val="Nadpis2"/>
    <w:next w:val="Normln"/>
    <w:qFormat/>
    <w:rsid w:val="00DD7C4A"/>
    <w:pPr>
      <w:tabs>
        <w:tab w:val="left" w:pos="720"/>
      </w:tabs>
      <w:spacing w:before="120" w:after="120"/>
      <w:jc w:val="both"/>
      <w:outlineLvl w:val="2"/>
    </w:pPr>
    <w:rPr>
      <w:i w:val="0"/>
      <w:kern w:val="28"/>
      <w:sz w:val="28"/>
    </w:rPr>
  </w:style>
  <w:style w:type="paragraph" w:styleId="Nadpis4">
    <w:name w:val="heading 4"/>
    <w:basedOn w:val="Normln"/>
    <w:next w:val="Normln"/>
    <w:qFormat/>
    <w:rsid w:val="00DD7C4A"/>
    <w:pPr>
      <w:keepNext/>
      <w:spacing w:before="240" w:after="60"/>
      <w:outlineLvl w:val="3"/>
    </w:pPr>
    <w:rPr>
      <w:rFonts w:ascii="Times New Roman" w:hAnsi="Times New Roman"/>
      <w:b/>
      <w:i/>
      <w:sz w:val="24"/>
    </w:rPr>
  </w:style>
  <w:style w:type="paragraph" w:styleId="Nadpis5">
    <w:name w:val="heading 5"/>
    <w:basedOn w:val="Normln"/>
    <w:next w:val="Normln"/>
    <w:qFormat/>
    <w:rsid w:val="00DD7C4A"/>
    <w:pPr>
      <w:keepNext/>
      <w:jc w:val="center"/>
      <w:outlineLvl w:val="4"/>
    </w:pPr>
    <w:rPr>
      <w:rFonts w:ascii="Arial" w:hAnsi="Arial" w:cs="Arial"/>
      <w:b/>
      <w:bCs/>
      <w:sz w:val="4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DD7C4A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DD7C4A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DD7C4A"/>
  </w:style>
  <w:style w:type="paragraph" w:customStyle="1" w:styleId="Zkltext2">
    <w:name w:val="Zákl. text 2"/>
    <w:link w:val="Zkltext2Char1"/>
    <w:qFormat/>
    <w:rsid w:val="00DD7C4A"/>
    <w:pPr>
      <w:tabs>
        <w:tab w:val="left" w:pos="1134"/>
        <w:tab w:val="left" w:pos="1701"/>
        <w:tab w:val="left" w:pos="2275"/>
        <w:tab w:val="left" w:pos="2835"/>
        <w:tab w:val="left" w:pos="3398"/>
        <w:tab w:val="left" w:pos="3969"/>
        <w:tab w:val="left" w:pos="4536"/>
        <w:tab w:val="left" w:pos="5103"/>
        <w:tab w:val="left" w:pos="5673"/>
        <w:tab w:val="left" w:pos="6237"/>
        <w:tab w:val="left" w:pos="6796"/>
        <w:tab w:val="left" w:pos="7371"/>
        <w:tab w:val="left" w:pos="7934"/>
        <w:tab w:val="left" w:pos="8505"/>
        <w:tab w:val="left" w:pos="9072"/>
      </w:tabs>
      <w:overflowPunct w:val="0"/>
      <w:autoSpaceDE w:val="0"/>
      <w:autoSpaceDN w:val="0"/>
      <w:adjustRightInd w:val="0"/>
      <w:ind w:firstLine="561"/>
      <w:jc w:val="both"/>
      <w:textAlignment w:val="baseline"/>
    </w:pPr>
    <w:rPr>
      <w:noProof/>
      <w:sz w:val="24"/>
    </w:rPr>
  </w:style>
  <w:style w:type="paragraph" w:customStyle="1" w:styleId="Odstavec">
    <w:name w:val="Odstavec"/>
    <w:next w:val="Zkltext2"/>
    <w:link w:val="OdstavecChar1"/>
    <w:qFormat/>
    <w:rsid w:val="00B50A33"/>
    <w:pPr>
      <w:tabs>
        <w:tab w:val="left" w:pos="59"/>
        <w:tab w:val="left" w:pos="650"/>
        <w:tab w:val="left" w:pos="1773"/>
        <w:tab w:val="left" w:pos="2896"/>
        <w:tab w:val="left" w:pos="4034"/>
        <w:tab w:val="left" w:pos="5171"/>
        <w:tab w:val="left" w:pos="6294"/>
        <w:tab w:val="left" w:pos="7432"/>
        <w:tab w:val="left" w:pos="8570"/>
      </w:tabs>
      <w:overflowPunct w:val="0"/>
      <w:autoSpaceDE w:val="0"/>
      <w:autoSpaceDN w:val="0"/>
      <w:adjustRightInd w:val="0"/>
      <w:ind w:firstLine="567"/>
      <w:jc w:val="both"/>
      <w:textAlignment w:val="baseline"/>
    </w:pPr>
    <w:rPr>
      <w:b/>
      <w:i/>
      <w:color w:val="0000FF"/>
      <w:sz w:val="24"/>
      <w:u w:val="single"/>
    </w:rPr>
  </w:style>
  <w:style w:type="paragraph" w:customStyle="1" w:styleId="tabulka">
    <w:name w:val="tabulka"/>
    <w:rsid w:val="00DD7C4A"/>
    <w:pPr>
      <w:tabs>
        <w:tab w:val="left" w:pos="1485"/>
        <w:tab w:val="left" w:pos="3402"/>
        <w:tab w:val="left" w:pos="5670"/>
      </w:tabs>
      <w:overflowPunct w:val="0"/>
      <w:autoSpaceDE w:val="0"/>
      <w:autoSpaceDN w:val="0"/>
      <w:adjustRightInd w:val="0"/>
      <w:textAlignment w:val="baseline"/>
    </w:pPr>
    <w:rPr>
      <w:rFonts w:ascii="Century Schoolbook" w:hAnsi="Century Schoolbook"/>
    </w:rPr>
  </w:style>
  <w:style w:type="paragraph" w:customStyle="1" w:styleId="specifikce">
    <w:name w:val="specifikce"/>
    <w:rsid w:val="00DD7C4A"/>
    <w:pPr>
      <w:tabs>
        <w:tab w:val="left" w:pos="894"/>
        <w:tab w:val="left" w:pos="4854"/>
        <w:tab w:val="left" w:pos="7245"/>
      </w:tabs>
      <w:overflowPunct w:val="0"/>
      <w:autoSpaceDE w:val="0"/>
      <w:autoSpaceDN w:val="0"/>
      <w:adjustRightInd w:val="0"/>
      <w:jc w:val="both"/>
      <w:textAlignment w:val="baseline"/>
    </w:pPr>
    <w:rPr>
      <w:rFonts w:ascii="Ganymed" w:hAnsi="Ganymed"/>
      <w:lang w:val="en-US"/>
    </w:rPr>
  </w:style>
  <w:style w:type="paragraph" w:customStyle="1" w:styleId="tabulka2">
    <w:name w:val="tabulka 2"/>
    <w:rsid w:val="00DD7C4A"/>
    <w:pPr>
      <w:tabs>
        <w:tab w:val="left" w:pos="1418"/>
        <w:tab w:val="left" w:pos="6521"/>
        <w:tab w:val="left" w:pos="8505"/>
      </w:tabs>
      <w:overflowPunct w:val="0"/>
      <w:autoSpaceDE w:val="0"/>
      <w:autoSpaceDN w:val="0"/>
      <w:adjustRightInd w:val="0"/>
      <w:ind w:firstLine="567"/>
      <w:jc w:val="both"/>
      <w:textAlignment w:val="baseline"/>
    </w:pPr>
    <w:rPr>
      <w:rFonts w:ascii="Century Schoolbook" w:hAnsi="Century Schoolbook"/>
      <w:sz w:val="16"/>
    </w:rPr>
  </w:style>
  <w:style w:type="paragraph" w:customStyle="1" w:styleId="Nadpis">
    <w:name w:val="Nadpis"/>
    <w:next w:val="Zkltext2"/>
    <w:qFormat/>
    <w:rsid w:val="00DD7C4A"/>
    <w:pPr>
      <w:tabs>
        <w:tab w:val="left" w:pos="218"/>
        <w:tab w:val="left" w:pos="938"/>
        <w:tab w:val="left" w:pos="1658"/>
        <w:tab w:val="left" w:pos="2378"/>
        <w:tab w:val="left" w:pos="3098"/>
        <w:tab w:val="left" w:pos="3818"/>
        <w:tab w:val="left" w:pos="4538"/>
        <w:tab w:val="left" w:pos="5258"/>
        <w:tab w:val="left" w:pos="5978"/>
        <w:tab w:val="left" w:pos="6698"/>
        <w:tab w:val="left" w:pos="7418"/>
        <w:tab w:val="left" w:pos="8138"/>
      </w:tabs>
      <w:overflowPunct w:val="0"/>
      <w:autoSpaceDE w:val="0"/>
      <w:autoSpaceDN w:val="0"/>
      <w:adjustRightInd w:val="0"/>
      <w:ind w:left="567"/>
      <w:textAlignment w:val="baseline"/>
    </w:pPr>
    <w:rPr>
      <w:rFonts w:ascii="Arial" w:hAnsi="Arial"/>
      <w:b/>
      <w:i/>
      <w:color w:val="FF0000"/>
      <w:sz w:val="28"/>
    </w:rPr>
  </w:style>
  <w:style w:type="paragraph" w:customStyle="1" w:styleId="Odstavec2">
    <w:name w:val="Odstavec 2"/>
    <w:basedOn w:val="Odstavec"/>
    <w:next w:val="Zkltext2"/>
    <w:link w:val="Odstavec2Char"/>
    <w:qFormat/>
    <w:rsid w:val="00DD7C4A"/>
    <w:rPr>
      <w:color w:val="FF00FF"/>
      <w:u w:val="none"/>
    </w:rPr>
  </w:style>
  <w:style w:type="paragraph" w:customStyle="1" w:styleId="Zkltext">
    <w:name w:val="Zákl. text"/>
    <w:basedOn w:val="Normln"/>
    <w:rsid w:val="00DD7C4A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both"/>
    </w:pPr>
    <w:rPr>
      <w:rFonts w:ascii="Century Schoolbook" w:hAnsi="Century Schoolbook"/>
    </w:rPr>
  </w:style>
  <w:style w:type="paragraph" w:styleId="Obsah1">
    <w:name w:val="toc 1"/>
    <w:basedOn w:val="Normln"/>
    <w:next w:val="Normln"/>
    <w:uiPriority w:val="39"/>
    <w:rsid w:val="00DD7C4A"/>
    <w:pPr>
      <w:tabs>
        <w:tab w:val="right" w:leader="dot" w:pos="9311"/>
      </w:tabs>
      <w:spacing w:before="120" w:after="120"/>
    </w:pPr>
    <w:rPr>
      <w:rFonts w:ascii="Times New Roman" w:hAnsi="Times New Roman"/>
      <w:b/>
      <w:caps/>
    </w:rPr>
  </w:style>
  <w:style w:type="paragraph" w:styleId="Obsah2">
    <w:name w:val="toc 2"/>
    <w:basedOn w:val="Normln"/>
    <w:next w:val="Normln"/>
    <w:uiPriority w:val="39"/>
    <w:rsid w:val="00DD7C4A"/>
    <w:pPr>
      <w:tabs>
        <w:tab w:val="right" w:leader="dot" w:pos="9311"/>
      </w:tabs>
      <w:ind w:left="200"/>
    </w:pPr>
    <w:rPr>
      <w:rFonts w:ascii="Times New Roman" w:hAnsi="Times New Roman"/>
      <w:smallCaps/>
    </w:rPr>
  </w:style>
  <w:style w:type="paragraph" w:styleId="Obsah3">
    <w:name w:val="toc 3"/>
    <w:basedOn w:val="Normln"/>
    <w:next w:val="Normln"/>
    <w:uiPriority w:val="39"/>
    <w:rsid w:val="00DD7C4A"/>
    <w:pPr>
      <w:tabs>
        <w:tab w:val="right" w:leader="dot" w:pos="9311"/>
      </w:tabs>
      <w:ind w:left="400"/>
    </w:pPr>
    <w:rPr>
      <w:rFonts w:ascii="Times New Roman" w:hAnsi="Times New Roman"/>
      <w:i/>
    </w:rPr>
  </w:style>
  <w:style w:type="paragraph" w:styleId="Obsah4">
    <w:name w:val="toc 4"/>
    <w:basedOn w:val="Normln"/>
    <w:next w:val="Normln"/>
    <w:uiPriority w:val="39"/>
    <w:rsid w:val="00DD7C4A"/>
    <w:pPr>
      <w:tabs>
        <w:tab w:val="right" w:leader="dot" w:pos="9311"/>
      </w:tabs>
      <w:ind w:left="600"/>
    </w:pPr>
    <w:rPr>
      <w:rFonts w:ascii="Times New Roman" w:hAnsi="Times New Roman"/>
      <w:sz w:val="18"/>
    </w:rPr>
  </w:style>
  <w:style w:type="paragraph" w:styleId="Obsah5">
    <w:name w:val="toc 5"/>
    <w:basedOn w:val="Normln"/>
    <w:next w:val="Normln"/>
    <w:semiHidden/>
    <w:rsid w:val="00DD7C4A"/>
    <w:pPr>
      <w:tabs>
        <w:tab w:val="right" w:leader="dot" w:pos="9311"/>
      </w:tabs>
      <w:ind w:left="800"/>
    </w:pPr>
    <w:rPr>
      <w:rFonts w:ascii="Times New Roman" w:hAnsi="Times New Roman"/>
      <w:sz w:val="18"/>
    </w:rPr>
  </w:style>
  <w:style w:type="paragraph" w:styleId="Obsah6">
    <w:name w:val="toc 6"/>
    <w:basedOn w:val="Normln"/>
    <w:next w:val="Normln"/>
    <w:semiHidden/>
    <w:rsid w:val="00DD7C4A"/>
    <w:pPr>
      <w:tabs>
        <w:tab w:val="right" w:leader="dot" w:pos="9311"/>
      </w:tabs>
      <w:ind w:left="1000"/>
    </w:pPr>
    <w:rPr>
      <w:rFonts w:ascii="Times New Roman" w:hAnsi="Times New Roman"/>
      <w:sz w:val="18"/>
    </w:rPr>
  </w:style>
  <w:style w:type="paragraph" w:styleId="Obsah7">
    <w:name w:val="toc 7"/>
    <w:basedOn w:val="Normln"/>
    <w:next w:val="Normln"/>
    <w:semiHidden/>
    <w:rsid w:val="00DD7C4A"/>
    <w:pPr>
      <w:tabs>
        <w:tab w:val="right" w:leader="dot" w:pos="9311"/>
      </w:tabs>
      <w:ind w:left="1200"/>
    </w:pPr>
    <w:rPr>
      <w:rFonts w:ascii="Times New Roman" w:hAnsi="Times New Roman"/>
      <w:sz w:val="18"/>
    </w:rPr>
  </w:style>
  <w:style w:type="paragraph" w:styleId="Obsah8">
    <w:name w:val="toc 8"/>
    <w:basedOn w:val="Normln"/>
    <w:next w:val="Normln"/>
    <w:semiHidden/>
    <w:rsid w:val="00DD7C4A"/>
    <w:pPr>
      <w:tabs>
        <w:tab w:val="right" w:leader="dot" w:pos="9311"/>
      </w:tabs>
      <w:ind w:left="1400"/>
    </w:pPr>
    <w:rPr>
      <w:rFonts w:ascii="Times New Roman" w:hAnsi="Times New Roman"/>
      <w:sz w:val="18"/>
    </w:rPr>
  </w:style>
  <w:style w:type="paragraph" w:styleId="Obsah9">
    <w:name w:val="toc 9"/>
    <w:basedOn w:val="Normln"/>
    <w:next w:val="Normln"/>
    <w:semiHidden/>
    <w:rsid w:val="00DD7C4A"/>
    <w:pPr>
      <w:tabs>
        <w:tab w:val="right" w:leader="dot" w:pos="9311"/>
      </w:tabs>
      <w:ind w:left="1600"/>
    </w:pPr>
    <w:rPr>
      <w:rFonts w:ascii="Times New Roman" w:hAnsi="Times New Roman"/>
      <w:sz w:val="18"/>
    </w:rPr>
  </w:style>
  <w:style w:type="paragraph" w:customStyle="1" w:styleId="Specifikace">
    <w:name w:val="Specifikace"/>
    <w:basedOn w:val="Normln"/>
    <w:rsid w:val="00DD7C4A"/>
    <w:pPr>
      <w:tabs>
        <w:tab w:val="left" w:pos="1418"/>
        <w:tab w:val="left" w:pos="3261"/>
        <w:tab w:val="left" w:pos="7513"/>
      </w:tabs>
      <w:ind w:firstLine="567"/>
    </w:pPr>
    <w:rPr>
      <w:rFonts w:ascii="Ganymed" w:hAnsi="Ganymed"/>
    </w:rPr>
  </w:style>
  <w:style w:type="paragraph" w:customStyle="1" w:styleId="Dal">
    <w:name w:val="Další"/>
    <w:basedOn w:val="Zkltext2"/>
    <w:rsid w:val="00DD7C4A"/>
    <w:pPr>
      <w:shd w:val="pct20" w:color="auto" w:fill="auto"/>
      <w:ind w:firstLine="0"/>
      <w:jc w:val="center"/>
    </w:pPr>
    <w:rPr>
      <w:b/>
      <w:sz w:val="28"/>
    </w:rPr>
  </w:style>
  <w:style w:type="paragraph" w:customStyle="1" w:styleId="Odstavec3">
    <w:name w:val="Odstavec 3"/>
    <w:basedOn w:val="Odstavec"/>
    <w:next w:val="Zkltext2"/>
    <w:qFormat/>
    <w:rsid w:val="00361062"/>
    <w:rPr>
      <w:color w:val="C0504D" w:themeColor="accent2"/>
      <w:sz w:val="22"/>
    </w:rPr>
  </w:style>
  <w:style w:type="paragraph" w:customStyle="1" w:styleId="Kalulace">
    <w:name w:val="Kalulace"/>
    <w:basedOn w:val="Normln"/>
    <w:rsid w:val="00DD7C4A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center"/>
    </w:pPr>
    <w:rPr>
      <w:rFonts w:ascii="Ganymed" w:hAnsi="Ganymed"/>
      <w:b/>
      <w:color w:val="FF0000"/>
      <w:sz w:val="40"/>
    </w:rPr>
  </w:style>
  <w:style w:type="paragraph" w:customStyle="1" w:styleId="TabulkaEPS">
    <w:name w:val="Tabulka EPS"/>
    <w:basedOn w:val="Normln"/>
    <w:rsid w:val="00DD7C4A"/>
    <w:pPr>
      <w:tabs>
        <w:tab w:val="left" w:pos="851"/>
        <w:tab w:val="left" w:pos="1701"/>
        <w:tab w:val="left" w:pos="2552"/>
        <w:tab w:val="left" w:pos="3261"/>
        <w:tab w:val="left" w:pos="4111"/>
        <w:tab w:val="left" w:pos="6521"/>
        <w:tab w:val="left" w:pos="7230"/>
        <w:tab w:val="left" w:pos="7938"/>
        <w:tab w:val="left" w:pos="8647"/>
      </w:tabs>
      <w:jc w:val="both"/>
    </w:pPr>
    <w:rPr>
      <w:rFonts w:ascii="Century Schoolbook" w:hAnsi="Century Schoolbook"/>
      <w:sz w:val="16"/>
    </w:rPr>
  </w:style>
  <w:style w:type="paragraph" w:customStyle="1" w:styleId="HLAVNINADPIS">
    <w:name w:val="HLAVNI NADPIS"/>
    <w:next w:val="Zkltext2"/>
    <w:rsid w:val="00DD7C4A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noProof/>
      <w:color w:val="FF0000"/>
      <w:sz w:val="40"/>
    </w:rPr>
  </w:style>
  <w:style w:type="paragraph" w:customStyle="1" w:styleId="tab-repro">
    <w:name w:val="tab-repro"/>
    <w:basedOn w:val="Zkltext"/>
    <w:rsid w:val="00DD7C4A"/>
    <w:pPr>
      <w:tabs>
        <w:tab w:val="clear" w:pos="720"/>
        <w:tab w:val="clear" w:pos="2160"/>
        <w:tab w:val="clear" w:pos="2880"/>
        <w:tab w:val="clear" w:pos="3600"/>
        <w:tab w:val="clear" w:pos="5040"/>
        <w:tab w:val="clear" w:pos="5760"/>
        <w:tab w:val="clear" w:pos="6480"/>
        <w:tab w:val="clear" w:pos="7200"/>
        <w:tab w:val="clear" w:pos="8640"/>
        <w:tab w:val="left" w:pos="2835"/>
        <w:tab w:val="left" w:pos="5670"/>
      </w:tabs>
    </w:pPr>
    <w:rPr>
      <w:rFonts w:ascii="Ganymed" w:hAnsi="Ganymed"/>
    </w:rPr>
  </w:style>
  <w:style w:type="paragraph" w:customStyle="1" w:styleId="tabulkaEZS">
    <w:name w:val="tabulka EZS"/>
    <w:basedOn w:val="tabulka2"/>
    <w:rsid w:val="00DD7C4A"/>
    <w:pPr>
      <w:tabs>
        <w:tab w:val="clear" w:pos="6521"/>
        <w:tab w:val="clear" w:pos="8505"/>
        <w:tab w:val="left" w:pos="2552"/>
        <w:tab w:val="left" w:pos="3969"/>
        <w:tab w:val="left" w:pos="5103"/>
        <w:tab w:val="left" w:pos="6237"/>
      </w:tabs>
      <w:ind w:firstLine="0"/>
    </w:pPr>
  </w:style>
  <w:style w:type="paragraph" w:customStyle="1" w:styleId="Odstavec4">
    <w:name w:val="Odstavec 4"/>
    <w:basedOn w:val="Odstavec3"/>
    <w:rsid w:val="00DD7C4A"/>
    <w:pPr>
      <w:tabs>
        <w:tab w:val="clear" w:pos="59"/>
        <w:tab w:val="clear" w:pos="650"/>
      </w:tabs>
      <w:ind w:firstLine="1134"/>
    </w:pPr>
  </w:style>
  <w:style w:type="paragraph" w:customStyle="1" w:styleId="Export90">
    <w:name w:val="Export 90"/>
    <w:rsid w:val="00DD7C4A"/>
    <w:pPr>
      <w:tabs>
        <w:tab w:val="left" w:pos="54"/>
        <w:tab w:val="left" w:pos="774"/>
        <w:tab w:val="left" w:pos="1494"/>
        <w:tab w:val="left" w:pos="2214"/>
        <w:tab w:val="left" w:pos="2934"/>
        <w:tab w:val="left" w:pos="3654"/>
        <w:tab w:val="left" w:pos="4374"/>
        <w:tab w:val="left" w:pos="5094"/>
        <w:tab w:val="left" w:pos="5814"/>
        <w:tab w:val="left" w:pos="6534"/>
        <w:tab w:val="left" w:pos="7254"/>
        <w:tab w:val="left" w:pos="7974"/>
      </w:tabs>
      <w:overflowPunct w:val="0"/>
      <w:autoSpaceDE w:val="0"/>
      <w:autoSpaceDN w:val="0"/>
      <w:adjustRightInd w:val="0"/>
      <w:jc w:val="both"/>
      <w:textAlignment w:val="baseline"/>
    </w:pPr>
    <w:rPr>
      <w:rFonts w:ascii="Ganymed" w:hAnsi="Ganymed"/>
      <w:lang w:val="en-US"/>
    </w:rPr>
  </w:style>
  <w:style w:type="paragraph" w:styleId="Titulek">
    <w:name w:val="caption"/>
    <w:basedOn w:val="Normln"/>
    <w:next w:val="Normln"/>
    <w:qFormat/>
    <w:rsid w:val="00DD7C4A"/>
    <w:pPr>
      <w:spacing w:before="120" w:after="120"/>
    </w:pPr>
    <w:rPr>
      <w:b/>
    </w:rPr>
  </w:style>
  <w:style w:type="character" w:customStyle="1" w:styleId="Hypertextovodkaz1">
    <w:name w:val="Hypertextový odkaz1"/>
    <w:basedOn w:val="Standardnpsmoodstavce"/>
    <w:rsid w:val="00DD7C4A"/>
    <w:rPr>
      <w:color w:val="0000FF"/>
      <w:u w:val="single"/>
    </w:rPr>
  </w:style>
  <w:style w:type="character" w:customStyle="1" w:styleId="Hypertextovodkaz2">
    <w:name w:val="Hypertextový odkaz2"/>
    <w:basedOn w:val="Standardnpsmoodstavce"/>
    <w:rsid w:val="00DD7C4A"/>
    <w:rPr>
      <w:color w:val="0000FF"/>
      <w:u w:val="single"/>
    </w:rPr>
  </w:style>
  <w:style w:type="character" w:customStyle="1" w:styleId="Hypertextovodkaz3">
    <w:name w:val="Hypertextový odkaz3"/>
    <w:basedOn w:val="Standardnpsmoodstavce"/>
    <w:rsid w:val="00DD7C4A"/>
    <w:rPr>
      <w:color w:val="0000FF"/>
      <w:u w:val="single"/>
    </w:rPr>
  </w:style>
  <w:style w:type="paragraph" w:customStyle="1" w:styleId="Rozvrendokumentu1">
    <w:name w:val="Rozvržení dokumentu1"/>
    <w:basedOn w:val="Normln"/>
    <w:rsid w:val="00DD7C4A"/>
    <w:pPr>
      <w:shd w:val="clear" w:color="auto" w:fill="000080"/>
    </w:pPr>
    <w:rPr>
      <w:rFonts w:ascii="Tahoma" w:hAnsi="Tahoma"/>
    </w:rPr>
  </w:style>
  <w:style w:type="character" w:customStyle="1" w:styleId="Hypertextovodkaz4">
    <w:name w:val="Hypertextový odkaz4"/>
    <w:basedOn w:val="Standardnpsmoodstavce"/>
    <w:rsid w:val="00DD7C4A"/>
    <w:rPr>
      <w:color w:val="0000FF"/>
      <w:u w:val="single"/>
    </w:rPr>
  </w:style>
  <w:style w:type="character" w:customStyle="1" w:styleId="Hypertextovodkaz5">
    <w:name w:val="Hypertextový odkaz5"/>
    <w:basedOn w:val="Standardnpsmoodstavce"/>
    <w:rsid w:val="00DD7C4A"/>
    <w:rPr>
      <w:color w:val="0000FF"/>
      <w:u w:val="single"/>
    </w:rPr>
  </w:style>
  <w:style w:type="paragraph" w:customStyle="1" w:styleId="H3">
    <w:name w:val="H3"/>
    <w:basedOn w:val="Normln"/>
    <w:next w:val="Normln"/>
    <w:rsid w:val="00DD7C4A"/>
    <w:pPr>
      <w:keepNext/>
      <w:spacing w:before="100" w:after="100"/>
    </w:pPr>
    <w:rPr>
      <w:rFonts w:ascii="Times New Roman" w:hAnsi="Times New Roman"/>
      <w:b/>
      <w:sz w:val="28"/>
    </w:rPr>
  </w:style>
  <w:style w:type="paragraph" w:customStyle="1" w:styleId="Blockquote">
    <w:name w:val="Blockquote"/>
    <w:basedOn w:val="Normln"/>
    <w:rsid w:val="00DD7C4A"/>
    <w:pPr>
      <w:spacing w:before="100" w:after="100"/>
      <w:ind w:left="360" w:right="360"/>
    </w:pPr>
    <w:rPr>
      <w:rFonts w:ascii="Times New Roman" w:hAnsi="Times New Roman"/>
      <w:sz w:val="24"/>
    </w:rPr>
  </w:style>
  <w:style w:type="character" w:customStyle="1" w:styleId="Hypertextovodkaz6">
    <w:name w:val="Hypertextový odkaz6"/>
    <w:basedOn w:val="Standardnpsmoodstavce"/>
    <w:rsid w:val="00DD7C4A"/>
    <w:rPr>
      <w:color w:val="0000FF"/>
      <w:u w:val="single"/>
    </w:rPr>
  </w:style>
  <w:style w:type="character" w:styleId="Hypertextovodkaz">
    <w:name w:val="Hyperlink"/>
    <w:basedOn w:val="Standardnpsmoodstavce"/>
    <w:uiPriority w:val="99"/>
    <w:rsid w:val="00DD7C4A"/>
    <w:rPr>
      <w:color w:val="0000FF"/>
      <w:u w:val="single"/>
    </w:rPr>
  </w:style>
  <w:style w:type="character" w:customStyle="1" w:styleId="Zkltext2Char1">
    <w:name w:val="Zákl. text 2 Char1"/>
    <w:basedOn w:val="Standardnpsmoodstavce"/>
    <w:link w:val="Zkltext2"/>
    <w:rsid w:val="0062594D"/>
    <w:rPr>
      <w:noProof/>
      <w:sz w:val="24"/>
      <w:lang w:val="cs-CZ" w:eastAsia="cs-CZ" w:bidi="ar-SA"/>
    </w:rPr>
  </w:style>
  <w:style w:type="character" w:styleId="Zvraznn">
    <w:name w:val="Emphasis"/>
    <w:basedOn w:val="Standardnpsmoodstavce"/>
    <w:qFormat/>
    <w:rsid w:val="00BD0696"/>
    <w:rPr>
      <w:i/>
      <w:iCs/>
    </w:rPr>
  </w:style>
  <w:style w:type="character" w:customStyle="1" w:styleId="OdstavecChar1">
    <w:name w:val="Odstavec Char1"/>
    <w:basedOn w:val="Standardnpsmoodstavce"/>
    <w:link w:val="Odstavec"/>
    <w:rsid w:val="00F21572"/>
    <w:rPr>
      <w:b/>
      <w:i/>
      <w:color w:val="0000FF"/>
      <w:sz w:val="24"/>
      <w:u w:val="single"/>
      <w:lang w:val="cs-CZ" w:eastAsia="cs-CZ" w:bidi="ar-SA"/>
    </w:rPr>
  </w:style>
  <w:style w:type="paragraph" w:styleId="Normlnweb">
    <w:name w:val="Normal (Web)"/>
    <w:basedOn w:val="Normln"/>
    <w:uiPriority w:val="99"/>
    <w:rsid w:val="007C32B8"/>
    <w:pPr>
      <w:overflowPunct/>
      <w:autoSpaceDE/>
      <w:autoSpaceDN/>
      <w:adjustRightInd/>
      <w:textAlignment w:val="auto"/>
    </w:pPr>
    <w:rPr>
      <w:rFonts w:ascii="Times New Roman" w:hAnsi="Times New Roman"/>
      <w:sz w:val="24"/>
      <w:szCs w:val="24"/>
    </w:rPr>
  </w:style>
  <w:style w:type="paragraph" w:styleId="Prosttext">
    <w:name w:val="Plain Text"/>
    <w:basedOn w:val="Normln"/>
    <w:rsid w:val="00452B67"/>
    <w:pPr>
      <w:overflowPunct/>
      <w:autoSpaceDE/>
      <w:autoSpaceDN/>
      <w:adjustRightInd/>
      <w:textAlignment w:val="auto"/>
    </w:pPr>
    <w:rPr>
      <w:rFonts w:ascii="Courier New" w:hAnsi="Courier New"/>
    </w:rPr>
  </w:style>
  <w:style w:type="paragraph" w:styleId="Zkladntext">
    <w:name w:val="Body Text"/>
    <w:basedOn w:val="Normln"/>
    <w:rsid w:val="003B61B6"/>
    <w:pPr>
      <w:overflowPunct/>
      <w:spacing w:before="120"/>
      <w:jc w:val="both"/>
      <w:textAlignment w:val="auto"/>
    </w:pPr>
    <w:rPr>
      <w:rFonts w:ascii="Times New Roman" w:hAnsi="Times New Roman"/>
      <w:sz w:val="24"/>
      <w:szCs w:val="24"/>
    </w:rPr>
  </w:style>
  <w:style w:type="paragraph" w:customStyle="1" w:styleId="text">
    <w:name w:val="text"/>
    <w:basedOn w:val="Normln"/>
    <w:rsid w:val="00233E9E"/>
    <w:pPr>
      <w:overflowPunct/>
      <w:autoSpaceDE/>
      <w:autoSpaceDN/>
      <w:adjustRightInd/>
      <w:textAlignment w:val="auto"/>
    </w:pPr>
    <w:rPr>
      <w:rFonts w:ascii="Times New Roman" w:hAnsi="Times New Roman"/>
      <w:sz w:val="24"/>
      <w:szCs w:val="24"/>
    </w:rPr>
  </w:style>
  <w:style w:type="character" w:customStyle="1" w:styleId="Zkltext2Char">
    <w:name w:val="Zákl. text 2 Char"/>
    <w:basedOn w:val="Standardnpsmoodstavce"/>
    <w:rsid w:val="003169DF"/>
    <w:rPr>
      <w:noProof/>
      <w:sz w:val="24"/>
      <w:lang w:val="cs-CZ" w:eastAsia="cs-CZ" w:bidi="ar-SA"/>
    </w:rPr>
  </w:style>
  <w:style w:type="paragraph" w:styleId="Textbubliny">
    <w:name w:val="Balloon Text"/>
    <w:basedOn w:val="Normln"/>
    <w:semiHidden/>
    <w:rsid w:val="00536396"/>
    <w:rPr>
      <w:rFonts w:ascii="Tahoma" w:hAnsi="Tahoma" w:cs="Tahoma"/>
      <w:sz w:val="16"/>
      <w:szCs w:val="16"/>
    </w:rPr>
  </w:style>
  <w:style w:type="paragraph" w:customStyle="1" w:styleId="desc">
    <w:name w:val="desc"/>
    <w:basedOn w:val="Normln"/>
    <w:rsid w:val="00781666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Times New Roman" w:hAnsi="Times New Roman"/>
      <w:sz w:val="24"/>
      <w:szCs w:val="24"/>
    </w:rPr>
  </w:style>
  <w:style w:type="paragraph" w:customStyle="1" w:styleId="standard">
    <w:name w:val="standard"/>
    <w:basedOn w:val="Normln"/>
    <w:autoRedefine/>
    <w:rsid w:val="001F296A"/>
    <w:pPr>
      <w:overflowPunct/>
      <w:autoSpaceDE/>
      <w:autoSpaceDN/>
      <w:adjustRightInd/>
      <w:snapToGrid w:val="0"/>
      <w:spacing w:after="120"/>
      <w:textAlignment w:val="auto"/>
    </w:pPr>
    <w:rPr>
      <w:rFonts w:ascii="Times New Roman" w:hAnsi="Times New Roman"/>
      <w:sz w:val="22"/>
    </w:rPr>
  </w:style>
  <w:style w:type="character" w:customStyle="1" w:styleId="OdstavecChar">
    <w:name w:val="Odstavec Char"/>
    <w:basedOn w:val="Standardnpsmoodstavce"/>
    <w:rsid w:val="00B47414"/>
    <w:rPr>
      <w:b/>
      <w:i/>
      <w:color w:val="0000FF"/>
      <w:sz w:val="24"/>
      <w:lang w:val="cs-CZ" w:eastAsia="cs-CZ" w:bidi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541DA"/>
    <w:pPr>
      <w:keepLines/>
      <w:tabs>
        <w:tab w:val="clear" w:pos="720"/>
      </w:tabs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character" w:styleId="Siln">
    <w:name w:val="Strong"/>
    <w:basedOn w:val="Standardnpsmoodstavce"/>
    <w:uiPriority w:val="22"/>
    <w:qFormat/>
    <w:rsid w:val="00C91152"/>
    <w:rPr>
      <w:b/>
      <w:bCs/>
    </w:rPr>
  </w:style>
  <w:style w:type="character" w:customStyle="1" w:styleId="Odstavec2Char">
    <w:name w:val="Odstavec 2 Char"/>
    <w:link w:val="Odstavec2"/>
    <w:rsid w:val="00682773"/>
    <w:rPr>
      <w:b/>
      <w:i/>
      <w:color w:val="FF00FF"/>
      <w:sz w:val="24"/>
    </w:rPr>
  </w:style>
  <w:style w:type="character" w:styleId="Zdraznnjemn">
    <w:name w:val="Subtle Emphasis"/>
    <w:uiPriority w:val="19"/>
    <w:qFormat/>
    <w:rsid w:val="007964D6"/>
    <w:rPr>
      <w:i/>
      <w:iCs/>
      <w:color w:val="808080"/>
    </w:rPr>
  </w:style>
  <w:style w:type="paragraph" w:customStyle="1" w:styleId="FSCNormal">
    <w:name w:val="FSCNormal"/>
    <w:link w:val="FSCNormalChar"/>
    <w:rsid w:val="005B1D9B"/>
    <w:pPr>
      <w:jc w:val="both"/>
    </w:pPr>
    <w:rPr>
      <w:rFonts w:ascii="Arial" w:hAnsi="Arial"/>
      <w:sz w:val="22"/>
    </w:rPr>
  </w:style>
  <w:style w:type="character" w:customStyle="1" w:styleId="FSCNormalChar">
    <w:name w:val="FSCNormal Char"/>
    <w:basedOn w:val="Standardnpsmoodstavce"/>
    <w:link w:val="FSCNormal"/>
    <w:rsid w:val="005B1D9B"/>
    <w:rPr>
      <w:rFonts w:ascii="Arial" w:hAnsi="Arial"/>
      <w:sz w:val="22"/>
    </w:rPr>
  </w:style>
  <w:style w:type="table" w:styleId="Klasicktabulka4">
    <w:name w:val="Table Classic 4"/>
    <w:basedOn w:val="Normlntabulka"/>
    <w:rsid w:val="006B7CA7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rsid w:val="006B7CA7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mezer">
    <w:name w:val="No Spacing"/>
    <w:uiPriority w:val="1"/>
    <w:qFormat/>
    <w:rsid w:val="002F25F3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yellow1">
    <w:name w:val="yellow1"/>
    <w:basedOn w:val="Standardnpsmoodstavce"/>
    <w:rsid w:val="00945B0C"/>
    <w:rPr>
      <w:rFonts w:cs="Times New Roman"/>
      <w:color w:val="FFFF00"/>
      <w:sz w:val="11"/>
      <w:szCs w:val="1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07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3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28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19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43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21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629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677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62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141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443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64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31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60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8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4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7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90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726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69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410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68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424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62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56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6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178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93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1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0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97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77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43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11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312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98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204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966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133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963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411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931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155193"/>
                                    <w:left w:val="single" w:sz="2" w:space="0" w:color="155193"/>
                                    <w:bottom w:val="single" w:sz="2" w:space="0" w:color="155193"/>
                                    <w:right w:val="single" w:sz="2" w:space="0" w:color="15519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29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48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625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53760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33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75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962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49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0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155193"/>
                                <w:left w:val="single" w:sz="2" w:space="0" w:color="155193"/>
                                <w:bottom w:val="single" w:sz="2" w:space="0" w:color="155193"/>
                                <w:right w:val="single" w:sz="2" w:space="0" w:color="15519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447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95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45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725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514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731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9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151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36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87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80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392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155193"/>
                                    <w:left w:val="single" w:sz="2" w:space="0" w:color="155193"/>
                                    <w:bottom w:val="single" w:sz="2" w:space="0" w:color="155193"/>
                                    <w:right w:val="single" w:sz="2" w:space="0" w:color="15519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40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88561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630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129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3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734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155193"/>
                                <w:left w:val="single" w:sz="2" w:space="0" w:color="155193"/>
                                <w:bottom w:val="single" w:sz="2" w:space="0" w:color="155193"/>
                                <w:right w:val="single" w:sz="2" w:space="0" w:color="15519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8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470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910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931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5104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71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09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04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4247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64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155193"/>
                                <w:left w:val="single" w:sz="2" w:space="0" w:color="155193"/>
                                <w:bottom w:val="single" w:sz="2" w:space="0" w:color="155193"/>
                                <w:right w:val="single" w:sz="2" w:space="0" w:color="15519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012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6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9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5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25457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76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520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92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172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693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688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155193"/>
                                    <w:left w:val="single" w:sz="2" w:space="0" w:color="155193"/>
                                    <w:bottom w:val="single" w:sz="2" w:space="0" w:color="155193"/>
                                    <w:right w:val="single" w:sz="2" w:space="0" w:color="15519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97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44858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669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72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09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308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3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3431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155193"/>
                                    <w:left w:val="single" w:sz="2" w:space="0" w:color="155193"/>
                                    <w:bottom w:val="single" w:sz="2" w:space="0" w:color="155193"/>
                                    <w:right w:val="single" w:sz="2" w:space="0" w:color="15519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yperlink" Target="http://www.solarix.cz/registrovat_instalaci.jsp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7</Pages>
  <Words>2138</Words>
  <Characters>12618</Characters>
  <Application>Microsoft Office Word</Application>
  <DocSecurity>0</DocSecurity>
  <Lines>105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__SEZNAM PŘÍLOH</vt:lpstr>
    </vt:vector>
  </TitlesOfParts>
  <Company>RMElektro</Company>
  <LinksUpToDate>false</LinksUpToDate>
  <CharactersWithSpaces>14727</CharactersWithSpaces>
  <SharedDoc>false</SharedDoc>
  <HLinks>
    <vt:vector size="390" baseType="variant">
      <vt:variant>
        <vt:i4>5636175</vt:i4>
      </vt:variant>
      <vt:variant>
        <vt:i4>357</vt:i4>
      </vt:variant>
      <vt:variant>
        <vt:i4>0</vt:i4>
      </vt:variant>
      <vt:variant>
        <vt:i4>5</vt:i4>
      </vt:variant>
      <vt:variant>
        <vt:lpwstr>http://www.mpmb.cz/kamery.php</vt:lpwstr>
      </vt:variant>
      <vt:variant>
        <vt:lpwstr>zpet#zpet</vt:lpwstr>
      </vt:variant>
      <vt:variant>
        <vt:i4>1572922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_Toc293997282</vt:lpwstr>
      </vt:variant>
      <vt:variant>
        <vt:i4>1572922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_Toc293997281</vt:lpwstr>
      </vt:variant>
      <vt:variant>
        <vt:i4>1572922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_Toc293997280</vt:lpwstr>
      </vt:variant>
      <vt:variant>
        <vt:i4>1507386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_Toc293997279</vt:lpwstr>
      </vt:variant>
      <vt:variant>
        <vt:i4>1507386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_Toc293997278</vt:lpwstr>
      </vt:variant>
      <vt:variant>
        <vt:i4>1507386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_Toc293997277</vt:lpwstr>
      </vt:variant>
      <vt:variant>
        <vt:i4>1507386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_Toc293997276</vt:lpwstr>
      </vt:variant>
      <vt:variant>
        <vt:i4>1507386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_Toc293997275</vt:lpwstr>
      </vt:variant>
      <vt:variant>
        <vt:i4>1507386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_Toc293997274</vt:lpwstr>
      </vt:variant>
      <vt:variant>
        <vt:i4>1507386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_Toc293997273</vt:lpwstr>
      </vt:variant>
      <vt:variant>
        <vt:i4>1507386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_Toc293997272</vt:lpwstr>
      </vt:variant>
      <vt:variant>
        <vt:i4>1507386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_Toc293997271</vt:lpwstr>
      </vt:variant>
      <vt:variant>
        <vt:i4>1507386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_Toc293997270</vt:lpwstr>
      </vt:variant>
      <vt:variant>
        <vt:i4>1441850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_Toc293997269</vt:lpwstr>
      </vt:variant>
      <vt:variant>
        <vt:i4>1441850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_Toc293997268</vt:lpwstr>
      </vt:variant>
      <vt:variant>
        <vt:i4>1441850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_Toc293997267</vt:lpwstr>
      </vt:variant>
      <vt:variant>
        <vt:i4>1441850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_Toc293997266</vt:lpwstr>
      </vt:variant>
      <vt:variant>
        <vt:i4>1441850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_Toc293997265</vt:lpwstr>
      </vt:variant>
      <vt:variant>
        <vt:i4>1441850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_Toc293997264</vt:lpwstr>
      </vt:variant>
      <vt:variant>
        <vt:i4>1441850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_Toc293997263</vt:lpwstr>
      </vt:variant>
      <vt:variant>
        <vt:i4>1441850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_Toc293997262</vt:lpwstr>
      </vt:variant>
      <vt:variant>
        <vt:i4>1441850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_Toc293997261</vt:lpwstr>
      </vt:variant>
      <vt:variant>
        <vt:i4>1441850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_Toc293997260</vt:lpwstr>
      </vt:variant>
      <vt:variant>
        <vt:i4>1376314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_Toc293997259</vt:lpwstr>
      </vt:variant>
      <vt:variant>
        <vt:i4>1376314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_Toc293997258</vt:lpwstr>
      </vt:variant>
      <vt:variant>
        <vt:i4>1376314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_Toc293997257</vt:lpwstr>
      </vt:variant>
      <vt:variant>
        <vt:i4>1376314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_Toc293997256</vt:lpwstr>
      </vt:variant>
      <vt:variant>
        <vt:i4>1376314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_Toc293997255</vt:lpwstr>
      </vt:variant>
      <vt:variant>
        <vt:i4>1376314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_Toc293997254</vt:lpwstr>
      </vt:variant>
      <vt:variant>
        <vt:i4>1376314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_Toc293997253</vt:lpwstr>
      </vt:variant>
      <vt:variant>
        <vt:i4>1376314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_Toc293997252</vt:lpwstr>
      </vt:variant>
      <vt:variant>
        <vt:i4>1376314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_Toc293997251</vt:lpwstr>
      </vt:variant>
      <vt:variant>
        <vt:i4>1376314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_Toc293997250</vt:lpwstr>
      </vt:variant>
      <vt:variant>
        <vt:i4>1310778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_Toc293997249</vt:lpwstr>
      </vt:variant>
      <vt:variant>
        <vt:i4>1310778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_Toc293997248</vt:lpwstr>
      </vt:variant>
      <vt:variant>
        <vt:i4>1310778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_Toc293997247</vt:lpwstr>
      </vt:variant>
      <vt:variant>
        <vt:i4>1310778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_Toc293997246</vt:lpwstr>
      </vt:variant>
      <vt:variant>
        <vt:i4>1310778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_Toc293997245</vt:lpwstr>
      </vt:variant>
      <vt:variant>
        <vt:i4>1310778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_Toc293997244</vt:lpwstr>
      </vt:variant>
      <vt:variant>
        <vt:i4>1310778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_Toc293997243</vt:lpwstr>
      </vt:variant>
      <vt:variant>
        <vt:i4>1310778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_Toc293997242</vt:lpwstr>
      </vt:variant>
      <vt:variant>
        <vt:i4>1310778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_Toc293997241</vt:lpwstr>
      </vt:variant>
      <vt:variant>
        <vt:i4>1310778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_Toc293997240</vt:lpwstr>
      </vt:variant>
      <vt:variant>
        <vt:i4>1245242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_Toc293997239</vt:lpwstr>
      </vt:variant>
      <vt:variant>
        <vt:i4>1245242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_Toc293997238</vt:lpwstr>
      </vt:variant>
      <vt:variant>
        <vt:i4>1245242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_Toc293997237</vt:lpwstr>
      </vt:variant>
      <vt:variant>
        <vt:i4>1245242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_Toc293997236</vt:lpwstr>
      </vt:variant>
      <vt:variant>
        <vt:i4>1245242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_Toc293997235</vt:lpwstr>
      </vt:variant>
      <vt:variant>
        <vt:i4>1245242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_Toc293997234</vt:lpwstr>
      </vt:variant>
      <vt:variant>
        <vt:i4>1245242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_Toc293997233</vt:lpwstr>
      </vt:variant>
      <vt:variant>
        <vt:i4>1245242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_Toc293997232</vt:lpwstr>
      </vt:variant>
      <vt:variant>
        <vt:i4>1245242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_Toc293997231</vt:lpwstr>
      </vt:variant>
      <vt:variant>
        <vt:i4>1245242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_Toc293997230</vt:lpwstr>
      </vt:variant>
      <vt:variant>
        <vt:i4>1179706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_Toc293997229</vt:lpwstr>
      </vt:variant>
      <vt:variant>
        <vt:i4>1179706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_Toc293997228</vt:lpwstr>
      </vt:variant>
      <vt:variant>
        <vt:i4>1179706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_Toc293997227</vt:lpwstr>
      </vt:variant>
      <vt:variant>
        <vt:i4>1179706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_Toc293997226</vt:lpwstr>
      </vt:variant>
      <vt:variant>
        <vt:i4>1179706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_Toc293997225</vt:lpwstr>
      </vt:variant>
      <vt:variant>
        <vt:i4>1179706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_Toc293997224</vt:lpwstr>
      </vt:variant>
      <vt:variant>
        <vt:i4>5701640</vt:i4>
      </vt:variant>
      <vt:variant>
        <vt:i4>-1</vt:i4>
      </vt:variant>
      <vt:variant>
        <vt:i4>1043</vt:i4>
      </vt:variant>
      <vt:variant>
        <vt:i4>1</vt:i4>
      </vt:variant>
      <vt:variant>
        <vt:lpwstr>http://www.adiglobal.cz/iiWWW/shared.nsf/i/8225620/$FILE/original.jpg</vt:lpwstr>
      </vt:variant>
      <vt:variant>
        <vt:lpwstr/>
      </vt:variant>
      <vt:variant>
        <vt:i4>7536697</vt:i4>
      </vt:variant>
      <vt:variant>
        <vt:i4>-1</vt:i4>
      </vt:variant>
      <vt:variant>
        <vt:i4>1044</vt:i4>
      </vt:variant>
      <vt:variant>
        <vt:i4>1</vt:i4>
      </vt:variant>
      <vt:variant>
        <vt:lpwstr>https://www.adiglobal.cz/iiWWW/shared.nsf/i/8223506/$FILE/original.jpg</vt:lpwstr>
      </vt:variant>
      <vt:variant>
        <vt:lpwstr/>
      </vt:variant>
      <vt:variant>
        <vt:i4>4259865</vt:i4>
      </vt:variant>
      <vt:variant>
        <vt:i4>-1</vt:i4>
      </vt:variant>
      <vt:variant>
        <vt:i4>1045</vt:i4>
      </vt:variant>
      <vt:variant>
        <vt:i4>1</vt:i4>
      </vt:variant>
      <vt:variant>
        <vt:lpwstr>http://www.codaco.cz/pro_zdravotniky/komunikacni_sys/img/ustredna_hc_07_1_a.jpg</vt:lpwstr>
      </vt:variant>
      <vt:variant>
        <vt:lpwstr/>
      </vt:variant>
      <vt:variant>
        <vt:i4>7733347</vt:i4>
      </vt:variant>
      <vt:variant>
        <vt:i4>-1</vt:i4>
      </vt:variant>
      <vt:variant>
        <vt:i4>1046</vt:i4>
      </vt:variant>
      <vt:variant>
        <vt:i4>1</vt:i4>
      </vt:variant>
      <vt:variant>
        <vt:lpwstr>http://www.gesecurityproducts.eu/imagedb/IMAGE_FILE_MID/ev105.jpg</vt:lpwstr>
      </vt:variant>
      <vt:variant>
        <vt:lpwstr/>
      </vt:variant>
      <vt:variant>
        <vt:i4>1966097</vt:i4>
      </vt:variant>
      <vt:variant>
        <vt:i4>-1</vt:i4>
      </vt:variant>
      <vt:variant>
        <vt:i4>1047</vt:i4>
      </vt:variant>
      <vt:variant>
        <vt:i4>1</vt:i4>
      </vt:variant>
      <vt:variant>
        <vt:lpwstr>http://www.tzb-info.cz/docu/clanky/0026/002625o8.jpg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__SEZNAM PŘÍLOH</dc:title>
  <dc:creator>Ing. Miroslav Rek</dc:creator>
  <cp:lastModifiedBy>Mirek</cp:lastModifiedBy>
  <cp:revision>5</cp:revision>
  <cp:lastPrinted>2020-03-16T11:11:00Z</cp:lastPrinted>
  <dcterms:created xsi:type="dcterms:W3CDTF">2020-03-16T11:11:00Z</dcterms:created>
  <dcterms:modified xsi:type="dcterms:W3CDTF">2020-03-17T15:22:00Z</dcterms:modified>
</cp:coreProperties>
</file>