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76" w:rsidRPr="002D017D" w:rsidRDefault="00407E76" w:rsidP="00916622">
      <w:pPr>
        <w:pStyle w:val="Smlouva2"/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427B77" w:rsidRPr="00427B77" w:rsidRDefault="00EC2DE7" w:rsidP="00EC2DE7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C2DE7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3C5D91">
        <w:rPr>
          <w:rFonts w:asciiTheme="minorHAnsi" w:hAnsiTheme="minorHAnsi" w:cstheme="minorHAnsi"/>
          <w:b/>
          <w:sz w:val="22"/>
          <w:szCs w:val="22"/>
        </w:rPr>
        <w:t>3</w:t>
      </w:r>
      <w:r w:rsidRPr="00EC2DE7">
        <w:rPr>
          <w:rFonts w:asciiTheme="minorHAnsi" w:hAnsiTheme="minorHAnsi" w:cstheme="minorHAnsi"/>
          <w:b/>
          <w:sz w:val="22"/>
          <w:szCs w:val="22"/>
        </w:rPr>
        <w:t xml:space="preserve"> zadávací </w:t>
      </w:r>
      <w:r w:rsidR="003C5D91">
        <w:rPr>
          <w:rFonts w:asciiTheme="minorHAnsi" w:hAnsiTheme="minorHAnsi" w:cstheme="minorHAnsi"/>
          <w:b/>
          <w:sz w:val="22"/>
          <w:szCs w:val="22"/>
        </w:rPr>
        <w:t>dokument</w:t>
      </w:r>
      <w:r w:rsidR="00F86443">
        <w:rPr>
          <w:rFonts w:asciiTheme="minorHAnsi" w:hAnsiTheme="minorHAnsi" w:cstheme="minorHAnsi"/>
          <w:b/>
          <w:sz w:val="22"/>
          <w:szCs w:val="22"/>
        </w:rPr>
        <w:t>a</w:t>
      </w:r>
      <w:r w:rsidR="003C5D91">
        <w:rPr>
          <w:rFonts w:asciiTheme="minorHAnsi" w:hAnsiTheme="minorHAnsi" w:cstheme="minorHAnsi"/>
          <w:b/>
          <w:sz w:val="22"/>
          <w:szCs w:val="22"/>
        </w:rPr>
        <w:t>ce</w:t>
      </w:r>
      <w:r w:rsidR="00427B77" w:rsidRPr="00427B7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EC2DE7" w:rsidRPr="00EC2DE7" w:rsidRDefault="00BE17C5" w:rsidP="00EC2DE7">
      <w:pPr>
        <w:pStyle w:val="Odstavecseseznamem"/>
        <w:tabs>
          <w:tab w:val="left" w:pos="284"/>
        </w:tabs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Smlouva o dílo</w:t>
      </w:r>
    </w:p>
    <w:p w:rsidR="00EC2DE7" w:rsidRPr="00A06A51" w:rsidRDefault="00BE17C5" w:rsidP="00EC2DE7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Smlouva o dílo</w:t>
      </w:r>
    </w:p>
    <w:p w:rsidR="00EC2DE7" w:rsidRPr="002D017D" w:rsidRDefault="00EC2DE7" w:rsidP="00EC2DE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I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EC2DE7" w:rsidRPr="002D017D" w:rsidRDefault="00EC2DE7" w:rsidP="00EC2DE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Smluvní strany</w:t>
      </w:r>
    </w:p>
    <w:p w:rsidR="00EC2DE7" w:rsidRPr="00F11D42" w:rsidRDefault="00A1150E" w:rsidP="00EC2DE7">
      <w:pPr>
        <w:tabs>
          <w:tab w:val="left" w:pos="1701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1324A">
        <w:rPr>
          <w:rFonts w:ascii="Calibri" w:hAnsi="Calibri" w:cs="Calibri"/>
          <w:b/>
        </w:rPr>
        <w:t>Nemoc</w:t>
      </w:r>
      <w:r>
        <w:rPr>
          <w:rFonts w:ascii="Calibri" w:hAnsi="Calibri" w:cs="Calibri"/>
          <w:b/>
        </w:rPr>
        <w:t>nice</w:t>
      </w:r>
      <w:r w:rsidRPr="00D1324A">
        <w:rPr>
          <w:rFonts w:ascii="Calibri" w:hAnsi="Calibri" w:cs="Calibri"/>
          <w:b/>
        </w:rPr>
        <w:t xml:space="preserve"> Prachatice</w:t>
      </w:r>
      <w:r w:rsidR="00EC2DE7" w:rsidRPr="00F11D42">
        <w:rPr>
          <w:rFonts w:asciiTheme="minorHAnsi" w:hAnsiTheme="minorHAnsi" w:cstheme="minorHAnsi"/>
          <w:b/>
          <w:sz w:val="22"/>
          <w:szCs w:val="22"/>
        </w:rPr>
        <w:t>, a.s.</w:t>
      </w:r>
    </w:p>
    <w:p w:rsidR="00EC2DE7" w:rsidRPr="00B9421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B94212">
        <w:rPr>
          <w:rFonts w:asciiTheme="minorHAnsi" w:hAnsiTheme="minorHAnsi" w:cstheme="minorHAnsi"/>
          <w:sz w:val="18"/>
          <w:szCs w:val="18"/>
        </w:rPr>
        <w:t xml:space="preserve">společnost zapsaná v obchodním rejstříku vedeném Krajským soudem v Českých </w:t>
      </w:r>
      <w:r w:rsidR="00A1150E">
        <w:rPr>
          <w:rFonts w:asciiTheme="minorHAnsi" w:hAnsiTheme="minorHAnsi" w:cstheme="minorHAnsi"/>
          <w:sz w:val="18"/>
          <w:szCs w:val="18"/>
        </w:rPr>
        <w:t xml:space="preserve">Budějovicích pod </w:t>
      </w:r>
      <w:proofErr w:type="spellStart"/>
      <w:r w:rsidR="00A1150E">
        <w:rPr>
          <w:rFonts w:asciiTheme="minorHAnsi" w:hAnsiTheme="minorHAnsi" w:cstheme="minorHAnsi"/>
          <w:sz w:val="18"/>
          <w:szCs w:val="18"/>
        </w:rPr>
        <w:t>sp</w:t>
      </w:r>
      <w:proofErr w:type="spellEnd"/>
      <w:r w:rsidR="00A1150E">
        <w:rPr>
          <w:rFonts w:asciiTheme="minorHAnsi" w:hAnsiTheme="minorHAnsi" w:cstheme="minorHAnsi"/>
          <w:sz w:val="18"/>
          <w:szCs w:val="18"/>
        </w:rPr>
        <w:t>. zn. B 1461</w:t>
      </w:r>
    </w:p>
    <w:p w:rsidR="00EC2DE7" w:rsidRPr="00B9421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94212">
        <w:rPr>
          <w:rFonts w:asciiTheme="minorHAnsi" w:hAnsiTheme="minorHAnsi" w:cstheme="minorHAnsi"/>
          <w:sz w:val="22"/>
          <w:szCs w:val="22"/>
        </w:rPr>
        <w:t>se sídlem:</w:t>
      </w:r>
      <w:r w:rsidRPr="00B942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4212">
        <w:rPr>
          <w:rFonts w:asciiTheme="minorHAnsi" w:hAnsiTheme="minorHAnsi" w:cstheme="minorHAnsi"/>
          <w:b/>
          <w:sz w:val="22"/>
          <w:szCs w:val="22"/>
        </w:rPr>
        <w:tab/>
      </w:r>
      <w:r w:rsidR="00A1150E">
        <w:rPr>
          <w:rFonts w:ascii="Calibri" w:hAnsi="Calibri" w:cs="Calibri"/>
          <w:sz w:val="22"/>
          <w:szCs w:val="22"/>
        </w:rPr>
        <w:t>Nebahovská 1015,</w:t>
      </w:r>
      <w:r w:rsidR="00A1150E" w:rsidRPr="00384D99">
        <w:rPr>
          <w:rFonts w:ascii="Calibri" w:hAnsi="Calibri" w:cs="Calibri"/>
          <w:sz w:val="22"/>
          <w:szCs w:val="22"/>
        </w:rPr>
        <w:t xml:space="preserve"> </w:t>
      </w:r>
      <w:r w:rsidR="00A1150E">
        <w:rPr>
          <w:rFonts w:ascii="Calibri" w:hAnsi="Calibri" w:cs="Calibri"/>
          <w:sz w:val="22"/>
          <w:szCs w:val="22"/>
        </w:rPr>
        <w:t>38301</w:t>
      </w:r>
      <w:r w:rsidR="00A1150E" w:rsidRPr="00384D99">
        <w:rPr>
          <w:rFonts w:ascii="Calibri" w:hAnsi="Calibri" w:cs="Calibri"/>
          <w:sz w:val="22"/>
          <w:szCs w:val="22"/>
        </w:rPr>
        <w:t xml:space="preserve"> </w:t>
      </w:r>
      <w:r w:rsidR="00A1150E">
        <w:rPr>
          <w:rFonts w:ascii="Calibri" w:hAnsi="Calibri" w:cs="Calibri"/>
          <w:sz w:val="22"/>
          <w:szCs w:val="22"/>
        </w:rPr>
        <w:t>Prachatice</w:t>
      </w:r>
    </w:p>
    <w:p w:rsidR="00EC2DE7" w:rsidRPr="00B94212" w:rsidRDefault="00B94212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260 95 1</w:t>
      </w:r>
      <w:r w:rsidR="00A1150E">
        <w:rPr>
          <w:rFonts w:asciiTheme="minorHAnsi" w:hAnsiTheme="minorHAnsi" w:cstheme="minorHAnsi"/>
          <w:sz w:val="22"/>
          <w:szCs w:val="22"/>
        </w:rPr>
        <w:t>65</w:t>
      </w:r>
    </w:p>
    <w:p w:rsidR="00EC2DE7" w:rsidRPr="00B94212" w:rsidRDefault="00B94212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 w:rsidR="00A1150E" w:rsidRPr="00A1150E">
        <w:rPr>
          <w:rFonts w:asciiTheme="minorHAnsi" w:hAnsiTheme="minorHAnsi" w:cstheme="minorHAnsi"/>
          <w:sz w:val="22"/>
          <w:szCs w:val="22"/>
        </w:rPr>
        <w:t>CZ699005400</w:t>
      </w:r>
    </w:p>
    <w:p w:rsidR="00EC2DE7" w:rsidRPr="00F11D42" w:rsidRDefault="00EC2DE7" w:rsidP="00EC2DE7">
      <w:pPr>
        <w:tabs>
          <w:tab w:val="left" w:pos="1701"/>
        </w:tabs>
        <w:spacing w:after="120"/>
        <w:ind w:left="1695" w:hanging="1695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 xml:space="preserve">jednající: </w:t>
      </w:r>
      <w:r w:rsidRPr="00F11D42">
        <w:rPr>
          <w:rFonts w:asciiTheme="minorHAnsi" w:hAnsiTheme="minorHAnsi" w:cstheme="minorHAnsi"/>
          <w:sz w:val="22"/>
          <w:szCs w:val="22"/>
        </w:rPr>
        <w:tab/>
      </w:r>
      <w:r w:rsidR="00A1150E" w:rsidRPr="00A1150E">
        <w:rPr>
          <w:rFonts w:asciiTheme="minorHAnsi" w:hAnsiTheme="minorHAnsi" w:cstheme="minorHAnsi"/>
          <w:sz w:val="22"/>
          <w:szCs w:val="22"/>
        </w:rPr>
        <w:t>Ing. Michal Čarvaš, MBA</w:t>
      </w:r>
      <w:r w:rsidR="00B94212">
        <w:rPr>
          <w:rFonts w:asciiTheme="minorHAnsi" w:hAnsiTheme="minorHAnsi" w:cstheme="minorHAnsi"/>
          <w:sz w:val="22"/>
          <w:szCs w:val="22"/>
        </w:rPr>
        <w:t>,</w:t>
      </w:r>
      <w:r w:rsidRPr="00F11D42">
        <w:rPr>
          <w:rFonts w:asciiTheme="minorHAnsi" w:hAnsiTheme="minorHAnsi" w:cstheme="minorHAnsi"/>
          <w:sz w:val="22"/>
          <w:szCs w:val="22"/>
        </w:rPr>
        <w:t xml:space="preserve"> předsed</w:t>
      </w:r>
      <w:r w:rsidR="00B94212">
        <w:rPr>
          <w:rFonts w:asciiTheme="minorHAnsi" w:hAnsiTheme="minorHAnsi" w:cstheme="minorHAnsi"/>
          <w:sz w:val="22"/>
          <w:szCs w:val="22"/>
        </w:rPr>
        <w:t>a</w:t>
      </w:r>
      <w:r w:rsidRPr="00F11D42">
        <w:rPr>
          <w:rFonts w:asciiTheme="minorHAnsi" w:hAnsiTheme="minorHAnsi" w:cstheme="minorHAnsi"/>
          <w:sz w:val="22"/>
          <w:szCs w:val="22"/>
        </w:rPr>
        <w:t xml:space="preserve"> představenstva </w:t>
      </w:r>
    </w:p>
    <w:p w:rsidR="00EC2DE7" w:rsidRPr="00F11D42" w:rsidRDefault="00EC2DE7" w:rsidP="00EC2DE7">
      <w:pPr>
        <w:tabs>
          <w:tab w:val="left" w:pos="1701"/>
        </w:tabs>
        <w:spacing w:after="120"/>
        <w:ind w:left="1695" w:hanging="1695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="00A1150E">
        <w:rPr>
          <w:rFonts w:asciiTheme="minorHAnsi" w:hAnsiTheme="minorHAnsi" w:cstheme="minorHAnsi"/>
          <w:sz w:val="22"/>
          <w:szCs w:val="22"/>
        </w:rPr>
        <w:t>MUDr. František</w:t>
      </w:r>
      <w:r w:rsidR="00A1150E" w:rsidRPr="00A1150E">
        <w:rPr>
          <w:rFonts w:asciiTheme="minorHAnsi" w:hAnsiTheme="minorHAnsi" w:cstheme="minorHAnsi"/>
          <w:sz w:val="22"/>
          <w:szCs w:val="22"/>
        </w:rPr>
        <w:t xml:space="preserve"> Stráský</w:t>
      </w:r>
      <w:r w:rsidRPr="00F11D42">
        <w:rPr>
          <w:rFonts w:asciiTheme="minorHAnsi" w:hAnsiTheme="minorHAnsi" w:cstheme="minorHAnsi"/>
          <w:sz w:val="22"/>
          <w:szCs w:val="22"/>
        </w:rPr>
        <w:t>, člen představenstva</w:t>
      </w:r>
    </w:p>
    <w:p w:rsidR="00EC2DE7" w:rsidRPr="00F11D42" w:rsidRDefault="00EC2DE7" w:rsidP="00EC2DE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>na straně jedné (dále jen „</w:t>
      </w:r>
      <w:r w:rsidR="00BE17C5" w:rsidRPr="00F11D42">
        <w:rPr>
          <w:rFonts w:asciiTheme="minorHAnsi" w:hAnsiTheme="minorHAnsi" w:cstheme="minorHAnsi"/>
          <w:b/>
          <w:sz w:val="22"/>
          <w:szCs w:val="22"/>
        </w:rPr>
        <w:t>Objednatel</w:t>
      </w:r>
      <w:r w:rsidRPr="00F11D42">
        <w:rPr>
          <w:rFonts w:asciiTheme="minorHAnsi" w:hAnsiTheme="minorHAnsi" w:cstheme="minorHAnsi"/>
          <w:sz w:val="22"/>
          <w:szCs w:val="22"/>
        </w:rPr>
        <w:t>“)</w:t>
      </w:r>
    </w:p>
    <w:p w:rsidR="00EC2DE7" w:rsidRPr="00F11D42" w:rsidRDefault="00EC2DE7" w:rsidP="00EC2DE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>a</w:t>
      </w:r>
    </w:p>
    <w:p w:rsidR="00EC2DE7" w:rsidRPr="00F11D42" w:rsidRDefault="00EC2DE7" w:rsidP="00EC2DE7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11D42">
        <w:rPr>
          <w:rFonts w:asciiTheme="minorHAnsi" w:hAnsiTheme="minorHAnsi" w:cstheme="minorHAnsi"/>
          <w:b/>
          <w:sz w:val="22"/>
          <w:szCs w:val="22"/>
          <w:highlight w:val="yellow"/>
        </w:rPr>
        <w:t>[DOPLNÍ DODAVATEL]</w:t>
      </w:r>
    </w:p>
    <w:p w:rsidR="00EC2DE7" w:rsidRPr="00F11D42" w:rsidRDefault="00EC2DE7" w:rsidP="00EC2DE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  <w:highlight w:val="yellow"/>
        </w:rPr>
        <w:t>společnost / fyzická osoba</w:t>
      </w:r>
      <w:r w:rsidRPr="00F11D42">
        <w:rPr>
          <w:rFonts w:asciiTheme="minorHAnsi" w:hAnsiTheme="minorHAnsi" w:cstheme="minorHAnsi"/>
          <w:sz w:val="22"/>
          <w:szCs w:val="22"/>
        </w:rPr>
        <w:t xml:space="preserve"> zapsaná v </w:t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obchodním / živnostenském</w:t>
      </w:r>
      <w:r w:rsidRPr="00F11D42">
        <w:rPr>
          <w:rFonts w:asciiTheme="minorHAnsi" w:hAnsiTheme="minorHAnsi" w:cstheme="minorHAnsi"/>
          <w:sz w:val="22"/>
          <w:szCs w:val="22"/>
        </w:rPr>
        <w:t xml:space="preserve"> rejstříku vedeném </w:t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F11D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2DE7" w:rsidRPr="00F11D4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>se sídlem:</w:t>
      </w:r>
      <w:r w:rsidRPr="00F11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1D42">
        <w:rPr>
          <w:rFonts w:asciiTheme="minorHAnsi" w:hAnsiTheme="minorHAnsi" w:cstheme="minorHAnsi"/>
          <w:b/>
          <w:sz w:val="22"/>
          <w:szCs w:val="22"/>
        </w:rPr>
        <w:tab/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:rsidR="00EC2DE7" w:rsidRPr="00F11D4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 xml:space="preserve">IČO: </w:t>
      </w:r>
      <w:r w:rsidRPr="00F11D42">
        <w:rPr>
          <w:rFonts w:asciiTheme="minorHAnsi" w:hAnsiTheme="minorHAnsi" w:cstheme="minorHAnsi"/>
          <w:sz w:val="22"/>
          <w:szCs w:val="22"/>
        </w:rPr>
        <w:tab/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:rsidR="00EC2DE7" w:rsidRPr="00F11D4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 xml:space="preserve">DIČ: </w:t>
      </w:r>
      <w:r w:rsidRPr="00F11D42">
        <w:rPr>
          <w:rFonts w:asciiTheme="minorHAnsi" w:hAnsiTheme="minorHAnsi" w:cstheme="minorHAnsi"/>
          <w:sz w:val="22"/>
          <w:szCs w:val="22"/>
        </w:rPr>
        <w:tab/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:rsidR="00EC2DE7" w:rsidRPr="00F11D4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 xml:space="preserve">jednající: </w:t>
      </w:r>
      <w:r w:rsidRPr="00F11D42">
        <w:rPr>
          <w:rFonts w:asciiTheme="minorHAnsi" w:hAnsiTheme="minorHAnsi" w:cstheme="minorHAnsi"/>
          <w:sz w:val="22"/>
          <w:szCs w:val="22"/>
        </w:rPr>
        <w:tab/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:rsidR="00EC2DE7" w:rsidRPr="00F11D4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F11D42">
        <w:rPr>
          <w:rFonts w:asciiTheme="minorHAnsi" w:hAnsiTheme="minorHAnsi" w:cstheme="minorHAnsi"/>
          <w:sz w:val="22"/>
          <w:szCs w:val="22"/>
        </w:rPr>
        <w:tab/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:rsidR="00EC2DE7" w:rsidRPr="00F11D42" w:rsidRDefault="00EC2DE7" w:rsidP="00EC2DE7">
      <w:pPr>
        <w:tabs>
          <w:tab w:val="left" w:pos="170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>banka:</w:t>
      </w:r>
      <w:r w:rsidRPr="00F11D42">
        <w:rPr>
          <w:rFonts w:asciiTheme="minorHAnsi" w:hAnsiTheme="minorHAnsi" w:cstheme="minorHAnsi"/>
          <w:sz w:val="22"/>
          <w:szCs w:val="22"/>
        </w:rPr>
        <w:tab/>
      </w:r>
      <w:r w:rsidRPr="00F11D42">
        <w:rPr>
          <w:rFonts w:asciiTheme="minorHAnsi" w:hAnsiTheme="minorHAnsi" w:cstheme="minorHAnsi"/>
          <w:sz w:val="22"/>
          <w:szCs w:val="22"/>
          <w:highlight w:val="yellow"/>
        </w:rPr>
        <w:t>DOPLNÍ DODAVATEL]</w:t>
      </w:r>
    </w:p>
    <w:p w:rsidR="00EC2DE7" w:rsidRPr="00F11D42" w:rsidRDefault="00EC2DE7" w:rsidP="00EC2DE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11D42">
        <w:rPr>
          <w:rFonts w:asciiTheme="minorHAnsi" w:hAnsiTheme="minorHAnsi" w:cstheme="minorHAnsi"/>
          <w:sz w:val="22"/>
          <w:szCs w:val="22"/>
        </w:rPr>
        <w:t>na straně druhé (dále jen „</w:t>
      </w:r>
      <w:r w:rsidR="00BE17C5" w:rsidRPr="00F11D42">
        <w:rPr>
          <w:rFonts w:asciiTheme="minorHAnsi" w:hAnsiTheme="minorHAnsi" w:cstheme="minorHAnsi"/>
          <w:b/>
          <w:sz w:val="22"/>
          <w:szCs w:val="22"/>
        </w:rPr>
        <w:t>Zhotovitel</w:t>
      </w:r>
      <w:r w:rsidRPr="00F11D42">
        <w:rPr>
          <w:rFonts w:asciiTheme="minorHAnsi" w:hAnsiTheme="minorHAnsi" w:cstheme="minorHAnsi"/>
          <w:sz w:val="22"/>
          <w:szCs w:val="22"/>
        </w:rPr>
        <w:t>“)</w:t>
      </w:r>
    </w:p>
    <w:p w:rsidR="00EC2DE7" w:rsidRPr="00F11D42" w:rsidRDefault="00EC2DE7" w:rsidP="00EC2D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EC2DE7" w:rsidRPr="00F11D42" w:rsidRDefault="00F11D42" w:rsidP="00EC2DE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EC2DE7" w:rsidRPr="00F11D42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EC2DE7" w:rsidRPr="00F11D42">
        <w:rPr>
          <w:rFonts w:asciiTheme="minorHAnsi" w:hAnsiTheme="minorHAnsi" w:cstheme="minorHAnsi"/>
          <w:sz w:val="22"/>
          <w:szCs w:val="22"/>
        </w:rPr>
        <w:t xml:space="preserve"> dále také jako „</w:t>
      </w:r>
      <w:r w:rsidR="00EC2DE7" w:rsidRPr="00F11D42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EC2DE7" w:rsidRPr="00F11D42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2DE7" w:rsidRPr="00F11D42">
        <w:rPr>
          <w:rFonts w:asciiTheme="minorHAnsi" w:hAnsiTheme="minorHAnsi" w:cstheme="minorHAnsi"/>
          <w:sz w:val="22"/>
          <w:szCs w:val="22"/>
        </w:rPr>
        <w:t>nebo jednotlivě jako „</w:t>
      </w:r>
      <w:r w:rsidR="00EC2DE7" w:rsidRPr="00F11D42">
        <w:rPr>
          <w:rFonts w:asciiTheme="minorHAnsi" w:hAnsiTheme="minorHAnsi" w:cstheme="minorHAnsi"/>
          <w:b/>
          <w:sz w:val="22"/>
          <w:szCs w:val="22"/>
        </w:rPr>
        <w:t>smluvní strana</w:t>
      </w:r>
      <w:r w:rsidR="00EC2DE7" w:rsidRPr="00F11D42">
        <w:rPr>
          <w:rFonts w:asciiTheme="minorHAnsi" w:hAnsiTheme="minorHAnsi" w:cstheme="minorHAnsi"/>
          <w:sz w:val="22"/>
          <w:szCs w:val="22"/>
        </w:rPr>
        <w:t>“</w:t>
      </w:r>
    </w:p>
    <w:p w:rsidR="00EC2DE7" w:rsidRPr="00F11D42" w:rsidRDefault="00EC2DE7" w:rsidP="00EC2D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EC2DE7" w:rsidRPr="00647B20" w:rsidRDefault="00EC2DE7" w:rsidP="00EC2D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7B20">
        <w:rPr>
          <w:rFonts w:asciiTheme="minorHAnsi" w:hAnsiTheme="minorHAnsi" w:cstheme="minorHAnsi"/>
          <w:sz w:val="22"/>
          <w:szCs w:val="22"/>
        </w:rPr>
        <w:t xml:space="preserve">tímto uzavírají tuto smlouvu </w:t>
      </w:r>
      <w:r w:rsidR="00F11D42" w:rsidRPr="00647B20">
        <w:rPr>
          <w:rFonts w:asciiTheme="minorHAnsi" w:hAnsiTheme="minorHAnsi" w:cstheme="minorHAnsi"/>
          <w:sz w:val="22"/>
          <w:szCs w:val="22"/>
        </w:rPr>
        <w:t xml:space="preserve">o dílo </w:t>
      </w:r>
      <w:r w:rsidRPr="00647B20">
        <w:rPr>
          <w:rFonts w:asciiTheme="minorHAnsi" w:hAnsiTheme="minorHAnsi" w:cstheme="minorHAnsi"/>
          <w:sz w:val="22"/>
          <w:szCs w:val="22"/>
        </w:rPr>
        <w:t xml:space="preserve">v souladu s § </w:t>
      </w:r>
      <w:smartTag w:uri="urn:schemas-microsoft-com:office:smarttags" w:element="metricconverter">
        <w:smartTagPr>
          <w:attr w:name="ProductID" w:val="2586 a"/>
        </w:smartTagPr>
        <w:r w:rsidR="00F11D42" w:rsidRPr="00647B20">
          <w:rPr>
            <w:rFonts w:ascii="Calibri" w:hAnsi="Calibri" w:cs="Calibri"/>
            <w:sz w:val="22"/>
            <w:szCs w:val="22"/>
          </w:rPr>
          <w:t>2586 a</w:t>
        </w:r>
      </w:smartTag>
      <w:r w:rsidR="00F11D42" w:rsidRPr="00647B20">
        <w:rPr>
          <w:rFonts w:ascii="Calibri" w:hAnsi="Calibri" w:cs="Calibri"/>
          <w:sz w:val="22"/>
          <w:szCs w:val="22"/>
        </w:rPr>
        <w:t xml:space="preserve"> následující a § </w:t>
      </w:r>
      <w:smartTag w:uri="urn:schemas-microsoft-com:office:smarttags" w:element="metricconverter">
        <w:smartTagPr>
          <w:attr w:name="ProductID" w:val="2623 a"/>
        </w:smartTagPr>
        <w:r w:rsidR="00F11D42" w:rsidRPr="00647B20">
          <w:rPr>
            <w:rFonts w:ascii="Calibri" w:hAnsi="Calibri" w:cs="Calibri"/>
            <w:sz w:val="22"/>
            <w:szCs w:val="22"/>
          </w:rPr>
          <w:t>2623 a</w:t>
        </w:r>
      </w:smartTag>
      <w:r w:rsidR="00F11D42" w:rsidRPr="00647B20">
        <w:rPr>
          <w:rFonts w:ascii="Calibri" w:hAnsi="Calibri" w:cs="Calibri"/>
          <w:sz w:val="22"/>
          <w:szCs w:val="22"/>
        </w:rPr>
        <w:t xml:space="preserve"> následující zákona </w:t>
      </w:r>
      <w:r w:rsidRPr="00647B20">
        <w:rPr>
          <w:rFonts w:asciiTheme="minorHAnsi" w:hAnsiTheme="minorHAnsi" w:cstheme="minorHAnsi"/>
          <w:sz w:val="22"/>
          <w:szCs w:val="22"/>
        </w:rPr>
        <w:t>č. 89/2012 Sb., občanský zákoník, v platném a účinném znění (dále jen „</w:t>
      </w:r>
      <w:r w:rsidRPr="00647B20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647B20">
        <w:rPr>
          <w:rFonts w:asciiTheme="minorHAnsi" w:hAnsiTheme="minorHAnsi" w:cstheme="minorHAnsi"/>
          <w:sz w:val="22"/>
          <w:szCs w:val="22"/>
        </w:rPr>
        <w:t xml:space="preserve">“), jako výsledek zadávacího řízení – </w:t>
      </w:r>
      <w:r w:rsidR="00D91269">
        <w:rPr>
          <w:rFonts w:asciiTheme="minorHAnsi" w:hAnsiTheme="minorHAnsi" w:cstheme="minorHAnsi"/>
          <w:sz w:val="22"/>
          <w:szCs w:val="22"/>
        </w:rPr>
        <w:t>Modernizace NIS, rozšíření o moduly s podporou eHealth v</w:t>
      </w:r>
      <w:r w:rsidR="00A1150E">
        <w:rPr>
          <w:rFonts w:asciiTheme="minorHAnsi" w:hAnsiTheme="minorHAnsi" w:cstheme="minorHAnsi"/>
          <w:sz w:val="22"/>
          <w:szCs w:val="22"/>
        </w:rPr>
        <w:t> Nemocnice Prachatice</w:t>
      </w:r>
      <w:r w:rsidR="00D91269">
        <w:rPr>
          <w:rFonts w:asciiTheme="minorHAnsi" w:hAnsiTheme="minorHAnsi" w:cstheme="minorHAnsi"/>
          <w:sz w:val="22"/>
          <w:szCs w:val="22"/>
        </w:rPr>
        <w:t>, a.s.</w:t>
      </w:r>
      <w:r w:rsidRPr="00647B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7B20">
        <w:rPr>
          <w:rFonts w:asciiTheme="minorHAnsi" w:hAnsiTheme="minorHAnsi" w:cstheme="minorHAnsi"/>
          <w:sz w:val="22"/>
          <w:szCs w:val="22"/>
        </w:rPr>
        <w:t>(dále jen „</w:t>
      </w:r>
      <w:r w:rsidRPr="00647B20">
        <w:rPr>
          <w:rFonts w:asciiTheme="minorHAnsi" w:hAnsiTheme="minorHAnsi" w:cstheme="minorHAnsi"/>
          <w:b/>
          <w:sz w:val="22"/>
          <w:szCs w:val="22"/>
        </w:rPr>
        <w:t>veřejná</w:t>
      </w:r>
      <w:r w:rsidRPr="00647B20">
        <w:rPr>
          <w:rFonts w:asciiTheme="minorHAnsi" w:hAnsiTheme="minorHAnsi" w:cstheme="minorHAnsi"/>
          <w:sz w:val="22"/>
          <w:szCs w:val="22"/>
        </w:rPr>
        <w:t xml:space="preserve"> </w:t>
      </w:r>
      <w:r w:rsidRPr="00647B20">
        <w:rPr>
          <w:rFonts w:asciiTheme="minorHAnsi" w:hAnsiTheme="minorHAnsi" w:cstheme="minorHAnsi"/>
          <w:b/>
          <w:sz w:val="22"/>
          <w:szCs w:val="22"/>
        </w:rPr>
        <w:t>zakázka</w:t>
      </w:r>
      <w:r w:rsidRPr="00647B20">
        <w:rPr>
          <w:rFonts w:asciiTheme="minorHAnsi" w:hAnsiTheme="minorHAnsi" w:cstheme="minorHAnsi"/>
          <w:sz w:val="22"/>
          <w:szCs w:val="22"/>
        </w:rPr>
        <w:t xml:space="preserve">“). </w:t>
      </w:r>
    </w:p>
    <w:p w:rsidR="002233A5" w:rsidRDefault="002233A5" w:rsidP="008D2EC7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2233A5" w:rsidRPr="002233A5" w:rsidRDefault="002233A5" w:rsidP="00223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3A5">
        <w:rPr>
          <w:rFonts w:asciiTheme="minorHAnsi" w:hAnsiTheme="minorHAnsi" w:cstheme="minorHAnsi"/>
          <w:sz w:val="22"/>
          <w:szCs w:val="22"/>
        </w:rPr>
        <w:t>Tento projekt je spolufinancován z prostředků Evropské unie, Evropského fondu pro regionální rozvoj prostřednictvím Integrovaného regionálního operačního programu.</w:t>
      </w:r>
    </w:p>
    <w:p w:rsidR="0006431A" w:rsidRDefault="0006431A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:rsidR="00F11D42" w:rsidRPr="002D017D" w:rsidRDefault="00F11D42" w:rsidP="00F11D42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  <w:r w:rsidRPr="002D017D">
        <w:rPr>
          <w:rFonts w:asciiTheme="minorHAnsi" w:hAnsiTheme="minorHAnsi" w:cs="Tahoma"/>
          <w:b/>
          <w:sz w:val="22"/>
          <w:szCs w:val="22"/>
        </w:rPr>
        <w:lastRenderedPageBreak/>
        <w:t>II.</w:t>
      </w:r>
    </w:p>
    <w:p w:rsidR="00F11D42" w:rsidRPr="00F11D42" w:rsidRDefault="00F11D42" w:rsidP="00F11D42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F11D42">
        <w:rPr>
          <w:rFonts w:asciiTheme="minorHAnsi" w:hAnsiTheme="minorHAnsi"/>
          <w:b/>
          <w:sz w:val="22"/>
          <w:szCs w:val="22"/>
        </w:rPr>
        <w:t>Základní ustanovení</w:t>
      </w:r>
    </w:p>
    <w:p w:rsidR="00F11D42" w:rsidRPr="00F11D42" w:rsidRDefault="00F11D42" w:rsidP="00C92BF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1D42">
        <w:rPr>
          <w:rFonts w:ascii="Calibri" w:hAnsi="Calibri" w:cs="Calibri"/>
          <w:sz w:val="22"/>
          <w:szCs w:val="22"/>
        </w:rPr>
        <w:t>Smluvní strany prohlašují, že údaje uvedené ve smlouvě a taktéž oprávnění k podnikání jsou v souladu s právní skutečností v době uzavření smlouvy. Smluvní strany se zavazují, že změny dotčených údajů oznámí bez prodlení druhé smluvní straně. Strany dále prohlašují, že osoby podepisující smlouvu jsou k tomuto úkonu oprávněny.</w:t>
      </w:r>
    </w:p>
    <w:p w:rsidR="00F11D42" w:rsidRDefault="00F11D42" w:rsidP="00C92BF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1D42">
        <w:rPr>
          <w:rFonts w:ascii="Calibri" w:hAnsi="Calibri" w:cs="Calibri"/>
          <w:sz w:val="22"/>
          <w:szCs w:val="22"/>
        </w:rPr>
        <w:t>Zhotovitel provede Dílo s potřebnou péčí, v ujednaném čase a obstará vše, co je k provedení Díla potřeba.</w:t>
      </w:r>
    </w:p>
    <w:p w:rsidR="003649C4" w:rsidRPr="002D017D" w:rsidRDefault="00F11D42" w:rsidP="00C92BF9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ind w:left="284" w:hanging="284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</w:t>
      </w:r>
      <w:r w:rsidR="003649C4" w:rsidRPr="002D017D">
        <w:rPr>
          <w:rFonts w:asciiTheme="minorHAnsi" w:hAnsiTheme="minorHAnsi" w:cs="Tahoma"/>
          <w:b/>
          <w:sz w:val="22"/>
          <w:szCs w:val="22"/>
        </w:rPr>
        <w:t>II.</w:t>
      </w:r>
    </w:p>
    <w:p w:rsidR="00E85B11" w:rsidRPr="00D46799" w:rsidRDefault="00E85B11" w:rsidP="00C92BF9">
      <w:pPr>
        <w:pStyle w:val="Nadpis7"/>
        <w:shd w:val="clear" w:color="auto" w:fill="000080"/>
        <w:spacing w:before="0" w:after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Předmět smlouvy</w:t>
      </w:r>
    </w:p>
    <w:p w:rsidR="00C92BF9" w:rsidRPr="006C259F" w:rsidRDefault="003649C4" w:rsidP="00EF31B4">
      <w:pPr>
        <w:pStyle w:val="Zkladntext"/>
        <w:widowControl w:val="0"/>
        <w:numPr>
          <w:ilvl w:val="0"/>
          <w:numId w:val="2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284" w:hanging="284"/>
        <w:rPr>
          <w:rFonts w:asciiTheme="minorHAnsi" w:hAnsiTheme="minorHAnsi" w:cs="Tahoma"/>
          <w:sz w:val="22"/>
          <w:szCs w:val="22"/>
        </w:rPr>
      </w:pPr>
      <w:r w:rsidRPr="006C259F">
        <w:rPr>
          <w:rFonts w:asciiTheme="minorHAnsi" w:hAnsiTheme="minorHAnsi"/>
          <w:sz w:val="22"/>
          <w:szCs w:val="22"/>
        </w:rPr>
        <w:t xml:space="preserve">Předmětem této smlouvy je dodat </w:t>
      </w:r>
      <w:r w:rsidR="00C92BF9" w:rsidRPr="006C259F">
        <w:rPr>
          <w:rFonts w:asciiTheme="minorHAnsi" w:hAnsiTheme="minorHAnsi"/>
          <w:sz w:val="22"/>
          <w:szCs w:val="22"/>
        </w:rPr>
        <w:t>objednateli</w:t>
      </w:r>
      <w:r w:rsidR="00EF31B4" w:rsidRPr="006C259F">
        <w:rPr>
          <w:rFonts w:asciiTheme="minorHAnsi" w:hAnsiTheme="minorHAnsi"/>
          <w:color w:val="000000"/>
          <w:sz w:val="22"/>
          <w:szCs w:val="22"/>
        </w:rPr>
        <w:t xml:space="preserve"> dílo (dále jen „dílo“) spočívající v realizaci řešení</w:t>
      </w:r>
      <w:r w:rsidR="006C259F" w:rsidRPr="006C259F">
        <w:rPr>
          <w:rFonts w:asciiTheme="minorHAnsi" w:hAnsiTheme="minorHAnsi"/>
          <w:color w:val="000000"/>
          <w:sz w:val="22"/>
          <w:szCs w:val="22"/>
        </w:rPr>
        <w:t xml:space="preserve"> v rámci projektu Modernizace NIS, rozšíření o moduly s podporou eHealth v Nemocnici </w:t>
      </w:r>
      <w:r w:rsidR="00A1150E">
        <w:rPr>
          <w:rFonts w:asciiTheme="minorHAnsi" w:hAnsiTheme="minorHAnsi"/>
          <w:color w:val="000000"/>
          <w:sz w:val="22"/>
          <w:szCs w:val="22"/>
        </w:rPr>
        <w:t>Prachatice</w:t>
      </w:r>
      <w:r w:rsidR="006C259F" w:rsidRPr="006C259F">
        <w:rPr>
          <w:rFonts w:asciiTheme="minorHAnsi" w:hAnsiTheme="minorHAnsi"/>
          <w:color w:val="000000"/>
          <w:sz w:val="22"/>
          <w:szCs w:val="22"/>
        </w:rPr>
        <w:t xml:space="preserve">, a.s., </w:t>
      </w:r>
      <w:r w:rsidR="00773060" w:rsidRPr="006C259F">
        <w:rPr>
          <w:rFonts w:asciiTheme="minorHAnsi" w:hAnsiTheme="minorHAnsi" w:cs="Arial Narrow"/>
          <w:sz w:val="22"/>
          <w:szCs w:val="22"/>
        </w:rPr>
        <w:t>a to</w:t>
      </w:r>
      <w:r w:rsidR="002D017D" w:rsidRPr="006C259F">
        <w:rPr>
          <w:rFonts w:asciiTheme="minorHAnsi" w:hAnsiTheme="minorHAnsi"/>
          <w:sz w:val="22"/>
          <w:szCs w:val="22"/>
        </w:rPr>
        <w:t xml:space="preserve"> </w:t>
      </w:r>
      <w:r w:rsidRPr="006C259F">
        <w:rPr>
          <w:rFonts w:asciiTheme="minorHAnsi" w:hAnsiTheme="minorHAnsi"/>
          <w:sz w:val="22"/>
          <w:szCs w:val="22"/>
        </w:rPr>
        <w:t>dle</w:t>
      </w:r>
      <w:r w:rsidR="002D017D" w:rsidRPr="006C259F">
        <w:rPr>
          <w:rFonts w:asciiTheme="minorHAnsi" w:hAnsiTheme="minorHAnsi"/>
          <w:sz w:val="22"/>
          <w:szCs w:val="22"/>
        </w:rPr>
        <w:t xml:space="preserve"> specifikace uvedené v</w:t>
      </w:r>
      <w:r w:rsidRPr="006C259F">
        <w:rPr>
          <w:rFonts w:asciiTheme="minorHAnsi" w:hAnsiTheme="minorHAnsi"/>
          <w:sz w:val="22"/>
          <w:szCs w:val="22"/>
        </w:rPr>
        <w:t xml:space="preserve"> </w:t>
      </w:r>
      <w:r w:rsidR="002D017D" w:rsidRPr="006C259F">
        <w:rPr>
          <w:rFonts w:asciiTheme="minorHAnsi" w:hAnsiTheme="minorHAnsi"/>
          <w:sz w:val="22"/>
          <w:szCs w:val="22"/>
        </w:rPr>
        <w:t>příloze č. 1 této smlouvy</w:t>
      </w:r>
      <w:r w:rsidR="00C92BF9" w:rsidRPr="006C259F">
        <w:rPr>
          <w:rFonts w:asciiTheme="minorHAnsi" w:hAnsiTheme="minorHAnsi"/>
          <w:sz w:val="22"/>
          <w:szCs w:val="22"/>
        </w:rPr>
        <w:t xml:space="preserve"> o dílo</w:t>
      </w:r>
      <w:r w:rsidR="002D017D" w:rsidRPr="006C259F">
        <w:rPr>
          <w:rFonts w:asciiTheme="minorHAnsi" w:hAnsiTheme="minorHAnsi"/>
          <w:sz w:val="22"/>
          <w:szCs w:val="22"/>
        </w:rPr>
        <w:t>, která</w:t>
      </w:r>
      <w:r w:rsidRPr="006C259F">
        <w:rPr>
          <w:rFonts w:asciiTheme="minorHAnsi" w:hAnsiTheme="minorHAnsi"/>
          <w:sz w:val="22"/>
          <w:szCs w:val="22"/>
        </w:rPr>
        <w:t xml:space="preserve"> tvoří nedílnou součást</w:t>
      </w:r>
      <w:r w:rsidR="002D017D" w:rsidRPr="006C259F">
        <w:rPr>
          <w:rFonts w:asciiTheme="minorHAnsi" w:hAnsiTheme="minorHAnsi"/>
          <w:sz w:val="22"/>
          <w:szCs w:val="22"/>
        </w:rPr>
        <w:t xml:space="preserve"> </w:t>
      </w:r>
      <w:r w:rsidR="00B25350">
        <w:rPr>
          <w:rFonts w:asciiTheme="minorHAnsi" w:hAnsiTheme="minorHAnsi"/>
          <w:sz w:val="22"/>
          <w:szCs w:val="22"/>
        </w:rPr>
        <w:t>této smlouvy</w:t>
      </w:r>
      <w:r w:rsidR="00B25350">
        <w:rPr>
          <w:rFonts w:asciiTheme="minorHAnsi" w:hAnsiTheme="minorHAnsi" w:cstheme="minorHAnsi"/>
          <w:sz w:val="22"/>
          <w:szCs w:val="22"/>
        </w:rPr>
        <w:t>.</w:t>
      </w:r>
    </w:p>
    <w:p w:rsidR="00307000" w:rsidRPr="001F5B77" w:rsidRDefault="004307BC" w:rsidP="00C92BF9">
      <w:pPr>
        <w:pStyle w:val="Zkladntext"/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F5B77">
        <w:rPr>
          <w:rFonts w:asciiTheme="minorHAnsi" w:hAnsiTheme="minorHAnsi" w:cstheme="minorHAnsi"/>
          <w:sz w:val="22"/>
          <w:szCs w:val="22"/>
        </w:rPr>
        <w:t xml:space="preserve">Předmět smlouvy bude realizován v souladu s ustanoveními této smlouvy, se zadávacími podmínkami a s nabídkou podanou </w:t>
      </w:r>
      <w:r w:rsidR="00E11CD3" w:rsidRPr="001F5B77">
        <w:rPr>
          <w:rFonts w:asciiTheme="minorHAnsi" w:hAnsiTheme="minorHAnsi" w:cstheme="minorHAnsi"/>
          <w:sz w:val="22"/>
          <w:szCs w:val="22"/>
        </w:rPr>
        <w:t>zhotovitelem</w:t>
      </w:r>
      <w:r w:rsidRPr="001F5B77">
        <w:rPr>
          <w:rFonts w:asciiTheme="minorHAnsi" w:hAnsiTheme="minorHAnsi" w:cstheme="minorHAnsi"/>
          <w:sz w:val="22"/>
          <w:szCs w:val="22"/>
        </w:rPr>
        <w:t xml:space="preserve"> k veřejné zakázce </w:t>
      </w:r>
      <w:r w:rsidR="003818F4" w:rsidRPr="001F5B77">
        <w:rPr>
          <w:rFonts w:asciiTheme="minorHAnsi" w:hAnsiTheme="minorHAnsi" w:cstheme="minorHAnsi"/>
          <w:sz w:val="22"/>
          <w:szCs w:val="22"/>
        </w:rPr>
        <w:t>citované v čl. I této smlouvy</w:t>
      </w:r>
      <w:r w:rsidRPr="001F5B77">
        <w:rPr>
          <w:rFonts w:asciiTheme="minorHAnsi" w:hAnsiTheme="minorHAnsi" w:cstheme="minorHAnsi"/>
          <w:sz w:val="22"/>
          <w:szCs w:val="22"/>
        </w:rPr>
        <w:t xml:space="preserve"> a </w:t>
      </w:r>
      <w:r w:rsidR="008C03F7" w:rsidRPr="001F5B77">
        <w:rPr>
          <w:rFonts w:asciiTheme="minorHAnsi" w:hAnsiTheme="minorHAnsi" w:cstheme="minorHAnsi"/>
          <w:sz w:val="22"/>
          <w:szCs w:val="22"/>
        </w:rPr>
        <w:t xml:space="preserve">dále </w:t>
      </w:r>
      <w:r w:rsidR="002D017D" w:rsidRPr="001F5B77">
        <w:rPr>
          <w:rFonts w:asciiTheme="minorHAnsi" w:hAnsiTheme="minorHAnsi" w:cstheme="minorHAnsi"/>
          <w:sz w:val="22"/>
          <w:szCs w:val="22"/>
        </w:rPr>
        <w:t>Technickými požadavky zadavatele</w:t>
      </w:r>
      <w:r w:rsidR="008C03F7" w:rsidRPr="001F5B77">
        <w:rPr>
          <w:rFonts w:asciiTheme="minorHAnsi" w:hAnsiTheme="minorHAnsi" w:cstheme="minorHAnsi"/>
          <w:sz w:val="22"/>
          <w:szCs w:val="22"/>
        </w:rPr>
        <w:t xml:space="preserve"> (příloha č. 1 této smlouvy)</w:t>
      </w:r>
      <w:r w:rsidR="003818F4" w:rsidRPr="001F5B77">
        <w:rPr>
          <w:rFonts w:asciiTheme="minorHAnsi" w:hAnsiTheme="minorHAnsi" w:cstheme="minorHAnsi"/>
          <w:iCs/>
          <w:sz w:val="22"/>
          <w:szCs w:val="22"/>
        </w:rPr>
        <w:t>.</w:t>
      </w:r>
    </w:p>
    <w:p w:rsidR="007A34CD" w:rsidRPr="0012033E" w:rsidRDefault="007A34CD" w:rsidP="00C92BF9">
      <w:pPr>
        <w:pStyle w:val="Zkladntext"/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F5B77">
        <w:rPr>
          <w:rFonts w:asciiTheme="minorHAnsi" w:hAnsiTheme="minorHAnsi" w:cstheme="minorHAnsi"/>
          <w:bCs/>
          <w:sz w:val="22"/>
          <w:szCs w:val="22"/>
        </w:rPr>
        <w:t xml:space="preserve">Zhotovitel se zavazuje provést Dílo tak, aby odpovídalo Technickým požadavkům uvedeným v příloze č. 1 této smlouvy. Je-li pro řádné dokončení Díla dle Technických požadavků potřeba provést činnosti nevyjmenované v Technických požadavcích, je Zhotovitel povinen takové činnosti provést a na svůj náklad obstarat a použít k řádnému dokončení Díla bez nároku na zvýšení ceny za Dílo a prodloužení termínu dokončení díla.  </w:t>
      </w:r>
    </w:p>
    <w:p w:rsidR="007A34CD" w:rsidRPr="001F5B77" w:rsidRDefault="007A34CD" w:rsidP="00C92BF9">
      <w:pPr>
        <w:pStyle w:val="Zkladntext"/>
        <w:numPr>
          <w:ilvl w:val="0"/>
          <w:numId w:val="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F5B77">
        <w:rPr>
          <w:rFonts w:asciiTheme="minorHAnsi" w:hAnsiTheme="minorHAnsi" w:cstheme="minorHAnsi"/>
          <w:sz w:val="22"/>
          <w:szCs w:val="22"/>
        </w:rPr>
        <w:t xml:space="preserve">Objednatel se zavazuje </w:t>
      </w:r>
      <w:r w:rsidR="0099454D" w:rsidRPr="001F5B77">
        <w:rPr>
          <w:rFonts w:asciiTheme="minorHAnsi" w:hAnsiTheme="minorHAnsi" w:cstheme="minorHAnsi"/>
          <w:sz w:val="22"/>
          <w:szCs w:val="22"/>
        </w:rPr>
        <w:t>d</w:t>
      </w:r>
      <w:r w:rsidR="00905EE9" w:rsidRPr="001F5B77">
        <w:rPr>
          <w:rFonts w:asciiTheme="minorHAnsi" w:hAnsiTheme="minorHAnsi" w:cstheme="minorHAnsi"/>
          <w:sz w:val="22"/>
          <w:szCs w:val="22"/>
        </w:rPr>
        <w:t>ílo</w:t>
      </w:r>
      <w:r w:rsidRPr="001F5B77">
        <w:rPr>
          <w:rFonts w:asciiTheme="minorHAnsi" w:hAnsiTheme="minorHAnsi" w:cstheme="minorHAnsi"/>
          <w:sz w:val="22"/>
          <w:szCs w:val="22"/>
        </w:rPr>
        <w:t xml:space="preserve"> převzít, je-li dílo dokončeno a je-li předvedena jeho způsobilost sloužit svému účelu.</w:t>
      </w:r>
      <w:r w:rsidR="00C92B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5857" w:rsidRPr="001F5B77" w:rsidRDefault="005F5857" w:rsidP="00C92BF9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5B77">
        <w:rPr>
          <w:rFonts w:asciiTheme="minorHAnsi" w:hAnsiTheme="minorHAnsi" w:cstheme="minorHAnsi"/>
          <w:sz w:val="22"/>
          <w:szCs w:val="22"/>
        </w:rPr>
        <w:t>Zhotovitel provede dílo vlastním jménem, na vlastní odpovědnost a na své nebezpečí.</w:t>
      </w:r>
    </w:p>
    <w:p w:rsidR="001F5B77" w:rsidRDefault="001F5B77" w:rsidP="00C92BF9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5B77">
        <w:rPr>
          <w:rFonts w:asciiTheme="minorHAnsi" w:hAnsiTheme="minorHAnsi" w:cstheme="minorHAnsi"/>
          <w:sz w:val="22"/>
          <w:szCs w:val="22"/>
        </w:rPr>
        <w:t>Smluvní strany prohlašují, že předmět smlouvy není plněním nemožným a že smlouvu uzavírají po pečlivém zvážení všech možných důsledků.</w:t>
      </w:r>
    </w:p>
    <w:p w:rsidR="00C92BF9" w:rsidRDefault="00C92BF9" w:rsidP="00C92B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233A5" w:rsidRPr="002D017D" w:rsidRDefault="002233A5" w:rsidP="002233A5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IV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2233A5" w:rsidRPr="002D017D" w:rsidRDefault="002233A5" w:rsidP="002233A5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Nabytí vlastnického práva</w:t>
      </w:r>
    </w:p>
    <w:p w:rsidR="002233A5" w:rsidRDefault="002233A5" w:rsidP="002233A5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1.</w:t>
      </w:r>
      <w:r>
        <w:rPr>
          <w:rFonts w:asciiTheme="minorHAnsi" w:hAnsiTheme="minorHAnsi"/>
          <w:iCs/>
          <w:sz w:val="22"/>
          <w:szCs w:val="22"/>
        </w:rPr>
        <w:tab/>
      </w:r>
      <w:r w:rsidRPr="002233A5">
        <w:rPr>
          <w:rFonts w:asciiTheme="minorHAnsi" w:hAnsiTheme="minorHAnsi" w:cstheme="minorHAnsi"/>
          <w:sz w:val="22"/>
          <w:szCs w:val="22"/>
        </w:rPr>
        <w:t>Vlastnické právo k dílu nabývá Objednatel převzetím díla. Smluvní strany se dohodly na vyloučení § 2609 OZ a Zhotovitel není oprávněn dílo nebo jeho část svépomocně prodat třetí osobě.</w:t>
      </w:r>
    </w:p>
    <w:p w:rsidR="002233A5" w:rsidRPr="00A23514" w:rsidRDefault="002233A5" w:rsidP="002233A5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Pr="002233A5">
        <w:rPr>
          <w:rFonts w:asciiTheme="minorHAnsi" w:hAnsiTheme="minorHAnsi" w:cstheme="minorHAnsi"/>
          <w:sz w:val="22"/>
          <w:szCs w:val="22"/>
        </w:rPr>
        <w:t>Objednatel uznává, že autorská práva a práva průmyslového vlastnictví k předanému software, zahrnující zejména počítačové programy nebo SW moduly, náleží Zhotoviteli</w:t>
      </w:r>
      <w:r w:rsidR="00203AA7">
        <w:rPr>
          <w:rFonts w:asciiTheme="minorHAnsi" w:hAnsiTheme="minorHAnsi" w:cstheme="minorHAnsi"/>
          <w:sz w:val="22"/>
          <w:szCs w:val="22"/>
        </w:rPr>
        <w:t>,</w:t>
      </w:r>
      <w:r w:rsidR="00530676">
        <w:rPr>
          <w:rFonts w:asciiTheme="minorHAnsi" w:hAnsiTheme="minorHAnsi" w:cstheme="minorHAnsi"/>
          <w:sz w:val="22"/>
          <w:szCs w:val="22"/>
        </w:rPr>
        <w:t xml:space="preserve"> </w:t>
      </w:r>
      <w:r w:rsidR="006F275F">
        <w:rPr>
          <w:rFonts w:asciiTheme="minorHAnsi" w:hAnsiTheme="minorHAnsi" w:cstheme="minorHAnsi"/>
          <w:sz w:val="22"/>
          <w:szCs w:val="22"/>
        </w:rPr>
        <w:t>případně</w:t>
      </w:r>
      <w:r w:rsidR="00530676">
        <w:rPr>
          <w:rFonts w:asciiTheme="minorHAnsi" w:hAnsiTheme="minorHAnsi" w:cstheme="minorHAnsi"/>
          <w:sz w:val="22"/>
          <w:szCs w:val="22"/>
        </w:rPr>
        <w:t xml:space="preserve"> výrobci, </w:t>
      </w:r>
      <w:r w:rsidRPr="002233A5">
        <w:rPr>
          <w:rFonts w:asciiTheme="minorHAnsi" w:hAnsiTheme="minorHAnsi" w:cstheme="minorHAnsi"/>
          <w:sz w:val="22"/>
          <w:szCs w:val="22"/>
        </w:rPr>
        <w:t xml:space="preserve">nebo k nim má Zhotovitel právo užívání na základě licence poskytnuté třetí stranou, která je nositelem </w:t>
      </w:r>
      <w:r w:rsidRPr="00A23514">
        <w:rPr>
          <w:rFonts w:asciiTheme="minorHAnsi" w:hAnsiTheme="minorHAnsi" w:cstheme="minorHAnsi"/>
          <w:sz w:val="22"/>
          <w:szCs w:val="22"/>
        </w:rPr>
        <w:t xml:space="preserve">autorského, nebo průmyslového práva. </w:t>
      </w:r>
    </w:p>
    <w:p w:rsidR="002233A5" w:rsidRPr="00A23514" w:rsidRDefault="002233A5" w:rsidP="002233A5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23514">
        <w:rPr>
          <w:rFonts w:asciiTheme="minorHAnsi" w:hAnsiTheme="minorHAnsi" w:cstheme="minorHAnsi"/>
          <w:sz w:val="22"/>
          <w:szCs w:val="22"/>
        </w:rPr>
        <w:t>3.</w:t>
      </w:r>
      <w:r w:rsidRPr="00A23514">
        <w:rPr>
          <w:rFonts w:asciiTheme="minorHAnsi" w:hAnsiTheme="minorHAnsi" w:cstheme="minorHAnsi"/>
          <w:sz w:val="22"/>
          <w:szCs w:val="22"/>
        </w:rPr>
        <w:tab/>
        <w:t>Zhotovitel poskytuje Objednateli v ceně plnění nevýhradní a časově neomezené právo k užití předaného software.</w:t>
      </w:r>
    </w:p>
    <w:p w:rsidR="0049662A" w:rsidRDefault="0049662A" w:rsidP="002233A5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23514">
        <w:rPr>
          <w:rFonts w:asciiTheme="minorHAnsi" w:hAnsiTheme="minorHAnsi" w:cstheme="minorHAnsi"/>
          <w:sz w:val="22"/>
          <w:szCs w:val="22"/>
        </w:rPr>
        <w:t xml:space="preserve">4.  </w:t>
      </w:r>
      <w:r w:rsidRPr="003E5693">
        <w:rPr>
          <w:rFonts w:asciiTheme="minorHAnsi" w:hAnsiTheme="minorHAnsi" w:cstheme="minorHAnsi"/>
          <w:sz w:val="22"/>
          <w:szCs w:val="22"/>
        </w:rPr>
        <w:t>Zhotovitel poskytuje Objednateli příslušný počet licencí či počet licencí na zařízení, který je přesně specifikován v</w:t>
      </w:r>
      <w:r w:rsidR="00A23514" w:rsidRPr="003E5693">
        <w:rPr>
          <w:rFonts w:asciiTheme="minorHAnsi" w:hAnsiTheme="minorHAnsi" w:cstheme="minorHAnsi"/>
          <w:sz w:val="22"/>
          <w:szCs w:val="22"/>
        </w:rPr>
        <w:t> </w:t>
      </w:r>
      <w:r w:rsidRPr="003E5693">
        <w:rPr>
          <w:rFonts w:asciiTheme="minorHAnsi" w:hAnsiTheme="minorHAnsi" w:cstheme="minorHAnsi"/>
          <w:sz w:val="22"/>
          <w:szCs w:val="22"/>
        </w:rPr>
        <w:t>příslušné</w:t>
      </w:r>
      <w:r w:rsidR="00A23514" w:rsidRPr="003E5693">
        <w:rPr>
          <w:rFonts w:asciiTheme="minorHAnsi" w:hAnsiTheme="minorHAnsi" w:cstheme="minorHAnsi"/>
          <w:sz w:val="22"/>
          <w:szCs w:val="22"/>
        </w:rPr>
        <w:t xml:space="preserve"> technické specifikaci</w:t>
      </w:r>
      <w:r w:rsidRPr="003E5693">
        <w:rPr>
          <w:rFonts w:asciiTheme="minorHAnsi" w:hAnsiTheme="minorHAnsi" w:cstheme="minorHAnsi"/>
          <w:sz w:val="22"/>
          <w:szCs w:val="22"/>
        </w:rPr>
        <w:t>.</w:t>
      </w:r>
    </w:p>
    <w:p w:rsidR="00BD2F87" w:rsidRDefault="00BD2F87">
      <w:pPr>
        <w:rPr>
          <w:rFonts w:asciiTheme="minorHAnsi" w:hAnsiTheme="minorHAnsi"/>
          <w:b/>
          <w:iCs/>
          <w:sz w:val="22"/>
          <w:szCs w:val="22"/>
        </w:rPr>
      </w:pPr>
    </w:p>
    <w:p w:rsidR="00657293" w:rsidRPr="002D017D" w:rsidRDefault="00657293" w:rsidP="00657293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V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657293" w:rsidRPr="002D017D" w:rsidRDefault="00657293" w:rsidP="00657293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Termín</w:t>
      </w:r>
      <w:r w:rsidR="005B28A2">
        <w:rPr>
          <w:rFonts w:asciiTheme="minorHAnsi" w:hAnsiTheme="minorHAnsi"/>
          <w:b/>
          <w:sz w:val="22"/>
          <w:szCs w:val="22"/>
        </w:rPr>
        <w:t xml:space="preserve"> a</w:t>
      </w:r>
      <w:r w:rsidR="00D41F02">
        <w:rPr>
          <w:rFonts w:asciiTheme="minorHAnsi" w:hAnsiTheme="minorHAnsi"/>
          <w:b/>
          <w:sz w:val="22"/>
          <w:szCs w:val="22"/>
        </w:rPr>
        <w:t xml:space="preserve"> </w:t>
      </w:r>
      <w:r w:rsidR="00030D5C">
        <w:rPr>
          <w:rFonts w:asciiTheme="minorHAnsi" w:hAnsiTheme="minorHAnsi"/>
          <w:b/>
          <w:sz w:val="22"/>
          <w:szCs w:val="22"/>
        </w:rPr>
        <w:t xml:space="preserve">místo </w:t>
      </w:r>
      <w:r>
        <w:rPr>
          <w:rFonts w:asciiTheme="minorHAnsi" w:hAnsiTheme="minorHAnsi"/>
          <w:b/>
          <w:sz w:val="22"/>
          <w:szCs w:val="22"/>
        </w:rPr>
        <w:t>plnění díla</w:t>
      </w:r>
      <w:r w:rsidR="00D41F02">
        <w:rPr>
          <w:rFonts w:asciiTheme="minorHAnsi" w:hAnsiTheme="minorHAnsi"/>
          <w:b/>
          <w:sz w:val="22"/>
          <w:szCs w:val="22"/>
        </w:rPr>
        <w:t xml:space="preserve"> </w:t>
      </w:r>
    </w:p>
    <w:p w:rsidR="00657293" w:rsidRDefault="00657293" w:rsidP="00657293">
      <w:pPr>
        <w:pStyle w:val="Zkladntext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1.</w:t>
      </w:r>
      <w:r>
        <w:rPr>
          <w:rFonts w:asciiTheme="minorHAnsi" w:hAnsiTheme="minorHAnsi"/>
          <w:iCs/>
          <w:sz w:val="22"/>
          <w:szCs w:val="22"/>
        </w:rPr>
        <w:tab/>
      </w:r>
      <w:r w:rsidRPr="00657293">
        <w:rPr>
          <w:rFonts w:ascii="Calibri" w:hAnsi="Calibri" w:cs="Calibri"/>
          <w:sz w:val="22"/>
          <w:szCs w:val="22"/>
        </w:rPr>
        <w:t xml:space="preserve">Zhotovitel se zavazuje zrealizovat dílo </w:t>
      </w:r>
      <w:r w:rsidRPr="00647B20">
        <w:rPr>
          <w:rFonts w:ascii="Calibri" w:hAnsi="Calibri" w:cs="Calibri"/>
          <w:sz w:val="22"/>
          <w:szCs w:val="22"/>
        </w:rPr>
        <w:t xml:space="preserve">do </w:t>
      </w:r>
      <w:r w:rsidR="006333E9" w:rsidRPr="00647B20">
        <w:rPr>
          <w:rFonts w:ascii="Calibri" w:hAnsi="Calibri" w:cs="Calibri"/>
          <w:sz w:val="22"/>
          <w:szCs w:val="22"/>
        </w:rPr>
        <w:t>150</w:t>
      </w:r>
      <w:r w:rsidR="00974AC4" w:rsidRPr="00647B20">
        <w:rPr>
          <w:rFonts w:ascii="Calibri" w:hAnsi="Calibri" w:cs="Calibri"/>
          <w:sz w:val="22"/>
          <w:szCs w:val="22"/>
        </w:rPr>
        <w:t xml:space="preserve"> </w:t>
      </w:r>
      <w:r w:rsidRPr="00647B20">
        <w:rPr>
          <w:rFonts w:ascii="Calibri" w:hAnsi="Calibri" w:cs="Calibri"/>
          <w:sz w:val="22"/>
          <w:szCs w:val="22"/>
        </w:rPr>
        <w:t>pracovních dnů</w:t>
      </w:r>
      <w:r w:rsidR="00025D06">
        <w:rPr>
          <w:rFonts w:ascii="Calibri" w:hAnsi="Calibri" w:cs="Calibri"/>
          <w:sz w:val="22"/>
          <w:szCs w:val="22"/>
        </w:rPr>
        <w:t xml:space="preserve"> </w:t>
      </w:r>
      <w:r w:rsidRPr="00657293">
        <w:rPr>
          <w:rFonts w:ascii="Calibri" w:hAnsi="Calibri" w:cs="Calibri"/>
          <w:sz w:val="22"/>
          <w:szCs w:val="22"/>
        </w:rPr>
        <w:t>od nabytí účinnosti této smlouvy.</w:t>
      </w:r>
    </w:p>
    <w:p w:rsidR="00657293" w:rsidRPr="00657293" w:rsidRDefault="000168C4" w:rsidP="00657293">
      <w:pPr>
        <w:pStyle w:val="Zkladntext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57293" w:rsidRPr="00657293">
        <w:rPr>
          <w:rFonts w:ascii="Calibri" w:hAnsi="Calibri" w:cs="Calibri"/>
          <w:sz w:val="22"/>
          <w:szCs w:val="22"/>
        </w:rPr>
        <w:t>.</w:t>
      </w:r>
      <w:r w:rsidR="00657293" w:rsidRPr="00657293">
        <w:rPr>
          <w:rFonts w:ascii="Calibri" w:hAnsi="Calibri" w:cs="Calibri"/>
          <w:sz w:val="22"/>
          <w:szCs w:val="22"/>
        </w:rPr>
        <w:tab/>
        <w:t>Podrobný harmonogram plnění je uveden v Příloze č. 2.</w:t>
      </w:r>
    </w:p>
    <w:p w:rsidR="00657293" w:rsidRDefault="000168C4" w:rsidP="00657293">
      <w:pPr>
        <w:pStyle w:val="Zkladntext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657293" w:rsidRPr="00657293">
        <w:rPr>
          <w:rFonts w:ascii="Calibri" w:hAnsi="Calibri" w:cs="Calibri"/>
          <w:sz w:val="22"/>
          <w:szCs w:val="22"/>
        </w:rPr>
        <w:t>.</w:t>
      </w:r>
      <w:r w:rsidR="00657293" w:rsidRPr="00657293">
        <w:rPr>
          <w:rFonts w:ascii="Calibri" w:hAnsi="Calibri" w:cs="Calibri"/>
          <w:sz w:val="22"/>
          <w:szCs w:val="22"/>
        </w:rPr>
        <w:tab/>
        <w:t xml:space="preserve">Objednatel je povinen Zhotoviteli vytvořit podmínky dle čl. </w:t>
      </w:r>
      <w:r w:rsidR="00657293">
        <w:rPr>
          <w:rFonts w:ascii="Calibri" w:hAnsi="Calibri" w:cs="Calibri"/>
          <w:sz w:val="22"/>
          <w:szCs w:val="22"/>
        </w:rPr>
        <w:t>V</w:t>
      </w:r>
      <w:r w:rsidR="00030D5C">
        <w:rPr>
          <w:rFonts w:ascii="Calibri" w:hAnsi="Calibri" w:cs="Calibri"/>
          <w:sz w:val="22"/>
          <w:szCs w:val="22"/>
        </w:rPr>
        <w:t>I</w:t>
      </w:r>
      <w:r w:rsidR="00657293">
        <w:rPr>
          <w:rFonts w:ascii="Calibri" w:hAnsi="Calibri" w:cs="Calibri"/>
          <w:sz w:val="22"/>
          <w:szCs w:val="22"/>
        </w:rPr>
        <w:t xml:space="preserve">I. </w:t>
      </w:r>
      <w:r w:rsidR="00657293" w:rsidRPr="00657293">
        <w:rPr>
          <w:rFonts w:ascii="Calibri" w:hAnsi="Calibri" w:cs="Calibri"/>
          <w:sz w:val="22"/>
          <w:szCs w:val="22"/>
        </w:rPr>
        <w:t>této smlouvy pro zahájení prací do 1 týdne od nabytí účinnosti této smlouvy.</w:t>
      </w:r>
    </w:p>
    <w:p w:rsidR="00030D5C" w:rsidRPr="00657293" w:rsidRDefault="000168C4" w:rsidP="00657293">
      <w:pPr>
        <w:pStyle w:val="Zkladntext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030D5C">
        <w:rPr>
          <w:rFonts w:ascii="Calibri" w:hAnsi="Calibri" w:cs="Calibri"/>
          <w:sz w:val="22"/>
          <w:szCs w:val="22"/>
        </w:rPr>
        <w:t>.</w:t>
      </w:r>
      <w:r w:rsidR="00030D5C">
        <w:rPr>
          <w:rFonts w:ascii="Calibri" w:hAnsi="Calibri" w:cs="Calibri"/>
          <w:sz w:val="22"/>
          <w:szCs w:val="22"/>
        </w:rPr>
        <w:tab/>
        <w:t xml:space="preserve">Místem plnění je sídlo objednatele, nevyplývá-li z povahy plnění něco jiného. </w:t>
      </w:r>
    </w:p>
    <w:p w:rsidR="00657293" w:rsidRDefault="00657293" w:rsidP="00657293">
      <w:pPr>
        <w:pStyle w:val="Zkladntext"/>
        <w:rPr>
          <w:rFonts w:asciiTheme="minorHAnsi" w:hAnsiTheme="minorHAnsi"/>
          <w:b/>
          <w:iCs/>
          <w:sz w:val="22"/>
          <w:szCs w:val="22"/>
        </w:rPr>
      </w:pPr>
    </w:p>
    <w:p w:rsidR="000168C4" w:rsidRDefault="000168C4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br w:type="page"/>
      </w:r>
    </w:p>
    <w:p w:rsidR="00030D5C" w:rsidRPr="002D017D" w:rsidRDefault="00030D5C" w:rsidP="00030D5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lastRenderedPageBreak/>
        <w:t>VI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030D5C" w:rsidRPr="002D017D" w:rsidRDefault="00764A8D" w:rsidP="00030D5C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díla a platební podmínky</w:t>
      </w:r>
    </w:p>
    <w:p w:rsidR="00764A8D" w:rsidRDefault="00030D5C" w:rsidP="00764A8D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7C2">
        <w:rPr>
          <w:rFonts w:asciiTheme="minorHAnsi" w:hAnsiTheme="minorHAnsi" w:cstheme="minorHAnsi"/>
          <w:iCs/>
          <w:sz w:val="22"/>
          <w:szCs w:val="22"/>
        </w:rPr>
        <w:t>1.</w:t>
      </w:r>
      <w:r w:rsidRPr="004737C2">
        <w:rPr>
          <w:rFonts w:asciiTheme="minorHAnsi" w:hAnsiTheme="minorHAnsi" w:cstheme="minorHAnsi"/>
          <w:iCs/>
          <w:sz w:val="22"/>
          <w:szCs w:val="22"/>
        </w:rPr>
        <w:tab/>
      </w:r>
      <w:r w:rsidR="004737C2" w:rsidRPr="004737C2">
        <w:rPr>
          <w:rFonts w:asciiTheme="minorHAnsi" w:hAnsiTheme="minorHAnsi" w:cstheme="minorHAnsi"/>
          <w:sz w:val="22"/>
          <w:szCs w:val="22"/>
        </w:rPr>
        <w:t>Cena díla je sjednána jako nejvýše přípustná, včetně všech nákladů souvisejících s plněním díla. Cenu je možné překročit pouze v souvislosti se změnou daňových předpisů týkající se DPH. Zhotovitel přebírá ve smyslu § 2620odst. 2 OZ nebezpečí změny okolností.</w:t>
      </w:r>
    </w:p>
    <w:p w:rsidR="006C259F" w:rsidRDefault="006C259F" w:rsidP="00764A8D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A1150E" w:rsidRDefault="00A1150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18"/>
          <w:szCs w:val="18"/>
        </w:rPr>
      </w:pPr>
      <w:r w:rsidRPr="00A1150E">
        <w:rPr>
          <w:rFonts w:ascii="Calibri" w:hAnsi="Calibri" w:cs="Calibri"/>
          <w:sz w:val="18"/>
          <w:szCs w:val="18"/>
        </w:rPr>
        <w:t>Mobilní vizita</w:t>
      </w:r>
    </w:p>
    <w:p w:rsidR="006C259F" w:rsidRPr="001765F6" w:rsidRDefault="006C259F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 w:rsidRPr="001765F6">
        <w:rPr>
          <w:rFonts w:ascii="Calibri" w:hAnsi="Calibri" w:cs="Calibri"/>
          <w:sz w:val="22"/>
          <w:szCs w:val="22"/>
        </w:rPr>
        <w:t>NABÍDKOVÁ CENA BEZ DPH</w:t>
      </w:r>
      <w:r w:rsidRPr="001765F6">
        <w:rPr>
          <w:rFonts w:ascii="Calibri" w:hAnsi="Calibri" w:cs="Calibri"/>
          <w:sz w:val="22"/>
          <w:szCs w:val="22"/>
        </w:rPr>
        <w:tab/>
        <w:t xml:space="preserve">……………………………… Kč </w:t>
      </w:r>
    </w:p>
    <w:p w:rsidR="006C259F" w:rsidRPr="001765F6" w:rsidRDefault="006C259F" w:rsidP="006C259F">
      <w:pPr>
        <w:tabs>
          <w:tab w:val="left" w:pos="-4395"/>
          <w:tab w:val="left" w:pos="284"/>
          <w:tab w:val="left" w:pos="1276"/>
        </w:tabs>
        <w:ind w:left="284"/>
        <w:rPr>
          <w:rFonts w:ascii="Calibri" w:hAnsi="Calibri" w:cs="Calibri"/>
          <w:sz w:val="22"/>
          <w:szCs w:val="22"/>
        </w:rPr>
      </w:pPr>
    </w:p>
    <w:p w:rsidR="00A1150E" w:rsidRDefault="00A1150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18"/>
          <w:szCs w:val="18"/>
        </w:rPr>
      </w:pPr>
      <w:r w:rsidRPr="00A1150E">
        <w:rPr>
          <w:rFonts w:ascii="Calibri" w:hAnsi="Calibri" w:cs="Calibri"/>
          <w:sz w:val="18"/>
          <w:szCs w:val="18"/>
        </w:rPr>
        <w:t>Elektronická zdravotnická dokumentace pacientů</w:t>
      </w:r>
    </w:p>
    <w:p w:rsidR="006C259F" w:rsidRPr="001765F6" w:rsidRDefault="006C259F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 w:rsidRPr="001765F6">
        <w:rPr>
          <w:rFonts w:ascii="Calibri" w:hAnsi="Calibri" w:cs="Calibri"/>
          <w:sz w:val="22"/>
          <w:szCs w:val="22"/>
        </w:rPr>
        <w:t>NABÍDKOVÁ CENA BEZ DPH</w:t>
      </w:r>
      <w:r w:rsidRPr="001765F6">
        <w:rPr>
          <w:rFonts w:ascii="Calibri" w:hAnsi="Calibri" w:cs="Calibri"/>
          <w:sz w:val="22"/>
          <w:szCs w:val="22"/>
        </w:rPr>
        <w:tab/>
        <w:t xml:space="preserve">……………………………… Kč </w:t>
      </w:r>
    </w:p>
    <w:p w:rsidR="006C259F" w:rsidRPr="001765F6" w:rsidRDefault="006C259F" w:rsidP="006C259F">
      <w:pPr>
        <w:tabs>
          <w:tab w:val="left" w:pos="-4395"/>
          <w:tab w:val="left" w:pos="284"/>
          <w:tab w:val="left" w:pos="1276"/>
        </w:tabs>
        <w:ind w:left="284"/>
        <w:rPr>
          <w:rFonts w:ascii="Calibri" w:hAnsi="Calibri" w:cs="Calibri"/>
          <w:sz w:val="22"/>
          <w:szCs w:val="22"/>
        </w:rPr>
      </w:pPr>
    </w:p>
    <w:p w:rsidR="006C259F" w:rsidRPr="001765F6" w:rsidRDefault="006C259F" w:rsidP="006C259F">
      <w:pPr>
        <w:tabs>
          <w:tab w:val="left" w:pos="-4395"/>
          <w:tab w:val="left" w:pos="284"/>
          <w:tab w:val="left" w:pos="1276"/>
        </w:tabs>
        <w:ind w:left="284"/>
        <w:jc w:val="both"/>
        <w:rPr>
          <w:rFonts w:ascii="Calibri" w:hAnsi="Calibri" w:cs="Calibri"/>
          <w:sz w:val="18"/>
          <w:szCs w:val="18"/>
        </w:rPr>
      </w:pPr>
      <w:r w:rsidRPr="001765F6">
        <w:rPr>
          <w:rFonts w:ascii="Calibri" w:hAnsi="Calibri" w:cs="Calibri"/>
          <w:sz w:val="18"/>
          <w:szCs w:val="18"/>
        </w:rPr>
        <w:t>Sdílení zdravotnické dokumentace se ZZS Jihočeského kraje a ostatními zdravotnickými zařízeními</w:t>
      </w:r>
    </w:p>
    <w:p w:rsidR="006C259F" w:rsidRDefault="006C259F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 w:rsidRPr="001765F6">
        <w:rPr>
          <w:rFonts w:ascii="Calibri" w:hAnsi="Calibri" w:cs="Calibri"/>
          <w:sz w:val="22"/>
          <w:szCs w:val="22"/>
        </w:rPr>
        <w:t>NABÍDKOVÁ CENA BEZ DPH</w:t>
      </w:r>
      <w:r w:rsidRPr="001765F6">
        <w:rPr>
          <w:rFonts w:ascii="Calibri" w:hAnsi="Calibri" w:cs="Calibri"/>
          <w:sz w:val="22"/>
          <w:szCs w:val="22"/>
        </w:rPr>
        <w:tab/>
        <w:t xml:space="preserve">……………………………… Kč </w:t>
      </w:r>
    </w:p>
    <w:p w:rsidR="00A1150E" w:rsidRDefault="00A1150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</w:p>
    <w:p w:rsidR="00A1150E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18"/>
          <w:szCs w:val="18"/>
        </w:rPr>
      </w:pPr>
      <w:r w:rsidRPr="00A1150E">
        <w:rPr>
          <w:rFonts w:ascii="Calibri" w:hAnsi="Calibri" w:cs="Calibri"/>
          <w:sz w:val="18"/>
          <w:szCs w:val="18"/>
        </w:rPr>
        <w:t>Elektronická dokumentace v laboratorních provozech</w:t>
      </w:r>
    </w:p>
    <w:p w:rsidR="00A1150E" w:rsidRPr="001765F6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 w:rsidRPr="001765F6">
        <w:rPr>
          <w:rFonts w:ascii="Calibri" w:hAnsi="Calibri" w:cs="Calibri"/>
          <w:sz w:val="22"/>
          <w:szCs w:val="22"/>
        </w:rPr>
        <w:t>NABÍDKOVÁ CENA BEZ DPH</w:t>
      </w:r>
      <w:r w:rsidRPr="001765F6">
        <w:rPr>
          <w:rFonts w:ascii="Calibri" w:hAnsi="Calibri" w:cs="Calibri"/>
          <w:sz w:val="22"/>
          <w:szCs w:val="22"/>
        </w:rPr>
        <w:tab/>
        <w:t xml:space="preserve">……………………………… Kč </w:t>
      </w:r>
    </w:p>
    <w:p w:rsidR="00A1150E" w:rsidRDefault="00A1150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</w:p>
    <w:p w:rsidR="00A1150E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18"/>
          <w:szCs w:val="18"/>
        </w:rPr>
      </w:pPr>
      <w:r w:rsidRPr="00A1150E">
        <w:rPr>
          <w:rFonts w:ascii="Calibri" w:hAnsi="Calibri" w:cs="Calibri"/>
          <w:sz w:val="18"/>
          <w:szCs w:val="18"/>
        </w:rPr>
        <w:t>Lékové workflow</w:t>
      </w:r>
    </w:p>
    <w:p w:rsidR="00A1150E" w:rsidRPr="001765F6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 w:rsidRPr="001765F6">
        <w:rPr>
          <w:rFonts w:ascii="Calibri" w:hAnsi="Calibri" w:cs="Calibri"/>
          <w:sz w:val="22"/>
          <w:szCs w:val="22"/>
        </w:rPr>
        <w:t>NABÍDKOVÁ CENA BEZ DPH</w:t>
      </w:r>
      <w:r w:rsidRPr="001765F6">
        <w:rPr>
          <w:rFonts w:ascii="Calibri" w:hAnsi="Calibri" w:cs="Calibri"/>
          <w:sz w:val="22"/>
          <w:szCs w:val="22"/>
        </w:rPr>
        <w:tab/>
        <w:t xml:space="preserve">……………………………… Kč </w:t>
      </w:r>
    </w:p>
    <w:p w:rsidR="00A1150E" w:rsidRDefault="00A1150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</w:p>
    <w:p w:rsidR="00A1150E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18"/>
          <w:szCs w:val="18"/>
        </w:rPr>
      </w:pPr>
      <w:r w:rsidRPr="00A1150E">
        <w:rPr>
          <w:rFonts w:ascii="Calibri" w:hAnsi="Calibri" w:cs="Calibri"/>
          <w:sz w:val="18"/>
          <w:szCs w:val="18"/>
        </w:rPr>
        <w:t>Elektronická ošetřovatelská dokumentace</w:t>
      </w:r>
    </w:p>
    <w:p w:rsidR="00A1150E" w:rsidRPr="001765F6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 w:rsidRPr="001765F6">
        <w:rPr>
          <w:rFonts w:ascii="Calibri" w:hAnsi="Calibri" w:cs="Calibri"/>
          <w:sz w:val="22"/>
          <w:szCs w:val="22"/>
        </w:rPr>
        <w:t>NABÍDKOVÁ CENA BEZ DPH</w:t>
      </w:r>
      <w:r w:rsidRPr="001765F6">
        <w:rPr>
          <w:rFonts w:ascii="Calibri" w:hAnsi="Calibri" w:cs="Calibri"/>
          <w:sz w:val="22"/>
          <w:szCs w:val="22"/>
        </w:rPr>
        <w:tab/>
        <w:t xml:space="preserve">……………………………… Kč </w:t>
      </w:r>
    </w:p>
    <w:p w:rsidR="00A1150E" w:rsidRDefault="00A1150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</w:p>
    <w:p w:rsidR="00A1150E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18"/>
          <w:szCs w:val="18"/>
        </w:rPr>
      </w:pPr>
      <w:proofErr w:type="spellStart"/>
      <w:r w:rsidRPr="00A1150E">
        <w:rPr>
          <w:rFonts w:ascii="Calibri" w:hAnsi="Calibri" w:cs="Calibri"/>
          <w:sz w:val="18"/>
          <w:szCs w:val="18"/>
        </w:rPr>
        <w:t>eNeschopenka</w:t>
      </w:r>
      <w:proofErr w:type="spellEnd"/>
    </w:p>
    <w:p w:rsidR="00A1150E" w:rsidRPr="001765F6" w:rsidRDefault="00A1150E" w:rsidP="00A1150E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 w:rsidRPr="001765F6">
        <w:rPr>
          <w:rFonts w:ascii="Calibri" w:hAnsi="Calibri" w:cs="Calibri"/>
          <w:sz w:val="22"/>
          <w:szCs w:val="22"/>
        </w:rPr>
        <w:t>NABÍDKOVÁ CENA BEZ DPH</w:t>
      </w:r>
      <w:r w:rsidRPr="001765F6">
        <w:rPr>
          <w:rFonts w:ascii="Calibri" w:hAnsi="Calibri" w:cs="Calibri"/>
          <w:sz w:val="22"/>
          <w:szCs w:val="22"/>
        </w:rPr>
        <w:tab/>
        <w:t xml:space="preserve">……………………………… Kč </w:t>
      </w:r>
    </w:p>
    <w:p w:rsidR="0036786E" w:rsidRDefault="0036786E" w:rsidP="00E131D1">
      <w:pPr>
        <w:pBdr>
          <w:bottom w:val="single" w:sz="4" w:space="1" w:color="auto"/>
        </w:pBd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</w:p>
    <w:p w:rsidR="00E131D1" w:rsidRDefault="00E131D1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</w:p>
    <w:p w:rsidR="00E131D1" w:rsidRDefault="00E131D1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CELKEM BEZ DPH</w:t>
      </w:r>
      <w:r>
        <w:rPr>
          <w:rFonts w:ascii="Calibri" w:hAnsi="Calibri" w:cs="Calibri"/>
          <w:sz w:val="22"/>
          <w:szCs w:val="22"/>
        </w:rPr>
        <w:tab/>
        <w:t>……………………………… Kč</w:t>
      </w:r>
    </w:p>
    <w:p w:rsidR="008B2415" w:rsidRDefault="0036786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CELKEM</w:t>
      </w:r>
      <w:r>
        <w:rPr>
          <w:rFonts w:ascii="Calibri" w:hAnsi="Calibri" w:cs="Calibri"/>
          <w:sz w:val="22"/>
          <w:szCs w:val="22"/>
        </w:rPr>
        <w:tab/>
        <w:t>……………………………… Kč</w:t>
      </w:r>
    </w:p>
    <w:p w:rsidR="0036786E" w:rsidRDefault="0036786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CELKEM VČETNĚ DPH</w:t>
      </w:r>
      <w:r>
        <w:rPr>
          <w:rFonts w:ascii="Calibri" w:hAnsi="Calibri" w:cs="Calibri"/>
          <w:sz w:val="22"/>
          <w:szCs w:val="22"/>
        </w:rPr>
        <w:tab/>
        <w:t>……………………………… Kč</w:t>
      </w:r>
    </w:p>
    <w:p w:rsidR="0036786E" w:rsidRDefault="0036786E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</w:p>
    <w:p w:rsidR="007D3DAD" w:rsidRDefault="007D3DAD" w:rsidP="006C259F">
      <w:pPr>
        <w:tabs>
          <w:tab w:val="left" w:pos="-4395"/>
          <w:tab w:val="left" w:pos="284"/>
          <w:tab w:val="left" w:pos="1276"/>
          <w:tab w:val="right" w:pos="8222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slovy: ………………………………………</w:t>
      </w:r>
    </w:p>
    <w:p w:rsidR="004737C2" w:rsidRPr="004737C2" w:rsidRDefault="004737C2" w:rsidP="00764A8D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64A8D" w:rsidRPr="004737C2" w:rsidRDefault="004737C2" w:rsidP="004737C2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7C2">
        <w:rPr>
          <w:rFonts w:asciiTheme="minorHAnsi" w:hAnsiTheme="minorHAnsi" w:cstheme="minorHAnsi"/>
          <w:sz w:val="22"/>
          <w:szCs w:val="22"/>
        </w:rPr>
        <w:t>2.</w:t>
      </w:r>
      <w:r w:rsidRPr="004737C2">
        <w:rPr>
          <w:rFonts w:asciiTheme="minorHAnsi" w:hAnsiTheme="minorHAnsi" w:cstheme="minorHAnsi"/>
          <w:sz w:val="22"/>
          <w:szCs w:val="22"/>
        </w:rPr>
        <w:tab/>
      </w:r>
      <w:r w:rsidR="00764A8D" w:rsidRPr="004737C2">
        <w:rPr>
          <w:rFonts w:asciiTheme="minorHAnsi" w:hAnsiTheme="minorHAnsi" w:cstheme="minorHAnsi"/>
          <w:sz w:val="22"/>
          <w:szCs w:val="22"/>
        </w:rPr>
        <w:t>Po realizaci a převzetí díla a podpisu předávacího protokolu bude vystaven daňový doklad na cenu za realizaci díla (včetně DPH).</w:t>
      </w:r>
    </w:p>
    <w:p w:rsidR="005D69C6" w:rsidRDefault="004737C2" w:rsidP="004737C2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37C2">
        <w:rPr>
          <w:rFonts w:asciiTheme="minorHAnsi" w:hAnsiTheme="minorHAnsi" w:cstheme="minorHAnsi"/>
          <w:sz w:val="22"/>
          <w:szCs w:val="22"/>
        </w:rPr>
        <w:t>3.</w:t>
      </w:r>
      <w:r w:rsidRPr="004737C2">
        <w:rPr>
          <w:rFonts w:asciiTheme="minorHAnsi" w:hAnsiTheme="minorHAnsi" w:cstheme="minorHAnsi"/>
          <w:sz w:val="22"/>
          <w:szCs w:val="22"/>
        </w:rPr>
        <w:tab/>
      </w:r>
      <w:r w:rsidR="00764A8D" w:rsidRPr="004737C2">
        <w:rPr>
          <w:rFonts w:asciiTheme="minorHAnsi" w:hAnsiTheme="minorHAnsi" w:cstheme="minorHAnsi"/>
          <w:sz w:val="22"/>
          <w:szCs w:val="22"/>
        </w:rPr>
        <w:t>Cena za realizaci díla bude Objednatelem uhrazena na základě daňového dokladu – faktury, vystaveného Zhotovitelem. Zhotovitel je povinen vystavit fakturu do 5 pracovních dnů po předání díla, přičemž splatnost je stanovena na 30 kalendářních dnů od doručení faktury Objednateli. Zhotovitel odešle daňový doklad Objednateli nejpozději následující pracovní den po vystavení daňového dokladu.</w:t>
      </w:r>
      <w:r w:rsidR="005D69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4A8D" w:rsidRDefault="000168C4" w:rsidP="004737C2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737C2" w:rsidRPr="004737C2">
        <w:rPr>
          <w:rFonts w:asciiTheme="minorHAnsi" w:hAnsiTheme="minorHAnsi" w:cstheme="minorHAnsi"/>
          <w:sz w:val="22"/>
          <w:szCs w:val="22"/>
        </w:rPr>
        <w:t>.</w:t>
      </w:r>
      <w:r w:rsidR="004737C2" w:rsidRPr="004737C2">
        <w:rPr>
          <w:rFonts w:asciiTheme="minorHAnsi" w:hAnsiTheme="minorHAnsi" w:cstheme="minorHAnsi"/>
          <w:sz w:val="22"/>
          <w:szCs w:val="22"/>
        </w:rPr>
        <w:tab/>
      </w:r>
      <w:r w:rsidR="00764A8D" w:rsidRPr="004737C2">
        <w:rPr>
          <w:rFonts w:asciiTheme="minorHAnsi" w:hAnsiTheme="minorHAnsi" w:cstheme="minorHAnsi"/>
          <w:sz w:val="22"/>
          <w:szCs w:val="22"/>
        </w:rPr>
        <w:t>Všechny faktury musí splňovat všechny náležitosti požadované zákonem č. 235/2004 Sb., o dani z přidané hodnoty, ve znění pozdějších předpisů účinných v době fakturace.</w:t>
      </w:r>
    </w:p>
    <w:p w:rsidR="00647B20" w:rsidRPr="004737C2" w:rsidRDefault="000168C4" w:rsidP="00AB16A7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47B20">
        <w:rPr>
          <w:rFonts w:asciiTheme="minorHAnsi" w:hAnsiTheme="minorHAnsi" w:cstheme="minorHAnsi"/>
          <w:sz w:val="22"/>
          <w:szCs w:val="22"/>
        </w:rPr>
        <w:t xml:space="preserve">. </w:t>
      </w:r>
      <w:r w:rsidR="001765F6">
        <w:rPr>
          <w:rFonts w:asciiTheme="minorHAnsi" w:hAnsiTheme="minorHAnsi" w:cstheme="minorHAnsi"/>
          <w:sz w:val="22"/>
          <w:szCs w:val="22"/>
        </w:rPr>
        <w:t xml:space="preserve"> </w:t>
      </w:r>
      <w:r w:rsidR="00647B20">
        <w:rPr>
          <w:rFonts w:asciiTheme="minorHAnsi" w:hAnsiTheme="minorHAnsi" w:cstheme="minorHAnsi"/>
          <w:sz w:val="22"/>
          <w:szCs w:val="22"/>
        </w:rPr>
        <w:t>Faktura musí obsahovat tyto údaje: název VZ „Modernizace NIS, rozšíření o moduly s podporou eHealth v</w:t>
      </w:r>
      <w:r w:rsidR="004F046C">
        <w:rPr>
          <w:rFonts w:asciiTheme="minorHAnsi" w:hAnsiTheme="minorHAnsi" w:cstheme="minorHAnsi"/>
          <w:sz w:val="22"/>
          <w:szCs w:val="22"/>
        </w:rPr>
        <w:t> Nemocnice Prachatice</w:t>
      </w:r>
      <w:r w:rsidR="00647B20">
        <w:rPr>
          <w:rFonts w:asciiTheme="minorHAnsi" w:hAnsiTheme="minorHAnsi" w:cstheme="minorHAnsi"/>
          <w:sz w:val="22"/>
          <w:szCs w:val="22"/>
        </w:rPr>
        <w:t xml:space="preserve">, a.s.“ a číslo projektu: </w:t>
      </w:r>
      <w:r w:rsidR="004F046C" w:rsidRPr="004F046C">
        <w:rPr>
          <w:rFonts w:asciiTheme="minorHAnsi" w:hAnsiTheme="minorHAnsi" w:cstheme="minorHAnsi"/>
          <w:sz w:val="22"/>
          <w:szCs w:val="22"/>
        </w:rPr>
        <w:t>CZ.06.3.05/0.0/0.0/16_034/0006065</w:t>
      </w:r>
      <w:r w:rsidR="00F84AE2">
        <w:rPr>
          <w:rFonts w:asciiTheme="minorHAnsi" w:hAnsiTheme="minorHAnsi" w:cstheme="minorHAnsi"/>
          <w:sz w:val="22"/>
          <w:szCs w:val="22"/>
        </w:rPr>
        <w:t>.</w:t>
      </w:r>
    </w:p>
    <w:p w:rsidR="00764A8D" w:rsidRPr="004737C2" w:rsidRDefault="000168C4" w:rsidP="004737C2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737C2" w:rsidRPr="004737C2">
        <w:rPr>
          <w:rFonts w:asciiTheme="minorHAnsi" w:hAnsiTheme="minorHAnsi" w:cstheme="minorHAnsi"/>
          <w:sz w:val="22"/>
          <w:szCs w:val="22"/>
        </w:rPr>
        <w:t>.</w:t>
      </w:r>
      <w:r w:rsidR="004737C2" w:rsidRPr="004737C2">
        <w:rPr>
          <w:rFonts w:asciiTheme="minorHAnsi" w:hAnsiTheme="minorHAnsi" w:cstheme="minorHAnsi"/>
          <w:sz w:val="22"/>
          <w:szCs w:val="22"/>
        </w:rPr>
        <w:tab/>
      </w:r>
      <w:r w:rsidR="00764A8D" w:rsidRPr="004737C2">
        <w:rPr>
          <w:rFonts w:asciiTheme="minorHAnsi" w:hAnsiTheme="minorHAnsi" w:cstheme="minorHAnsi"/>
          <w:sz w:val="22"/>
          <w:szCs w:val="22"/>
        </w:rPr>
        <w:t>Nebude-li faktura obsahovat stanovené náležitosti, nebo v ní nebudou správně uvedené údaje dle smlouvy, je Objednatel oprávněn ji vrátit ve lhůtě splatnosti. V takovém případě se přeruší běh lhůty splatnosti a nová lhůta splatnosti počne běžet doručením opravené faktury Objednateli.</w:t>
      </w:r>
    </w:p>
    <w:p w:rsidR="00764A8D" w:rsidRPr="004737C2" w:rsidRDefault="000168C4" w:rsidP="004737C2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737C2" w:rsidRPr="004737C2">
        <w:rPr>
          <w:rFonts w:asciiTheme="minorHAnsi" w:hAnsiTheme="minorHAnsi" w:cstheme="minorHAnsi"/>
          <w:sz w:val="22"/>
          <w:szCs w:val="22"/>
        </w:rPr>
        <w:t>.</w:t>
      </w:r>
      <w:r w:rsidR="004737C2" w:rsidRPr="004737C2">
        <w:rPr>
          <w:rFonts w:asciiTheme="minorHAnsi" w:hAnsiTheme="minorHAnsi" w:cstheme="minorHAnsi"/>
          <w:sz w:val="22"/>
          <w:szCs w:val="22"/>
        </w:rPr>
        <w:tab/>
      </w:r>
      <w:r w:rsidR="00764A8D" w:rsidRPr="004737C2">
        <w:rPr>
          <w:rFonts w:asciiTheme="minorHAnsi" w:hAnsiTheme="minorHAnsi" w:cstheme="minorHAnsi"/>
          <w:sz w:val="22"/>
          <w:szCs w:val="22"/>
        </w:rPr>
        <w:t>Objednatel neposkytuje zálohy.</w:t>
      </w:r>
    </w:p>
    <w:p w:rsidR="00764A8D" w:rsidRDefault="000168C4" w:rsidP="004737C2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737C2" w:rsidRPr="004737C2">
        <w:rPr>
          <w:rFonts w:asciiTheme="minorHAnsi" w:hAnsiTheme="minorHAnsi" w:cstheme="minorHAnsi"/>
          <w:sz w:val="22"/>
          <w:szCs w:val="22"/>
        </w:rPr>
        <w:t>.</w:t>
      </w:r>
      <w:r w:rsidR="004737C2" w:rsidRPr="004737C2">
        <w:rPr>
          <w:rFonts w:asciiTheme="minorHAnsi" w:hAnsiTheme="minorHAnsi" w:cstheme="minorHAnsi"/>
          <w:sz w:val="22"/>
          <w:szCs w:val="22"/>
        </w:rPr>
        <w:tab/>
      </w:r>
      <w:r w:rsidR="00764A8D" w:rsidRPr="004737C2">
        <w:rPr>
          <w:rFonts w:asciiTheme="minorHAnsi" w:hAnsiTheme="minorHAnsi" w:cstheme="minorHAnsi"/>
          <w:sz w:val="22"/>
          <w:szCs w:val="22"/>
        </w:rPr>
        <w:t>Platební styk se děje zásadně bezhotovostně, bankovními převody.</w:t>
      </w:r>
    </w:p>
    <w:p w:rsidR="004F046C" w:rsidRPr="004737C2" w:rsidRDefault="004F046C" w:rsidP="004737C2">
      <w:pPr>
        <w:pStyle w:val="Zkladntex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D2F87" w:rsidRDefault="00BD2F87">
      <w:pPr>
        <w:rPr>
          <w:rFonts w:asciiTheme="minorHAnsi" w:hAnsiTheme="minorHAnsi"/>
          <w:b/>
          <w:iCs/>
          <w:sz w:val="22"/>
          <w:szCs w:val="22"/>
        </w:rPr>
      </w:pPr>
    </w:p>
    <w:p w:rsidR="00F86443" w:rsidRDefault="00F86443">
      <w:pPr>
        <w:rPr>
          <w:rFonts w:asciiTheme="minorHAnsi" w:hAnsiTheme="minorHAnsi"/>
          <w:b/>
          <w:iCs/>
          <w:sz w:val="22"/>
          <w:szCs w:val="22"/>
        </w:rPr>
      </w:pPr>
    </w:p>
    <w:p w:rsidR="00657293" w:rsidRPr="002D017D" w:rsidRDefault="00657293" w:rsidP="00657293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lastRenderedPageBreak/>
        <w:t>V</w:t>
      </w:r>
      <w:r w:rsidR="00030D5C">
        <w:rPr>
          <w:rFonts w:asciiTheme="minorHAnsi" w:hAnsiTheme="minorHAnsi"/>
          <w:b/>
          <w:iCs/>
          <w:sz w:val="22"/>
          <w:szCs w:val="22"/>
        </w:rPr>
        <w:t>I</w:t>
      </w:r>
      <w:r w:rsidR="00FE5D62">
        <w:rPr>
          <w:rFonts w:asciiTheme="minorHAnsi" w:hAnsiTheme="minorHAnsi"/>
          <w:b/>
          <w:iCs/>
          <w:sz w:val="22"/>
          <w:szCs w:val="22"/>
        </w:rPr>
        <w:t>I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657293" w:rsidRPr="00FE5D62" w:rsidRDefault="00657293" w:rsidP="00657293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2">
        <w:rPr>
          <w:rFonts w:asciiTheme="minorHAnsi" w:hAnsiTheme="minorHAnsi" w:cstheme="minorHAnsi"/>
          <w:b/>
          <w:sz w:val="22"/>
          <w:szCs w:val="22"/>
        </w:rPr>
        <w:t>Práva a povinnosti Objednatele</w:t>
      </w:r>
    </w:p>
    <w:p w:rsidR="00657293" w:rsidRPr="00FE5D62" w:rsidRDefault="00657293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-652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1.</w:t>
      </w:r>
      <w:r w:rsidRPr="00FE5D62">
        <w:rPr>
          <w:rFonts w:asciiTheme="minorHAnsi" w:hAnsiTheme="minorHAnsi" w:cstheme="minorHAnsi"/>
          <w:sz w:val="22"/>
          <w:szCs w:val="22"/>
        </w:rPr>
        <w:tab/>
        <w:t>Objednatel je povinen zajistit Zhotoviteli přístup do dotčených prostor instalace v pracovní době včetně vjezdu do areálu nebo parkování před ním.</w:t>
      </w:r>
    </w:p>
    <w:p w:rsidR="00657293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-652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2.</w:t>
      </w:r>
      <w:r w:rsidRPr="00FE5D62">
        <w:rPr>
          <w:rFonts w:asciiTheme="minorHAnsi" w:hAnsiTheme="minorHAnsi" w:cstheme="minorHAnsi"/>
          <w:sz w:val="22"/>
          <w:szCs w:val="22"/>
        </w:rPr>
        <w:tab/>
      </w:r>
      <w:r w:rsidR="00657293" w:rsidRPr="00FE5D62">
        <w:rPr>
          <w:rFonts w:asciiTheme="minorHAnsi" w:hAnsiTheme="minorHAnsi" w:cstheme="minorHAnsi"/>
          <w:sz w:val="22"/>
          <w:szCs w:val="22"/>
        </w:rPr>
        <w:t>Objednatel je povinen zabezpečit, aby činnost Zhotovitele nebyla rušena nebo omezována právy třetích osob, pokud taková existují.</w:t>
      </w:r>
    </w:p>
    <w:p w:rsidR="00657293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-652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3.</w:t>
      </w:r>
      <w:r w:rsidRPr="00FE5D62">
        <w:rPr>
          <w:rFonts w:asciiTheme="minorHAnsi" w:hAnsiTheme="minorHAnsi" w:cstheme="minorHAnsi"/>
          <w:sz w:val="22"/>
          <w:szCs w:val="22"/>
        </w:rPr>
        <w:tab/>
      </w:r>
      <w:r w:rsidR="00657293" w:rsidRPr="00FE5D62">
        <w:rPr>
          <w:rFonts w:asciiTheme="minorHAnsi" w:hAnsiTheme="minorHAnsi" w:cstheme="minorHAnsi"/>
          <w:sz w:val="22"/>
          <w:szCs w:val="22"/>
        </w:rPr>
        <w:t>Objednatel je povinen seznámit před započetím díla odpovědného zástupce Zhotovitele s vnitřními předpisy jako je bezpečnost práce, pohyb osob po objektech apod. a případně zabezpečí zdarma proškolení montážních pracovníků Zhotovitele před zahájením prací. V případě, že tak Objednatel neučiní, nenese Zhotovitel za případně vzniklé škody odpovědnost.</w:t>
      </w:r>
    </w:p>
    <w:p w:rsidR="00657293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-652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4.</w:t>
      </w:r>
      <w:r w:rsidRPr="00FE5D62">
        <w:rPr>
          <w:rFonts w:asciiTheme="minorHAnsi" w:hAnsiTheme="minorHAnsi" w:cstheme="minorHAnsi"/>
          <w:sz w:val="22"/>
          <w:szCs w:val="22"/>
        </w:rPr>
        <w:tab/>
      </w:r>
      <w:r w:rsidR="00657293" w:rsidRPr="00FE5D62">
        <w:rPr>
          <w:rFonts w:asciiTheme="minorHAnsi" w:hAnsiTheme="minorHAnsi" w:cstheme="minorHAnsi"/>
          <w:sz w:val="22"/>
          <w:szCs w:val="22"/>
        </w:rPr>
        <w:t xml:space="preserve">Objednatel souhlasí s tím, že pokud nezajistí v dohodnutých lhůtách součinnost dle této smlouvy, je Zhotovitel oprávněn přerušit práce na předmětu díla a posunout příslušné termíny plnění o dobu prodlení Objednatele, aniž by tímto z jeho strany došlo k porušení povinností dle této smlouvy. </w:t>
      </w:r>
    </w:p>
    <w:p w:rsidR="00657293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-652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5.</w:t>
      </w:r>
      <w:r w:rsidRPr="00FE5D62">
        <w:rPr>
          <w:rFonts w:asciiTheme="minorHAnsi" w:hAnsiTheme="minorHAnsi" w:cstheme="minorHAnsi"/>
          <w:sz w:val="22"/>
          <w:szCs w:val="22"/>
        </w:rPr>
        <w:tab/>
      </w:r>
      <w:r w:rsidR="00657293" w:rsidRPr="00FE5D62">
        <w:rPr>
          <w:rFonts w:asciiTheme="minorHAnsi" w:hAnsiTheme="minorHAnsi" w:cstheme="minorHAnsi"/>
          <w:sz w:val="22"/>
          <w:szCs w:val="22"/>
        </w:rPr>
        <w:t>V případě, že v průběhu plnění této smlouvy dojde ke změně pravidel publicity dle „Obecných pravidel pro žadatele a příjemce“, je Objednatel povinen o této skutečnosti Zhotovitele bezodkladně informovat.</w:t>
      </w:r>
    </w:p>
    <w:p w:rsidR="002233A5" w:rsidRDefault="002233A5" w:rsidP="00C92BF9">
      <w:pPr>
        <w:pStyle w:val="Zkladntext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5E63D2" w:rsidRPr="002D017D" w:rsidRDefault="005E63D2" w:rsidP="00C92BF9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V</w:t>
      </w:r>
      <w:r w:rsidR="00FE5D62">
        <w:rPr>
          <w:rFonts w:asciiTheme="minorHAnsi" w:hAnsiTheme="minorHAnsi"/>
          <w:b/>
          <w:iCs/>
          <w:sz w:val="22"/>
          <w:szCs w:val="22"/>
        </w:rPr>
        <w:t>I</w:t>
      </w:r>
      <w:r w:rsidR="00030D5C">
        <w:rPr>
          <w:rFonts w:asciiTheme="minorHAnsi" w:hAnsiTheme="minorHAnsi"/>
          <w:b/>
          <w:iCs/>
          <w:sz w:val="22"/>
          <w:szCs w:val="22"/>
        </w:rPr>
        <w:t>I</w:t>
      </w:r>
      <w:r w:rsidR="00FE5D62">
        <w:rPr>
          <w:rFonts w:asciiTheme="minorHAnsi" w:hAnsiTheme="minorHAnsi"/>
          <w:b/>
          <w:iCs/>
          <w:sz w:val="22"/>
          <w:szCs w:val="22"/>
        </w:rPr>
        <w:t>I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5E63D2" w:rsidRPr="002D017D" w:rsidRDefault="00C92BF9" w:rsidP="005E63D2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Práva a povinnosti Zhotovitele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1.</w:t>
      </w:r>
      <w:r w:rsidRPr="00FE5D62">
        <w:rPr>
          <w:rFonts w:asciiTheme="minorHAnsi" w:hAnsiTheme="minorHAnsi" w:cstheme="minorHAnsi"/>
          <w:sz w:val="22"/>
          <w:szCs w:val="22"/>
        </w:rPr>
        <w:tab/>
        <w:t>Zhotovitel je povinen udržovat převzaté stanoviště pro plnění díla v prostorách Objednatele (resp. jeho převzatou část) v trvale dobrém stavu, průběžně odstraňovat všechny odpady a dodržovat bezpečnostní a požární předpisy a předpisy o ochraně životního prostředí.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2.</w:t>
      </w:r>
      <w:r w:rsidRPr="00FE5D62">
        <w:rPr>
          <w:rFonts w:asciiTheme="minorHAnsi" w:hAnsiTheme="minorHAnsi" w:cstheme="minorHAnsi"/>
          <w:sz w:val="22"/>
          <w:szCs w:val="22"/>
        </w:rPr>
        <w:tab/>
        <w:t>Zhotovitel se zavazuje pro případ, že se dostane do kontaktu s osobními údaji, zachovávat naprostou mlčenlivost, a to i po ukončení plnění této smlouvy, v případě jejího zrušení, odstoupení od ní či její výpovědi.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3.</w:t>
      </w:r>
      <w:r w:rsidRPr="00FE5D62">
        <w:rPr>
          <w:rFonts w:asciiTheme="minorHAnsi" w:hAnsiTheme="minorHAnsi" w:cstheme="minorHAnsi"/>
          <w:sz w:val="22"/>
          <w:szCs w:val="22"/>
        </w:rPr>
        <w:tab/>
        <w:t>Zhotovitel se zavazuje ochraňovat veškeré informace získané v průběhu provádění díla tak, že tyto informace nebude dále rozšiřovat nebo reprodukovat a nezpřístupní je třetí straně.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4.</w:t>
      </w:r>
      <w:r w:rsidRPr="00FE5D62">
        <w:rPr>
          <w:rFonts w:asciiTheme="minorHAnsi" w:hAnsiTheme="minorHAnsi" w:cstheme="minorHAnsi"/>
          <w:sz w:val="22"/>
          <w:szCs w:val="22"/>
        </w:rPr>
        <w:tab/>
        <w:t>Zhotovitel je povinen uchovávat veškerou dokumentaci související s realizací projektu včetně účetních dokladů minimálně do konce roku 2028. Pokud je v českých právních předpisech stanovena lhůta delší, musí být použita pro úschovu delší lhůta.</w:t>
      </w:r>
    </w:p>
    <w:p w:rsidR="00647B20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5.</w:t>
      </w:r>
      <w:r w:rsidRPr="00FE5D62">
        <w:rPr>
          <w:rFonts w:asciiTheme="minorHAnsi" w:hAnsiTheme="minorHAnsi" w:cstheme="minorHAnsi"/>
          <w:sz w:val="22"/>
          <w:szCs w:val="22"/>
        </w:rPr>
        <w:tab/>
        <w:t xml:space="preserve">Zhotovitel se zavazuje, že veškeré účetní doklady vztahující se k plnění této smlouvy budou obsahovat informaci, že se jedná o projekt IROP a budou označeny registračním číslem projektu </w:t>
      </w:r>
      <w:r w:rsidR="004F046C" w:rsidRPr="004F046C">
        <w:rPr>
          <w:rFonts w:asciiTheme="minorHAnsi" w:hAnsiTheme="minorHAnsi" w:cstheme="minorHAnsi"/>
          <w:sz w:val="22"/>
          <w:szCs w:val="22"/>
        </w:rPr>
        <w:t>CZ.06.3.05/0.0/0.0/16_034/0006065</w:t>
      </w:r>
      <w:r w:rsidR="006333E9">
        <w:rPr>
          <w:rFonts w:asciiTheme="minorHAnsi" w:hAnsiTheme="minorHAnsi" w:cstheme="minorHAnsi"/>
          <w:sz w:val="22"/>
          <w:szCs w:val="22"/>
        </w:rPr>
        <w:t>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6.</w:t>
      </w:r>
      <w:r w:rsidRPr="00FE5D62">
        <w:rPr>
          <w:rFonts w:asciiTheme="minorHAnsi" w:hAnsiTheme="minorHAnsi" w:cstheme="minorHAnsi"/>
          <w:sz w:val="22"/>
          <w:szCs w:val="22"/>
        </w:rPr>
        <w:tab/>
      </w:r>
      <w:r w:rsidRPr="00FE5D62" w:rsidDel="00DA2765">
        <w:rPr>
          <w:rFonts w:asciiTheme="minorHAnsi" w:hAnsiTheme="minorHAnsi" w:cstheme="minorHAnsi"/>
          <w:sz w:val="22"/>
          <w:szCs w:val="22"/>
        </w:rPr>
        <w:t>Zhotovitel</w:t>
      </w:r>
      <w:r w:rsidRPr="00FE5D62">
        <w:rPr>
          <w:rFonts w:asciiTheme="minorHAnsi" w:hAnsiTheme="minorHAnsi" w:cstheme="minorHAnsi"/>
          <w:sz w:val="22"/>
          <w:szCs w:val="22"/>
        </w:rPr>
        <w:t xml:space="preserve"> a </w:t>
      </w:r>
      <w:r w:rsidRPr="00FE5D62" w:rsidDel="00DA2765">
        <w:rPr>
          <w:rFonts w:asciiTheme="minorHAnsi" w:hAnsiTheme="minorHAnsi" w:cstheme="minorHAnsi"/>
          <w:sz w:val="22"/>
          <w:szCs w:val="22"/>
        </w:rPr>
        <w:t xml:space="preserve">jeho </w:t>
      </w:r>
      <w:r w:rsidRPr="00FE5D62">
        <w:rPr>
          <w:rFonts w:asciiTheme="minorHAnsi" w:hAnsiTheme="minorHAnsi" w:cstheme="minorHAnsi"/>
          <w:sz w:val="22"/>
          <w:szCs w:val="22"/>
        </w:rPr>
        <w:t>poddodava</w:t>
      </w:r>
      <w:r w:rsidRPr="00FE5D62" w:rsidDel="00DA2765">
        <w:rPr>
          <w:rFonts w:asciiTheme="minorHAnsi" w:hAnsiTheme="minorHAnsi" w:cstheme="minorHAnsi"/>
          <w:sz w:val="22"/>
          <w:szCs w:val="22"/>
        </w:rPr>
        <w:t>telé jsou povinni všechny písemné výstupy (dokumenty, protokoly atd.) vztahujících se</w:t>
      </w:r>
      <w:r w:rsidRPr="00FE5D62">
        <w:rPr>
          <w:rFonts w:asciiTheme="minorHAnsi" w:hAnsiTheme="minorHAnsi" w:cstheme="minorHAnsi"/>
          <w:sz w:val="22"/>
          <w:szCs w:val="22"/>
        </w:rPr>
        <w:t xml:space="preserve"> k </w:t>
      </w:r>
      <w:r w:rsidRPr="00FE5D62" w:rsidDel="00DA2765">
        <w:rPr>
          <w:rFonts w:asciiTheme="minorHAnsi" w:hAnsiTheme="minorHAnsi" w:cstheme="minorHAnsi"/>
          <w:sz w:val="22"/>
          <w:szCs w:val="22"/>
        </w:rPr>
        <w:t>dílu označit na titulní straně registračním číslem projektu</w:t>
      </w:r>
      <w:r w:rsidRPr="00FE5D62">
        <w:rPr>
          <w:rFonts w:asciiTheme="minorHAnsi" w:hAnsiTheme="minorHAnsi" w:cstheme="minorHAnsi"/>
          <w:sz w:val="22"/>
          <w:szCs w:val="22"/>
        </w:rPr>
        <w:t xml:space="preserve"> a </w:t>
      </w:r>
      <w:r w:rsidRPr="00FE5D62" w:rsidDel="00DA2765">
        <w:rPr>
          <w:rFonts w:asciiTheme="minorHAnsi" w:hAnsiTheme="minorHAnsi" w:cstheme="minorHAnsi"/>
          <w:sz w:val="22"/>
          <w:szCs w:val="22"/>
        </w:rPr>
        <w:t>logem I</w:t>
      </w:r>
      <w:r w:rsidRPr="00FE5D62">
        <w:rPr>
          <w:rFonts w:asciiTheme="minorHAnsi" w:hAnsiTheme="minorHAnsi" w:cstheme="minorHAnsi"/>
          <w:sz w:val="22"/>
          <w:szCs w:val="22"/>
        </w:rPr>
        <w:t>R</w:t>
      </w:r>
      <w:r w:rsidRPr="00FE5D62" w:rsidDel="00DA2765">
        <w:rPr>
          <w:rFonts w:asciiTheme="minorHAnsi" w:hAnsiTheme="minorHAnsi" w:cstheme="minorHAnsi"/>
          <w:sz w:val="22"/>
          <w:szCs w:val="22"/>
        </w:rPr>
        <w:t>OP, EU, MMR</w:t>
      </w:r>
      <w:r w:rsidRPr="00FE5D62">
        <w:rPr>
          <w:rFonts w:asciiTheme="minorHAnsi" w:hAnsiTheme="minorHAnsi" w:cstheme="minorHAnsi"/>
          <w:sz w:val="22"/>
          <w:szCs w:val="22"/>
        </w:rPr>
        <w:t xml:space="preserve"> a </w:t>
      </w:r>
      <w:r w:rsidRPr="00FE5D62" w:rsidDel="00DA2765">
        <w:rPr>
          <w:rFonts w:asciiTheme="minorHAnsi" w:hAnsiTheme="minorHAnsi" w:cstheme="minorHAnsi"/>
          <w:sz w:val="22"/>
          <w:szCs w:val="22"/>
        </w:rPr>
        <w:t>Objednatele, tak jak jsou</w:t>
      </w:r>
      <w:r w:rsidRPr="00FE5D62">
        <w:rPr>
          <w:rFonts w:asciiTheme="minorHAnsi" w:hAnsiTheme="minorHAnsi" w:cstheme="minorHAnsi"/>
          <w:sz w:val="22"/>
          <w:szCs w:val="22"/>
        </w:rPr>
        <w:t xml:space="preserve"> v </w:t>
      </w:r>
      <w:r w:rsidRPr="00FE5D62" w:rsidDel="00DA2765">
        <w:rPr>
          <w:rFonts w:asciiTheme="minorHAnsi" w:hAnsiTheme="minorHAnsi" w:cstheme="minorHAnsi"/>
          <w:sz w:val="22"/>
          <w:szCs w:val="22"/>
        </w:rPr>
        <w:t>záhlaví této smlouvy.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7.</w:t>
      </w:r>
      <w:r w:rsidRPr="00FE5D62">
        <w:rPr>
          <w:rFonts w:asciiTheme="minorHAnsi" w:hAnsiTheme="minorHAnsi" w:cstheme="minorHAnsi"/>
          <w:sz w:val="22"/>
          <w:szCs w:val="22"/>
        </w:rPr>
        <w:tab/>
        <w:t>Zhotovitel je povinen minimálně do konce roku 20</w:t>
      </w:r>
      <w:r w:rsidR="00F86443">
        <w:rPr>
          <w:rFonts w:asciiTheme="minorHAnsi" w:hAnsiTheme="minorHAnsi" w:cstheme="minorHAnsi"/>
          <w:sz w:val="22"/>
          <w:szCs w:val="22"/>
        </w:rPr>
        <w:t>28</w:t>
      </w:r>
      <w:r w:rsidRPr="00FE5D62">
        <w:rPr>
          <w:rFonts w:asciiTheme="minorHAnsi" w:hAnsiTheme="minorHAnsi" w:cstheme="minorHAnsi"/>
          <w:sz w:val="22"/>
          <w:szCs w:val="22"/>
        </w:rPr>
        <w:t xml:space="preserve"> poskytovat požadované informace a dokumentaci související s realizací projektu zaměstnancům nebo zmocněncům pověřených orgánů (CRR ČR, MMR ČR, MF ČR, Evropské komise, Evropského účetního dvora, Nejvyššího kontrolního úřadu, příslušného orgánu finanční správy a dalších oprávněných orgánů státní správy) a je povinen vytvořit výše uvedeným osobám podmínky k provedení kontroly vztahující se k realizaci projektu a poskytnout jim při provádění kontroly součinnost.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8.</w:t>
      </w:r>
      <w:r w:rsidRPr="00FE5D62">
        <w:rPr>
          <w:rFonts w:asciiTheme="minorHAnsi" w:hAnsiTheme="minorHAnsi" w:cstheme="minorHAnsi"/>
          <w:sz w:val="22"/>
          <w:szCs w:val="22"/>
        </w:rPr>
        <w:tab/>
        <w:t>Zhotovitel bere na vědomí, že dle § 2 písm. e) zákona č. 320/2001 Sb., o finanční kontrole ve veřejné správě, ve znění pozdějších předpisů, je osobou povinnou spolupůsobit při výkonu finanční kontroly a zavazuje se, že umožní provedení kontroly, bude s kontrolními orgány spolupracovat a poskytne kontrolou vyžadované doklady.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9.</w:t>
      </w:r>
      <w:r w:rsidRPr="00FE5D62">
        <w:rPr>
          <w:rFonts w:asciiTheme="minorHAnsi" w:hAnsiTheme="minorHAnsi" w:cstheme="minorHAnsi"/>
          <w:sz w:val="22"/>
          <w:szCs w:val="22"/>
        </w:rPr>
        <w:tab/>
        <w:t xml:space="preserve">Zhotovitel je po celou dobu trvání této smlouvy povinen mít uzavřenou pojistnou smlouvu, jejímž předmětem bude pojištění odpovědnosti za škodu způsobenou třetí osobě, a to s minimálním limitem pojistného plnění ve výši </w:t>
      </w:r>
      <w:r w:rsidRPr="00647B20">
        <w:rPr>
          <w:rFonts w:asciiTheme="minorHAnsi" w:hAnsiTheme="minorHAnsi" w:cstheme="minorHAnsi"/>
          <w:sz w:val="22"/>
          <w:szCs w:val="22"/>
        </w:rPr>
        <w:t>1.000.000,- Kč.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426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10.</w:t>
      </w:r>
      <w:r w:rsidRPr="00FE5D62">
        <w:rPr>
          <w:rFonts w:asciiTheme="minorHAnsi" w:hAnsiTheme="minorHAnsi" w:cstheme="minorHAnsi"/>
          <w:sz w:val="22"/>
          <w:szCs w:val="22"/>
        </w:rPr>
        <w:tab/>
        <w:t xml:space="preserve">Zhotovitel je oprávněn změnit poddodavatele, pomocí něhož prokázal část splnění kvalifikace v rámci zadávacího řízení, na základě něhož byla uzavřena tato smlouva, jen z vážných </w:t>
      </w:r>
      <w:r w:rsidRPr="00FE5D62">
        <w:rPr>
          <w:rFonts w:asciiTheme="minorHAnsi" w:hAnsiTheme="minorHAnsi" w:cstheme="minorHAnsi"/>
          <w:sz w:val="22"/>
          <w:szCs w:val="22"/>
        </w:rPr>
        <w:lastRenderedPageBreak/>
        <w:t>objektivních důvodů a s předchozím písemným souhlasem Objednatele, přičemž nový poddodavatel musí Objednateli prokázat kvalifikaci ve stejném či větším rozsahu, který původní poddodavatel prokázal za Zhotovitele.</w:t>
      </w:r>
      <w:r w:rsidR="00EF1C71" w:rsidRPr="00EF1C71">
        <w:rPr>
          <w:rFonts w:asciiTheme="minorHAnsi" w:hAnsiTheme="minorHAnsi"/>
          <w:sz w:val="22"/>
          <w:szCs w:val="22"/>
        </w:rPr>
        <w:t xml:space="preserve"> </w:t>
      </w:r>
      <w:r w:rsidR="00EF1C71">
        <w:rPr>
          <w:rFonts w:asciiTheme="minorHAnsi" w:hAnsiTheme="minorHAnsi"/>
          <w:sz w:val="22"/>
          <w:szCs w:val="22"/>
        </w:rPr>
        <w:t xml:space="preserve">Poddodavatelské schéma tvoří </w:t>
      </w:r>
      <w:r w:rsidR="00EF1C71" w:rsidRPr="006C259F">
        <w:rPr>
          <w:rFonts w:asciiTheme="minorHAnsi" w:hAnsiTheme="minorHAnsi"/>
          <w:sz w:val="22"/>
          <w:szCs w:val="22"/>
        </w:rPr>
        <w:t>přílo</w:t>
      </w:r>
      <w:r w:rsidR="00EF1C71">
        <w:rPr>
          <w:rFonts w:asciiTheme="minorHAnsi" w:hAnsiTheme="minorHAnsi"/>
          <w:sz w:val="22"/>
          <w:szCs w:val="22"/>
        </w:rPr>
        <w:t xml:space="preserve">hu </w:t>
      </w:r>
      <w:r w:rsidR="00EF1C71" w:rsidRPr="006C259F">
        <w:rPr>
          <w:rFonts w:asciiTheme="minorHAnsi" w:hAnsiTheme="minorHAnsi"/>
          <w:sz w:val="22"/>
          <w:szCs w:val="22"/>
        </w:rPr>
        <w:t xml:space="preserve">č. </w:t>
      </w:r>
      <w:r w:rsidR="00EF1C71">
        <w:rPr>
          <w:rFonts w:asciiTheme="minorHAnsi" w:hAnsiTheme="minorHAnsi"/>
          <w:sz w:val="22"/>
          <w:szCs w:val="22"/>
        </w:rPr>
        <w:t>3</w:t>
      </w:r>
      <w:r w:rsidR="00EF1C71" w:rsidRPr="006C259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F1C71" w:rsidRPr="006C259F">
        <w:rPr>
          <w:rFonts w:asciiTheme="minorHAnsi" w:hAnsiTheme="minorHAnsi"/>
          <w:sz w:val="22"/>
          <w:szCs w:val="22"/>
        </w:rPr>
        <w:t>této</w:t>
      </w:r>
      <w:proofErr w:type="gramEnd"/>
      <w:r w:rsidR="00EF1C71" w:rsidRPr="006C259F">
        <w:rPr>
          <w:rFonts w:asciiTheme="minorHAnsi" w:hAnsiTheme="minorHAnsi"/>
          <w:sz w:val="22"/>
          <w:szCs w:val="22"/>
        </w:rPr>
        <w:t xml:space="preserve"> smlouvy o dílo</w:t>
      </w:r>
      <w:r w:rsidR="00EF1C71">
        <w:rPr>
          <w:rFonts w:asciiTheme="minorHAnsi" w:hAnsiTheme="minorHAnsi"/>
          <w:sz w:val="22"/>
          <w:szCs w:val="22"/>
        </w:rPr>
        <w:t xml:space="preserve"> a je její</w:t>
      </w:r>
      <w:r w:rsidR="00EF1C71" w:rsidRPr="006C259F">
        <w:rPr>
          <w:rFonts w:asciiTheme="minorHAnsi" w:hAnsiTheme="minorHAnsi"/>
          <w:sz w:val="22"/>
          <w:szCs w:val="22"/>
        </w:rPr>
        <w:t xml:space="preserve"> nedílnou součást</w:t>
      </w:r>
      <w:r w:rsidR="00EF1C71">
        <w:rPr>
          <w:rFonts w:asciiTheme="minorHAnsi" w:hAnsiTheme="minorHAnsi"/>
          <w:sz w:val="22"/>
          <w:szCs w:val="22"/>
        </w:rPr>
        <w:t>í.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426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11.</w:t>
      </w:r>
      <w:r w:rsidRPr="00FE5D62">
        <w:rPr>
          <w:rFonts w:asciiTheme="minorHAnsi" w:hAnsiTheme="minorHAnsi" w:cstheme="minorHAnsi"/>
          <w:sz w:val="22"/>
          <w:szCs w:val="22"/>
        </w:rPr>
        <w:tab/>
        <w:t>Zhotovitel je povinen se řídit pokyny Objednatele při provádění díla a platnou bezpečnostní politikou Objednatele, s níž Objednatel seznámí Zhotovitele bezprostředně po nabytí účinnosti této smlouvy.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426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12.</w:t>
      </w:r>
      <w:r w:rsidRPr="00FE5D62">
        <w:rPr>
          <w:rFonts w:asciiTheme="minorHAnsi" w:hAnsiTheme="minorHAnsi" w:cstheme="minorHAnsi"/>
          <w:sz w:val="22"/>
          <w:szCs w:val="22"/>
        </w:rPr>
        <w:tab/>
        <w:t>Předmět díla bude možné také realizovat prostřednictvím vzdáleného přístupu do datové sítě Objednatele protokolem TCP/IP, a to v souladu s pravidly definovanými v platné bezpečnostní politice Objednatele.</w:t>
      </w:r>
    </w:p>
    <w:p w:rsidR="000168C4" w:rsidRPr="00FE5D62" w:rsidRDefault="000168C4" w:rsidP="00C92BF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E5D62" w:rsidRPr="002D017D" w:rsidRDefault="00FE5D62" w:rsidP="00FE5D62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I</w:t>
      </w:r>
      <w:r w:rsidR="00030D5C">
        <w:rPr>
          <w:rFonts w:asciiTheme="minorHAnsi" w:hAnsiTheme="minorHAnsi"/>
          <w:b/>
          <w:iCs/>
          <w:sz w:val="22"/>
          <w:szCs w:val="22"/>
        </w:rPr>
        <w:t>X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FE5D62" w:rsidRPr="002D017D" w:rsidRDefault="00FE5D62" w:rsidP="00FE5D62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Odpovědné osoby smluvních stran</w:t>
      </w:r>
    </w:p>
    <w:p w:rsid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D62">
        <w:rPr>
          <w:rFonts w:asciiTheme="minorHAnsi" w:hAnsiTheme="minorHAnsi" w:cstheme="minorHAnsi"/>
          <w:sz w:val="22"/>
          <w:szCs w:val="22"/>
        </w:rPr>
        <w:t>1.</w:t>
      </w:r>
      <w:r w:rsidRPr="00FE5D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Smluvní strany se dohodly, že:</w:t>
      </w:r>
    </w:p>
    <w:p w:rsidR="00FE5D62" w:rsidRPr="00647B20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odpovědná osoba objednatele pro technická jednání v rámci této </w:t>
      </w:r>
      <w:r w:rsidRPr="00647B20">
        <w:rPr>
          <w:rFonts w:asciiTheme="minorHAnsi" w:hAnsiTheme="minorHAnsi" w:cstheme="minorHAnsi"/>
          <w:sz w:val="22"/>
          <w:szCs w:val="22"/>
        </w:rPr>
        <w:t xml:space="preserve">smlouvy je pan </w:t>
      </w:r>
      <w:r w:rsidR="004F046C">
        <w:rPr>
          <w:rFonts w:asciiTheme="minorHAnsi" w:hAnsiTheme="minorHAnsi" w:cstheme="minorHAnsi"/>
          <w:sz w:val="22"/>
          <w:szCs w:val="22"/>
        </w:rPr>
        <w:t>Jan Švík</w:t>
      </w:r>
      <w:r w:rsidR="00647B20" w:rsidRPr="00647B20">
        <w:rPr>
          <w:rFonts w:asciiTheme="minorHAnsi" w:hAnsiTheme="minorHAnsi" w:cstheme="minorHAnsi"/>
          <w:sz w:val="22"/>
          <w:szCs w:val="22"/>
        </w:rPr>
        <w:t xml:space="preserve">, </w:t>
      </w:r>
      <w:r w:rsidR="004F046C">
        <w:rPr>
          <w:rFonts w:asciiTheme="minorHAnsi" w:hAnsiTheme="minorHAnsi" w:cstheme="minorHAnsi"/>
          <w:sz w:val="22"/>
          <w:szCs w:val="22"/>
        </w:rPr>
        <w:t>388 600 136</w:t>
      </w:r>
      <w:r w:rsidR="00647B20" w:rsidRPr="00647B20">
        <w:rPr>
          <w:rFonts w:asciiTheme="minorHAnsi" w:hAnsiTheme="minorHAnsi" w:cstheme="minorHAnsi"/>
          <w:sz w:val="22"/>
          <w:szCs w:val="22"/>
        </w:rPr>
        <w:t xml:space="preserve">, </w:t>
      </w:r>
      <w:r w:rsidR="004F046C">
        <w:rPr>
          <w:rFonts w:asciiTheme="minorHAnsi" w:hAnsiTheme="minorHAnsi" w:cstheme="minorHAnsi"/>
          <w:sz w:val="22"/>
          <w:szCs w:val="22"/>
        </w:rPr>
        <w:t>svik.jan@nempt.cz</w:t>
      </w:r>
      <w:r w:rsidR="00647B20">
        <w:rPr>
          <w:rFonts w:asciiTheme="minorHAnsi" w:hAnsiTheme="minorHAnsi" w:cstheme="minorHAnsi"/>
          <w:sz w:val="22"/>
          <w:szCs w:val="22"/>
        </w:rPr>
        <w:t>.</w:t>
      </w:r>
      <w:r w:rsidRPr="00647B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odpovědná osoba zhotovitele oprávněná pro věcná jednání v rámci této smlouvy je </w:t>
      </w:r>
      <w:r w:rsidRPr="00FE5D62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  <w:proofErr w:type="gramStart"/>
      <w:r w:rsidRPr="00FE5D62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Seznam osob, které se budou podílet na plnění předmětu smlouvy na straně zhotovitele:</w:t>
      </w:r>
    </w:p>
    <w:p w:rsid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technik – specialista IT</w:t>
      </w:r>
      <w:r>
        <w:rPr>
          <w:rFonts w:asciiTheme="minorHAnsi" w:hAnsiTheme="minorHAnsi" w:cstheme="minorHAnsi"/>
          <w:sz w:val="22"/>
          <w:szCs w:val="22"/>
        </w:rPr>
        <w:tab/>
      </w:r>
      <w:r w:rsidRPr="00FE5D62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</w:t>
      </w:r>
    </w:p>
    <w:p w:rsidR="00FE5D62" w:rsidRPr="00FE5D62" w:rsidRDefault="00FE5D62" w:rsidP="00FE5D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4B5E1B">
        <w:rPr>
          <w:rFonts w:asciiTheme="minorHAnsi" w:hAnsiTheme="minorHAnsi" w:cstheme="minorHAnsi"/>
          <w:sz w:val="22"/>
          <w:szCs w:val="22"/>
        </w:rPr>
        <w:tab/>
        <w:t>Osoby uvedené v předchozím odstavci, které se budou podílet na plnění předmětu smlouvy</w:t>
      </w:r>
      <w:r w:rsidR="00B577EB">
        <w:rPr>
          <w:rFonts w:asciiTheme="minorHAnsi" w:hAnsiTheme="minorHAnsi" w:cstheme="minorHAnsi"/>
          <w:sz w:val="22"/>
          <w:szCs w:val="22"/>
        </w:rPr>
        <w:t>,</w:t>
      </w:r>
      <w:r w:rsidR="004B5E1B">
        <w:rPr>
          <w:rFonts w:asciiTheme="minorHAnsi" w:hAnsiTheme="minorHAnsi" w:cstheme="minorHAnsi"/>
          <w:sz w:val="22"/>
          <w:szCs w:val="22"/>
        </w:rPr>
        <w:t xml:space="preserve"> mohou být po podpisu smlouvy změněny pouze s </w:t>
      </w:r>
      <w:r w:rsidR="00B577EB">
        <w:rPr>
          <w:rFonts w:asciiTheme="minorHAnsi" w:hAnsiTheme="minorHAnsi" w:cstheme="minorHAnsi"/>
          <w:sz w:val="22"/>
          <w:szCs w:val="22"/>
        </w:rPr>
        <w:t>písemným</w:t>
      </w:r>
      <w:r w:rsidR="004B5E1B">
        <w:rPr>
          <w:rFonts w:asciiTheme="minorHAnsi" w:hAnsiTheme="minorHAnsi" w:cstheme="minorHAnsi"/>
          <w:sz w:val="22"/>
          <w:szCs w:val="22"/>
        </w:rPr>
        <w:t xml:space="preserve"> souhlasem objednatelem. </w:t>
      </w:r>
    </w:p>
    <w:p w:rsidR="00FE5D62" w:rsidRPr="00FE5D62" w:rsidRDefault="00FE5D62" w:rsidP="00C92BF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4737C2" w:rsidRPr="002D017D" w:rsidRDefault="004737C2" w:rsidP="004737C2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X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4737C2" w:rsidRPr="00485A4B" w:rsidRDefault="004737C2" w:rsidP="004737C2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A4B">
        <w:rPr>
          <w:rFonts w:asciiTheme="minorHAnsi" w:hAnsiTheme="minorHAnsi" w:cstheme="minorHAnsi"/>
          <w:b/>
          <w:sz w:val="22"/>
          <w:szCs w:val="22"/>
        </w:rPr>
        <w:t>Předání díla</w:t>
      </w:r>
    </w:p>
    <w:p w:rsidR="00485A4B" w:rsidRPr="00485A4B" w:rsidRDefault="004737C2" w:rsidP="00485A4B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85A4B">
        <w:rPr>
          <w:rFonts w:asciiTheme="minorHAnsi" w:hAnsiTheme="minorHAnsi" w:cstheme="minorHAnsi"/>
          <w:sz w:val="22"/>
          <w:szCs w:val="22"/>
        </w:rPr>
        <w:t>1.</w:t>
      </w:r>
      <w:r w:rsidRPr="00485A4B">
        <w:rPr>
          <w:rFonts w:asciiTheme="minorHAnsi" w:hAnsiTheme="minorHAnsi" w:cstheme="minorHAnsi"/>
          <w:sz w:val="22"/>
          <w:szCs w:val="22"/>
        </w:rPr>
        <w:tab/>
      </w:r>
      <w:r w:rsidR="00485A4B" w:rsidRPr="00485A4B">
        <w:rPr>
          <w:rFonts w:asciiTheme="minorHAnsi" w:hAnsiTheme="minorHAnsi" w:cstheme="minorHAnsi"/>
          <w:sz w:val="22"/>
          <w:szCs w:val="22"/>
        </w:rPr>
        <w:t>Objednatel je povinen zúčastnit se převzetí díla na základě písemné výzvy zaslané Zhotovitelem nejméně tři pracovní dny předem.</w:t>
      </w:r>
    </w:p>
    <w:p w:rsidR="00485A4B" w:rsidRPr="00485A4B" w:rsidRDefault="00485A4B" w:rsidP="00485A4B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85A4B">
        <w:rPr>
          <w:rFonts w:asciiTheme="minorHAnsi" w:hAnsiTheme="minorHAnsi" w:cstheme="minorHAnsi"/>
          <w:sz w:val="22"/>
          <w:szCs w:val="22"/>
        </w:rPr>
        <w:t>2.</w:t>
      </w:r>
      <w:r w:rsidRPr="00485A4B">
        <w:rPr>
          <w:rFonts w:asciiTheme="minorHAnsi" w:hAnsiTheme="minorHAnsi" w:cstheme="minorHAnsi"/>
          <w:sz w:val="22"/>
          <w:szCs w:val="22"/>
        </w:rPr>
        <w:tab/>
        <w:t>K převzetí díla bude vyzvána odpovědná osoba Objednatele, která je uvedena v čl. IX této smlouvy.</w:t>
      </w:r>
    </w:p>
    <w:p w:rsidR="00485A4B" w:rsidRPr="00485A4B" w:rsidRDefault="00485A4B" w:rsidP="00485A4B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85A4B">
        <w:rPr>
          <w:rFonts w:asciiTheme="minorHAnsi" w:hAnsiTheme="minorHAnsi" w:cstheme="minorHAnsi"/>
          <w:sz w:val="22"/>
          <w:szCs w:val="22"/>
        </w:rPr>
        <w:t>3.</w:t>
      </w:r>
      <w:r w:rsidRPr="00485A4B">
        <w:rPr>
          <w:rFonts w:asciiTheme="minorHAnsi" w:hAnsiTheme="minorHAnsi" w:cstheme="minorHAnsi"/>
          <w:sz w:val="22"/>
          <w:szCs w:val="22"/>
        </w:rPr>
        <w:tab/>
        <w:t>Předání a převzetí díla bude provedeno na základě podepsaného předávacího protokolu, ve kterém budou uvedeny výsledky splnění této smlouvy, včetně dodávky technické dokumentace skutečného provedení díla a protokol o úspěšném provedení akceptačních testů.</w:t>
      </w:r>
    </w:p>
    <w:p w:rsidR="00485A4B" w:rsidRPr="00485A4B" w:rsidRDefault="00485A4B" w:rsidP="00485A4B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85A4B">
        <w:rPr>
          <w:rFonts w:asciiTheme="minorHAnsi" w:hAnsiTheme="minorHAnsi" w:cstheme="minorHAnsi"/>
          <w:sz w:val="22"/>
          <w:szCs w:val="22"/>
        </w:rPr>
        <w:t>4.</w:t>
      </w:r>
      <w:r w:rsidRPr="00485A4B">
        <w:rPr>
          <w:rFonts w:asciiTheme="minorHAnsi" w:hAnsiTheme="minorHAnsi" w:cstheme="minorHAnsi"/>
          <w:sz w:val="22"/>
          <w:szCs w:val="22"/>
        </w:rPr>
        <w:tab/>
        <w:t>Předávací protokol musí obsahovat údaje, ze kterých musí být možno ověřit soulad poskytnutých dodávek a služeb se zadávací dokumentací této Veřejné zakázky a s touto smlouvou.</w:t>
      </w:r>
    </w:p>
    <w:p w:rsidR="00485A4B" w:rsidRPr="00485A4B" w:rsidRDefault="00485A4B" w:rsidP="00485A4B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85A4B">
        <w:rPr>
          <w:rFonts w:asciiTheme="minorHAnsi" w:hAnsiTheme="minorHAnsi" w:cstheme="minorHAnsi"/>
          <w:sz w:val="22"/>
          <w:szCs w:val="22"/>
        </w:rPr>
        <w:t>5.</w:t>
      </w:r>
      <w:r w:rsidRPr="00485A4B">
        <w:rPr>
          <w:rFonts w:asciiTheme="minorHAnsi" w:hAnsiTheme="minorHAnsi" w:cstheme="minorHAnsi"/>
          <w:sz w:val="22"/>
          <w:szCs w:val="22"/>
        </w:rPr>
        <w:tab/>
        <w:t xml:space="preserve">Drobné vady a nedodělky, které nebrání řádnému užívání díla jako celku, budou uvedeny v předávacím protokolu spolu s dohodnutým způsobem a termínem jejich odstranění. Takovéto vady a nedodělky nejsou důvodem k odmítnutí převzetí a zaplacení díla Objednatelem. V případě nedodržení dohodnutého termínu k odstranění těchto vad a nedodělků ze strany Zhotovitele bude ve věci smluvních pokut postupováno </w:t>
      </w:r>
      <w:r w:rsidRPr="00C43CF1">
        <w:rPr>
          <w:rFonts w:asciiTheme="minorHAnsi" w:hAnsiTheme="minorHAnsi" w:cstheme="minorHAnsi"/>
          <w:sz w:val="22"/>
          <w:szCs w:val="22"/>
        </w:rPr>
        <w:t xml:space="preserve">dle čl. </w:t>
      </w:r>
      <w:r w:rsidR="00C43CF1" w:rsidRPr="00C43CF1">
        <w:rPr>
          <w:rFonts w:asciiTheme="minorHAnsi" w:hAnsiTheme="minorHAnsi" w:cstheme="minorHAnsi"/>
          <w:sz w:val="22"/>
          <w:szCs w:val="22"/>
        </w:rPr>
        <w:t>XII</w:t>
      </w:r>
      <w:r w:rsidRPr="00C43CF1">
        <w:rPr>
          <w:rFonts w:asciiTheme="minorHAnsi" w:hAnsiTheme="minorHAnsi" w:cstheme="minorHAnsi"/>
          <w:sz w:val="22"/>
          <w:szCs w:val="22"/>
        </w:rPr>
        <w:t>. této smlouvy.</w:t>
      </w:r>
    </w:p>
    <w:p w:rsidR="00485A4B" w:rsidRPr="00485A4B" w:rsidRDefault="00485A4B" w:rsidP="00485A4B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85A4B">
        <w:rPr>
          <w:rFonts w:asciiTheme="minorHAnsi" w:hAnsiTheme="minorHAnsi" w:cstheme="minorHAnsi"/>
          <w:sz w:val="22"/>
          <w:szCs w:val="22"/>
        </w:rPr>
        <w:t>6.</w:t>
      </w:r>
      <w:r w:rsidRPr="00485A4B">
        <w:rPr>
          <w:rFonts w:asciiTheme="minorHAnsi" w:hAnsiTheme="minorHAnsi" w:cstheme="minorHAnsi"/>
          <w:sz w:val="22"/>
          <w:szCs w:val="22"/>
        </w:rPr>
        <w:tab/>
        <w:t>Zhotovitel předá Objednateli prohlášení, že dodaný předmět díla je registrován a byl zakoupen pro Objednatele jako koncového zákazníka, a že byl dodán prostřednictvím oficiálního obchodního kanálu v České republice. Po předání dodávky musí Zhotovitel umožnit Objednateli provedení kontroly servisního zajištění přes portály výrobců předmětu díla.</w:t>
      </w:r>
    </w:p>
    <w:p w:rsidR="00FE5D62" w:rsidRDefault="00FE5D62" w:rsidP="00C92BF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485A4B" w:rsidRPr="002D017D" w:rsidRDefault="00485A4B" w:rsidP="00485A4B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XI</w:t>
      </w:r>
      <w:r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485A4B" w:rsidRPr="00485A4B" w:rsidRDefault="00485A4B" w:rsidP="00485A4B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Akceptační testy</w:t>
      </w:r>
    </w:p>
    <w:p w:rsidR="003E3B9E" w:rsidRDefault="00C43CF1" w:rsidP="003E3B9E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rPr>
          <w:rFonts w:asciiTheme="minorHAnsi" w:hAnsiTheme="minorHAnsi" w:cstheme="minorHAnsi"/>
          <w:sz w:val="22"/>
          <w:szCs w:val="22"/>
        </w:rPr>
      </w:pPr>
      <w:r w:rsidRPr="00C43CF1">
        <w:rPr>
          <w:rFonts w:asciiTheme="minorHAnsi" w:hAnsiTheme="minorHAnsi" w:cstheme="minorHAnsi"/>
          <w:sz w:val="22"/>
          <w:szCs w:val="22"/>
        </w:rPr>
        <w:t xml:space="preserve">Akceptační testy díla budou </w:t>
      </w:r>
      <w:r w:rsidR="003E3B9E">
        <w:rPr>
          <w:rFonts w:asciiTheme="minorHAnsi" w:hAnsiTheme="minorHAnsi" w:cstheme="minorHAnsi"/>
          <w:sz w:val="22"/>
          <w:szCs w:val="22"/>
        </w:rPr>
        <w:t>probíhat dle požadavků v rozsahu podle technické specifikace a zadávací dokument</w:t>
      </w:r>
      <w:r w:rsidR="00F2665A">
        <w:rPr>
          <w:rFonts w:asciiTheme="minorHAnsi" w:hAnsiTheme="minorHAnsi" w:cstheme="minorHAnsi"/>
          <w:sz w:val="22"/>
          <w:szCs w:val="22"/>
        </w:rPr>
        <w:t>ace předmětné veřejné zakázky.</w:t>
      </w:r>
    </w:p>
    <w:p w:rsidR="003E3B9E" w:rsidRDefault="003E3B9E">
      <w:pPr>
        <w:rPr>
          <w:rFonts w:asciiTheme="minorHAnsi" w:hAnsiTheme="minorHAnsi"/>
          <w:b/>
          <w:iCs/>
          <w:sz w:val="22"/>
          <w:szCs w:val="22"/>
        </w:rPr>
      </w:pPr>
    </w:p>
    <w:p w:rsidR="00F86443" w:rsidRDefault="00F86443">
      <w:pPr>
        <w:rPr>
          <w:rFonts w:asciiTheme="minorHAnsi" w:hAnsiTheme="minorHAnsi"/>
          <w:b/>
          <w:iCs/>
          <w:sz w:val="22"/>
          <w:szCs w:val="22"/>
        </w:rPr>
      </w:pPr>
    </w:p>
    <w:p w:rsidR="00F86443" w:rsidRDefault="00F86443">
      <w:pPr>
        <w:rPr>
          <w:rFonts w:asciiTheme="minorHAnsi" w:hAnsiTheme="minorHAnsi"/>
          <w:b/>
          <w:iCs/>
          <w:sz w:val="22"/>
          <w:szCs w:val="22"/>
        </w:rPr>
      </w:pPr>
    </w:p>
    <w:p w:rsidR="00F86443" w:rsidRDefault="00F86443">
      <w:pPr>
        <w:rPr>
          <w:rFonts w:asciiTheme="minorHAnsi" w:hAnsiTheme="minorHAnsi"/>
          <w:b/>
          <w:iCs/>
          <w:sz w:val="22"/>
          <w:szCs w:val="22"/>
        </w:rPr>
      </w:pPr>
    </w:p>
    <w:p w:rsidR="003649C4" w:rsidRPr="002D017D" w:rsidRDefault="00C43CF1" w:rsidP="008D2EC7">
      <w:pPr>
        <w:pStyle w:val="Zkladntext"/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lastRenderedPageBreak/>
        <w:t>XII</w:t>
      </w:r>
      <w:r w:rsidR="003649C4" w:rsidRPr="002D017D">
        <w:rPr>
          <w:rFonts w:asciiTheme="minorHAnsi" w:hAnsiTheme="minorHAnsi"/>
          <w:b/>
          <w:iCs/>
          <w:sz w:val="22"/>
          <w:szCs w:val="22"/>
        </w:rPr>
        <w:t>.</w:t>
      </w:r>
    </w:p>
    <w:p w:rsidR="00E85B11" w:rsidRPr="002D017D" w:rsidRDefault="00C43CF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Prodlení a sankce</w:t>
      </w:r>
    </w:p>
    <w:p w:rsidR="00C43CF1" w:rsidRPr="00C43CF1" w:rsidRDefault="004307BC" w:rsidP="00C43C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C43CF1">
        <w:rPr>
          <w:rFonts w:asciiTheme="minorHAnsi" w:hAnsiTheme="minorHAnsi" w:cstheme="minorHAnsi"/>
          <w:sz w:val="22"/>
          <w:szCs w:val="22"/>
        </w:rPr>
        <w:t>1.</w:t>
      </w:r>
      <w:r w:rsidRPr="00C43CF1">
        <w:rPr>
          <w:rFonts w:asciiTheme="minorHAnsi" w:hAnsiTheme="minorHAnsi" w:cstheme="minorHAnsi"/>
          <w:sz w:val="22"/>
          <w:szCs w:val="22"/>
        </w:rPr>
        <w:tab/>
      </w:r>
      <w:r w:rsidR="00C43CF1" w:rsidRPr="00C43CF1">
        <w:rPr>
          <w:rFonts w:asciiTheme="minorHAnsi" w:hAnsiTheme="minorHAnsi" w:cstheme="minorHAnsi"/>
          <w:sz w:val="22"/>
          <w:szCs w:val="22"/>
        </w:rPr>
        <w:t>V případě prodlení Zhotovitele s plněním díla nebo v případě neodstranění drobných vad a nedodělků v termínu dle předávacího protokolu je povinen zaplatit Objednateli smluvní pokutu ve výši 0,01 % z celkové ceny díla za každý den prodlení.</w:t>
      </w:r>
    </w:p>
    <w:p w:rsidR="00C43CF1" w:rsidRPr="00C43CF1" w:rsidRDefault="00C43CF1" w:rsidP="00C43C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C43CF1">
        <w:rPr>
          <w:rFonts w:asciiTheme="minorHAnsi" w:hAnsiTheme="minorHAnsi" w:cstheme="minorHAnsi"/>
          <w:sz w:val="22"/>
          <w:szCs w:val="22"/>
        </w:rPr>
        <w:t>2.</w:t>
      </w:r>
      <w:r w:rsidRPr="00C43CF1">
        <w:rPr>
          <w:rFonts w:asciiTheme="minorHAnsi" w:hAnsiTheme="minorHAnsi" w:cstheme="minorHAnsi"/>
          <w:sz w:val="22"/>
          <w:szCs w:val="22"/>
        </w:rPr>
        <w:tab/>
        <w:t xml:space="preserve">Pro případ prodlení Objednatele se zaplacením smluvené ceny na základě důvodně a řádně vystaveného účetního dokladu ve lhůtě jeho splatnosti je Zhotovitel oprávněn žádat po Objednateli zaplacení úroků z prodlení a nákladů spojených s uplatněním pohledávky dle nařízení vlády č. 351/2013 Sb. </w:t>
      </w:r>
    </w:p>
    <w:p w:rsidR="00C43CF1" w:rsidRPr="00C43CF1" w:rsidRDefault="00B25350" w:rsidP="00C43C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43CF1" w:rsidRPr="00C43CF1">
        <w:rPr>
          <w:rFonts w:asciiTheme="minorHAnsi" w:hAnsiTheme="minorHAnsi" w:cstheme="minorHAnsi"/>
          <w:sz w:val="22"/>
          <w:szCs w:val="22"/>
        </w:rPr>
        <w:t>.</w:t>
      </w:r>
      <w:r w:rsidR="00C43CF1" w:rsidRPr="00C43CF1">
        <w:rPr>
          <w:rFonts w:asciiTheme="minorHAnsi" w:hAnsiTheme="minorHAnsi" w:cstheme="minorHAnsi"/>
          <w:sz w:val="22"/>
          <w:szCs w:val="22"/>
        </w:rPr>
        <w:tab/>
        <w:t>Maximální souhrnná výše všech smluvních pokut dle smlouvy je omezena na částku ve výši ceny díla. Tím není dotčen ani omezen nárok na náhradu vzniklé škody.</w:t>
      </w:r>
    </w:p>
    <w:p w:rsidR="00C43CF1" w:rsidRDefault="00B25350" w:rsidP="00C43CF1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43CF1" w:rsidRPr="00C43CF1">
        <w:rPr>
          <w:rFonts w:asciiTheme="minorHAnsi" w:hAnsiTheme="minorHAnsi" w:cstheme="minorHAnsi"/>
          <w:sz w:val="22"/>
          <w:szCs w:val="22"/>
        </w:rPr>
        <w:t>.</w:t>
      </w:r>
      <w:r w:rsidR="00C43CF1" w:rsidRPr="00C43CF1">
        <w:rPr>
          <w:rFonts w:asciiTheme="minorHAnsi" w:hAnsiTheme="minorHAnsi" w:cstheme="minorHAnsi"/>
          <w:sz w:val="22"/>
          <w:szCs w:val="22"/>
        </w:rPr>
        <w:tab/>
        <w:t>Výše smluvních pokut je vzhledem k předmětu díla považována oběma smluvními stranami za přiměřenou. Smluvní pokuta je splatná do 30 dnů od doručení jejího vyúčtování.</w:t>
      </w:r>
    </w:p>
    <w:p w:rsidR="00C43CF1" w:rsidRPr="002D017D" w:rsidRDefault="00C43CF1" w:rsidP="00916622">
      <w:pPr>
        <w:jc w:val="both"/>
        <w:rPr>
          <w:rFonts w:asciiTheme="minorHAnsi" w:hAnsiTheme="minorHAnsi"/>
        </w:rPr>
      </w:pPr>
    </w:p>
    <w:p w:rsidR="003649C4" w:rsidRPr="002D017D" w:rsidRDefault="003A75F5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XI</w:t>
      </w:r>
      <w:r w:rsidR="00802825">
        <w:rPr>
          <w:rFonts w:asciiTheme="minorHAnsi" w:hAnsiTheme="minorHAnsi"/>
          <w:b/>
          <w:sz w:val="22"/>
          <w:szCs w:val="22"/>
        </w:rPr>
        <w:t>II.</w:t>
      </w:r>
    </w:p>
    <w:p w:rsidR="003649C4" w:rsidRPr="002D017D" w:rsidRDefault="003A75F5" w:rsidP="008D2EC7">
      <w:pPr>
        <w:pStyle w:val="Smlouva-slo0"/>
        <w:shd w:val="clear" w:color="auto" w:fill="00008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Odstoupení od smlouvy</w:t>
      </w:r>
    </w:p>
    <w:p w:rsidR="003A75F5" w:rsidRPr="003A75F5" w:rsidRDefault="003A75F5" w:rsidP="003A75F5">
      <w:pPr>
        <w:pStyle w:val="Zkladntext"/>
        <w:numPr>
          <w:ilvl w:val="0"/>
          <w:numId w:val="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Od této smlouvy může odstoupit kterákoliv smluvní strana, pokud lze prokazatelně zjistit porušení této smlouvy druhou smluvní stranou podstatným způsobem. Nejdříve však musí druhou stranu vyzvat písemně k odstranění podstatného porušení smlouvy, které musí být provedeno</w:t>
      </w:r>
      <w:r w:rsidRPr="003A75F5">
        <w:rPr>
          <w:rFonts w:asciiTheme="minorHAnsi" w:hAnsiTheme="minorHAnsi" w:cstheme="minorHAnsi"/>
          <w:color w:val="003300"/>
          <w:sz w:val="22"/>
          <w:szCs w:val="22"/>
        </w:rPr>
        <w:t xml:space="preserve"> </w:t>
      </w:r>
      <w:r w:rsidRPr="003A75F5">
        <w:rPr>
          <w:rFonts w:asciiTheme="minorHAnsi" w:hAnsiTheme="minorHAnsi" w:cstheme="minorHAnsi"/>
          <w:sz w:val="22"/>
          <w:szCs w:val="22"/>
        </w:rPr>
        <w:t>do 7 pracovních</w:t>
      </w:r>
      <w:r w:rsidRPr="003A75F5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3A75F5">
        <w:rPr>
          <w:rFonts w:asciiTheme="minorHAnsi" w:hAnsiTheme="minorHAnsi" w:cstheme="minorHAnsi"/>
          <w:sz w:val="22"/>
          <w:szCs w:val="22"/>
        </w:rPr>
        <w:t>dnů od doručení této výzvy. Pokud druhá strana do tohoto termínu podstatné porušení této smlouvy neodstraní, nastávají právní účinky odstoupení od smlouvy dnem doručení písemného oznámení o odstoupení.</w:t>
      </w:r>
    </w:p>
    <w:p w:rsidR="003A75F5" w:rsidRPr="003A75F5" w:rsidRDefault="003A75F5" w:rsidP="003A75F5">
      <w:pPr>
        <w:pStyle w:val="Zkladntext"/>
        <w:numPr>
          <w:ilvl w:val="0"/>
          <w:numId w:val="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Porušením této smlouvy podstatným způsobem se rozumí zejména:</w:t>
      </w:r>
    </w:p>
    <w:p w:rsidR="003A75F5" w:rsidRPr="003A75F5" w:rsidRDefault="003A75F5" w:rsidP="003A75F5">
      <w:pPr>
        <w:widowControl w:val="0"/>
        <w:numPr>
          <w:ilvl w:val="1"/>
          <w:numId w:val="25"/>
        </w:numPr>
        <w:tabs>
          <w:tab w:val="clear" w:pos="1440"/>
        </w:tabs>
        <w:suppressAutoHyphens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prodlení Zhotovitele se splněním termínu realizace díla</w:t>
      </w:r>
      <w:r w:rsidRPr="003A75F5">
        <w:rPr>
          <w:rFonts w:asciiTheme="minorHAnsi" w:hAnsiTheme="minorHAnsi" w:cstheme="minorHAnsi"/>
          <w:color w:val="003300"/>
          <w:sz w:val="22"/>
          <w:szCs w:val="22"/>
        </w:rPr>
        <w:t xml:space="preserve"> </w:t>
      </w:r>
      <w:r w:rsidRPr="003A75F5">
        <w:rPr>
          <w:rFonts w:asciiTheme="minorHAnsi" w:hAnsiTheme="minorHAnsi" w:cstheme="minorHAnsi"/>
          <w:sz w:val="22"/>
          <w:szCs w:val="22"/>
        </w:rPr>
        <w:t>delším než 20 kalendářních dnů,</w:t>
      </w:r>
    </w:p>
    <w:p w:rsidR="003A75F5" w:rsidRPr="003A75F5" w:rsidRDefault="003A75F5" w:rsidP="003A75F5">
      <w:pPr>
        <w:widowControl w:val="0"/>
        <w:numPr>
          <w:ilvl w:val="1"/>
          <w:numId w:val="25"/>
        </w:numPr>
        <w:tabs>
          <w:tab w:val="clear" w:pos="1440"/>
        </w:tabs>
        <w:suppressAutoHyphens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nesplnění kvalitativních ukazatelů Zhotovitelem, zejména pak vadné provádění díla, kdy zjištěné vady ohrožují bezpečnost informací nebo jakost či užitnou hodnotu budoucího díla,</w:t>
      </w:r>
    </w:p>
    <w:p w:rsidR="003A75F5" w:rsidRPr="003A75F5" w:rsidRDefault="003A75F5" w:rsidP="003A75F5">
      <w:pPr>
        <w:widowControl w:val="0"/>
        <w:numPr>
          <w:ilvl w:val="1"/>
          <w:numId w:val="25"/>
        </w:numPr>
        <w:tabs>
          <w:tab w:val="clear" w:pos="1440"/>
        </w:tabs>
        <w:suppressAutoHyphens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provádění prací Zhotovitelem v rozporu s touto smlouvou, právními předpisy či platnými ČSN,</w:t>
      </w:r>
    </w:p>
    <w:p w:rsidR="003A75F5" w:rsidRPr="003A75F5" w:rsidRDefault="003A75F5" w:rsidP="003A75F5">
      <w:pPr>
        <w:widowControl w:val="0"/>
        <w:numPr>
          <w:ilvl w:val="1"/>
          <w:numId w:val="25"/>
        </w:numPr>
        <w:tabs>
          <w:tab w:val="clear" w:pos="1440"/>
        </w:tabs>
        <w:suppressAutoHyphens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prodlení se zaplacením oprávněné ceny díla Objednatelem delším než 20 kalendářních dnů.</w:t>
      </w:r>
    </w:p>
    <w:p w:rsidR="003A75F5" w:rsidRPr="003A75F5" w:rsidRDefault="003A75F5" w:rsidP="003A75F5">
      <w:pPr>
        <w:widowControl w:val="0"/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3.</w:t>
      </w:r>
      <w:r w:rsidRPr="003A75F5">
        <w:rPr>
          <w:rFonts w:asciiTheme="minorHAnsi" w:hAnsiTheme="minorHAnsi" w:cstheme="minorHAnsi"/>
          <w:sz w:val="22"/>
          <w:szCs w:val="22"/>
        </w:rPr>
        <w:tab/>
        <w:t>Pokud před dokončením díla dojde k odstoupení od smlouvy, provede nezávislý znalecký subjekt ocenění soupisů provedených prací a na základě tohoto ocenění bude provedeno vzájemné finanční vyrovnání.</w:t>
      </w:r>
    </w:p>
    <w:p w:rsidR="003A75F5" w:rsidRPr="003A75F5" w:rsidRDefault="003A75F5" w:rsidP="003A75F5">
      <w:pPr>
        <w:widowControl w:val="0"/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4.</w:t>
      </w:r>
      <w:r w:rsidRPr="003A75F5">
        <w:rPr>
          <w:rFonts w:asciiTheme="minorHAnsi" w:hAnsiTheme="minorHAnsi" w:cstheme="minorHAnsi"/>
          <w:sz w:val="22"/>
          <w:szCs w:val="22"/>
        </w:rPr>
        <w:tab/>
        <w:t>Odstoupení od smlouvy se nedotýká nároku na náhradu škody či smluvní pokuty. Odstoupení od smlouvy se rovněž nedotýká ujednání, která mají vzhledem ke své povaze zavazovat smluvní strany i po odstoupení od smlouvy, zejména ujednání o způsobu řešení sporů.</w:t>
      </w:r>
    </w:p>
    <w:p w:rsidR="003A75F5" w:rsidRPr="003A75F5" w:rsidRDefault="003A75F5" w:rsidP="003A75F5">
      <w:pPr>
        <w:widowControl w:val="0"/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5.</w:t>
      </w:r>
      <w:r w:rsidRPr="003A75F5">
        <w:rPr>
          <w:rFonts w:asciiTheme="minorHAnsi" w:hAnsiTheme="minorHAnsi" w:cstheme="minorHAnsi"/>
          <w:sz w:val="22"/>
          <w:szCs w:val="22"/>
        </w:rPr>
        <w:tab/>
        <w:t xml:space="preserve">V  případě odstoupení od smlouvy má Objednatel právo pokračovat v provozu díla, a to buď samostatně, nebo s jiným Zhotovitelem. </w:t>
      </w:r>
    </w:p>
    <w:p w:rsidR="003A75F5" w:rsidRPr="003A75F5" w:rsidRDefault="003A75F5" w:rsidP="003A75F5">
      <w:pPr>
        <w:widowControl w:val="0"/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6.</w:t>
      </w:r>
      <w:r w:rsidRPr="003A75F5">
        <w:rPr>
          <w:rFonts w:asciiTheme="minorHAnsi" w:hAnsiTheme="minorHAnsi" w:cstheme="minorHAnsi"/>
          <w:sz w:val="22"/>
          <w:szCs w:val="22"/>
        </w:rPr>
        <w:tab/>
        <w:t>Zhotovitel se zavazuje v případě odstoupení od smlouvy splnit tyto povinnosti:</w:t>
      </w:r>
    </w:p>
    <w:p w:rsidR="003A75F5" w:rsidRPr="003A75F5" w:rsidRDefault="003A75F5" w:rsidP="003A75F5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vytvořit Exit plán, který bude obsahovat postup pro předání díla novému Zhotoviteli nebo Objednateli;</w:t>
      </w:r>
    </w:p>
    <w:p w:rsidR="003A75F5" w:rsidRPr="003A75F5" w:rsidRDefault="003A75F5" w:rsidP="003A75F5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připravit a předat dílo novému Zhotoviteli nebo Objednateli;</w:t>
      </w:r>
    </w:p>
    <w:p w:rsidR="003A75F5" w:rsidRPr="003A75F5" w:rsidRDefault="003A75F5" w:rsidP="003A75F5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poskytnout požadovanou součinnost v souvislosti s předáním podpory a provozu díla novému Zhotoviteli nebo Objednateli;</w:t>
      </w:r>
    </w:p>
    <w:p w:rsidR="003A75F5" w:rsidRPr="003A75F5" w:rsidRDefault="003A75F5" w:rsidP="003A75F5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řádně předat data, včetně dat doplňkových či souvisejících novému Zhotoviteli nebo Objednateli;</w:t>
      </w:r>
    </w:p>
    <w:p w:rsidR="003A75F5" w:rsidRPr="003A75F5" w:rsidRDefault="003A75F5" w:rsidP="003A75F5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poskytnout informace nezbytné k převzetí díla novému Zhotoviteli nebo Objednateli;</w:t>
      </w:r>
    </w:p>
    <w:p w:rsidR="003A75F5" w:rsidRPr="003A75F5" w:rsidRDefault="003A75F5" w:rsidP="003A75F5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poskytnout novému Zhotoviteli nebo Objednateli veškeré relevantní dokumentace k podpoře provozu, k rozvoji a ke všem datovým strukturám (modely, nastavení a další) v aktuálním stavu díla. </w:t>
      </w:r>
    </w:p>
    <w:p w:rsidR="003A75F5" w:rsidRPr="003A75F5" w:rsidRDefault="003A75F5" w:rsidP="003A75F5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A75F5">
        <w:rPr>
          <w:rFonts w:asciiTheme="minorHAnsi" w:hAnsiTheme="minorHAnsi" w:cstheme="minorHAnsi"/>
          <w:sz w:val="22"/>
          <w:szCs w:val="22"/>
        </w:rPr>
        <w:t>předat novému Zhotoviteli nebo Objednateli seznam hlavních výrobců technologií díla s uvedením dodavatelů (v České republice) pro implementaci a následnou podporu provozu díla.</w:t>
      </w:r>
    </w:p>
    <w:p w:rsidR="00802825" w:rsidRDefault="00802825" w:rsidP="00802825">
      <w:pPr>
        <w:jc w:val="center"/>
        <w:rPr>
          <w:rFonts w:asciiTheme="minorHAnsi" w:eastAsia="Calibri" w:hAnsiTheme="minorHAnsi"/>
          <w:b/>
          <w:sz w:val="22"/>
          <w:szCs w:val="22"/>
        </w:rPr>
      </w:pPr>
    </w:p>
    <w:p w:rsidR="003649C4" w:rsidRPr="002D017D" w:rsidRDefault="003A75F5" w:rsidP="008028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X</w:t>
      </w:r>
      <w:r w:rsidR="00802825">
        <w:rPr>
          <w:rFonts w:asciiTheme="minorHAnsi" w:hAnsiTheme="minorHAnsi"/>
          <w:b/>
          <w:sz w:val="22"/>
          <w:szCs w:val="22"/>
        </w:rPr>
        <w:t>I</w:t>
      </w:r>
      <w:r w:rsidR="003649C4" w:rsidRPr="002D017D">
        <w:rPr>
          <w:rFonts w:asciiTheme="minorHAnsi" w:hAnsiTheme="minorHAnsi"/>
          <w:b/>
          <w:sz w:val="22"/>
          <w:szCs w:val="22"/>
        </w:rPr>
        <w:t>V.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Záruka na zboží, vady a reklamace zboží</w:t>
      </w:r>
    </w:p>
    <w:p w:rsidR="00495F50" w:rsidRPr="00794F3D" w:rsidRDefault="005B5953" w:rsidP="005B5953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1.</w:t>
      </w:r>
      <w:r w:rsidR="00794F3D" w:rsidRPr="00794F3D">
        <w:rPr>
          <w:rFonts w:asciiTheme="minorHAnsi" w:hAnsiTheme="minorHAnsi"/>
          <w:sz w:val="22"/>
          <w:szCs w:val="22"/>
        </w:rPr>
        <w:tab/>
        <w:t xml:space="preserve">Zhotovitel poskytuje na dílo záruku v délce 24 měsíců, když běh této lhůty začne plynout dnem následujícím po dni protokolárního převzetí díla. </w:t>
      </w:r>
    </w:p>
    <w:p w:rsidR="005B5953" w:rsidRPr="00794F3D" w:rsidRDefault="00794F3D" w:rsidP="00794F3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2.</w:t>
      </w:r>
      <w:r w:rsidRPr="00794F3D">
        <w:rPr>
          <w:rFonts w:asciiTheme="minorHAnsi" w:hAnsiTheme="minorHAnsi"/>
          <w:sz w:val="22"/>
          <w:szCs w:val="22"/>
        </w:rPr>
        <w:tab/>
      </w:r>
      <w:r w:rsidR="005B5953" w:rsidRPr="00794F3D">
        <w:rPr>
          <w:rFonts w:asciiTheme="minorHAnsi" w:hAnsiTheme="minorHAnsi" w:cstheme="minorHAnsi"/>
          <w:sz w:val="22"/>
          <w:szCs w:val="22"/>
        </w:rPr>
        <w:t>Záruka na dílo bude realizována Zhotovitelem, případně prostřednictvím odpovídajícího servisního kanálu výrobce.</w:t>
      </w:r>
    </w:p>
    <w:p w:rsidR="005B5953" w:rsidRPr="00794F3D" w:rsidRDefault="00794F3D" w:rsidP="00794F3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3.</w:t>
      </w:r>
      <w:r w:rsidRPr="00794F3D">
        <w:rPr>
          <w:rFonts w:asciiTheme="minorHAnsi" w:hAnsiTheme="minorHAnsi"/>
          <w:sz w:val="22"/>
          <w:szCs w:val="22"/>
        </w:rPr>
        <w:tab/>
      </w:r>
      <w:r w:rsidR="005B5953" w:rsidRPr="00794F3D">
        <w:rPr>
          <w:rFonts w:asciiTheme="minorHAnsi" w:hAnsiTheme="minorHAnsi" w:cstheme="minorHAnsi"/>
          <w:sz w:val="22"/>
          <w:szCs w:val="22"/>
        </w:rPr>
        <w:t xml:space="preserve">Zhotovitel odpovídá za vady, které mělo dílo v době podpisu předávacího protokolu, i když se vada stala zjevnou až později, a dále za vady vzniklé v průběhu záruční doby. </w:t>
      </w:r>
    </w:p>
    <w:p w:rsidR="005B5953" w:rsidRPr="00794F3D" w:rsidRDefault="00794F3D" w:rsidP="00794F3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4.</w:t>
      </w:r>
      <w:r w:rsidRPr="00794F3D">
        <w:rPr>
          <w:rFonts w:asciiTheme="minorHAnsi" w:hAnsiTheme="minorHAnsi"/>
          <w:sz w:val="22"/>
          <w:szCs w:val="22"/>
        </w:rPr>
        <w:tab/>
      </w:r>
      <w:r w:rsidR="005B5953" w:rsidRPr="00794F3D">
        <w:rPr>
          <w:rFonts w:asciiTheme="minorHAnsi" w:hAnsiTheme="minorHAnsi" w:cstheme="minorHAnsi"/>
          <w:sz w:val="22"/>
          <w:szCs w:val="22"/>
        </w:rPr>
        <w:t xml:space="preserve">Po dobu trvání záruky bude mít dílo vlastnosti touto smlouvou sjednané, právními předpisy a technickými normami požadované nebo obvyklé s ohledem na účel užívání. </w:t>
      </w:r>
    </w:p>
    <w:p w:rsidR="005B5953" w:rsidRPr="00794F3D" w:rsidRDefault="00794F3D" w:rsidP="00794F3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5.</w:t>
      </w:r>
      <w:r w:rsidRPr="00794F3D">
        <w:rPr>
          <w:rFonts w:asciiTheme="minorHAnsi" w:hAnsiTheme="minorHAnsi"/>
          <w:sz w:val="22"/>
          <w:szCs w:val="22"/>
        </w:rPr>
        <w:tab/>
      </w:r>
      <w:r w:rsidR="005B5953" w:rsidRPr="00794F3D">
        <w:rPr>
          <w:rFonts w:asciiTheme="minorHAnsi" w:hAnsiTheme="minorHAnsi" w:cstheme="minorHAnsi"/>
          <w:sz w:val="22"/>
          <w:szCs w:val="22"/>
        </w:rPr>
        <w:t>Objednatel je povinen případný výskyt závady v záruční době oznámit Zhotoviteli písemně na linku zákaznické podpory uvedené v čl.</w:t>
      </w:r>
      <w:r w:rsidRPr="00794F3D">
        <w:rPr>
          <w:rFonts w:asciiTheme="minorHAnsi" w:hAnsiTheme="minorHAnsi" w:cstheme="minorHAnsi"/>
          <w:sz w:val="22"/>
          <w:szCs w:val="22"/>
        </w:rPr>
        <w:t xml:space="preserve"> XIII odst. 5 této smlouvy. </w:t>
      </w:r>
    </w:p>
    <w:p w:rsidR="005B5953" w:rsidRPr="00794F3D" w:rsidRDefault="00794F3D" w:rsidP="00794F3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6.</w:t>
      </w:r>
      <w:r w:rsidRPr="00794F3D">
        <w:rPr>
          <w:rFonts w:asciiTheme="minorHAnsi" w:hAnsiTheme="minorHAnsi"/>
          <w:sz w:val="22"/>
          <w:szCs w:val="22"/>
        </w:rPr>
        <w:tab/>
      </w:r>
      <w:r w:rsidR="005B5953" w:rsidRPr="00794F3D">
        <w:rPr>
          <w:rFonts w:asciiTheme="minorHAnsi" w:hAnsiTheme="minorHAnsi" w:cstheme="minorHAnsi"/>
          <w:sz w:val="22"/>
          <w:szCs w:val="22"/>
        </w:rPr>
        <w:t>V případě výskytu vady na díle v záruční době je Zhotovitel povinen tuto bezplatně odstranit.</w:t>
      </w:r>
    </w:p>
    <w:p w:rsidR="005B5953" w:rsidRPr="00794F3D" w:rsidRDefault="00794F3D" w:rsidP="00794F3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7.</w:t>
      </w:r>
      <w:r w:rsidRPr="00794F3D">
        <w:rPr>
          <w:rFonts w:asciiTheme="minorHAnsi" w:hAnsiTheme="minorHAnsi" w:cstheme="minorHAnsi"/>
          <w:sz w:val="22"/>
          <w:szCs w:val="22"/>
        </w:rPr>
        <w:tab/>
      </w:r>
      <w:r w:rsidR="005B5953" w:rsidRPr="00794F3D">
        <w:rPr>
          <w:rFonts w:asciiTheme="minorHAnsi" w:hAnsiTheme="minorHAnsi" w:cstheme="minorHAnsi"/>
          <w:sz w:val="22"/>
          <w:szCs w:val="22"/>
        </w:rPr>
        <w:t xml:space="preserve">Objednatel je oprávněn reklamovat ve výše uvedené záruční době vady díla u Zhotovitele, a to písemnou formou. V reklamaci musí být popsána vada díla, nebo alespoň způsob, jakým se projevuje a určen nárok Objednatele z vady díla, případně požadavek na způsob odstranění vad díla, a to včetně termínu pro odstranění vad díla Zhotovitelem. Objednatel má právo volby způsobu odstranění důsledku vadného plnění, tuto volbu může měnit i bez souhlasu Zhotovitele. </w:t>
      </w:r>
    </w:p>
    <w:p w:rsidR="005B5953" w:rsidRPr="00794F3D" w:rsidRDefault="00794F3D" w:rsidP="00794F3D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4F3D">
        <w:rPr>
          <w:rFonts w:asciiTheme="minorHAnsi" w:hAnsiTheme="minorHAnsi"/>
          <w:sz w:val="22"/>
          <w:szCs w:val="22"/>
        </w:rPr>
        <w:t>8.</w:t>
      </w:r>
      <w:r w:rsidRPr="00794F3D">
        <w:rPr>
          <w:rFonts w:asciiTheme="minorHAnsi" w:hAnsiTheme="minorHAnsi"/>
          <w:sz w:val="22"/>
          <w:szCs w:val="22"/>
        </w:rPr>
        <w:tab/>
      </w:r>
      <w:r w:rsidR="005B5953" w:rsidRPr="00794F3D">
        <w:rPr>
          <w:rFonts w:asciiTheme="minorHAnsi" w:hAnsiTheme="minorHAnsi" w:cstheme="minorHAnsi"/>
          <w:sz w:val="22"/>
          <w:szCs w:val="22"/>
        </w:rPr>
        <w:t>Po dobu od nahlášení vady díla Objednatelem Zhotoviteli až do řádného odstranění vady díla Zhotovitelem neběží záruční doba s tím, že doba přerušení běhu záruční lhůty bude počítána na celé dny a bude brán v úvahu každý započatý kalendářní den.</w:t>
      </w:r>
    </w:p>
    <w:p w:rsidR="00407E76" w:rsidRPr="00C673E1" w:rsidRDefault="00407E76" w:rsidP="00916622">
      <w:pPr>
        <w:tabs>
          <w:tab w:val="left" w:pos="426"/>
        </w:tabs>
        <w:ind w:left="420" w:hanging="420"/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X</w:t>
      </w:r>
      <w:r w:rsidR="00AF4981">
        <w:rPr>
          <w:rFonts w:asciiTheme="minorHAnsi" w:hAnsiTheme="minorHAnsi"/>
          <w:sz w:val="22"/>
          <w:szCs w:val="22"/>
        </w:rPr>
        <w:t>V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3649C4" w:rsidRPr="002D017D" w:rsidRDefault="003649C4" w:rsidP="008D2EC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Doložka o řešení případných sporů mezi smluvními stranami</w:t>
      </w:r>
    </w:p>
    <w:p w:rsidR="003649C4" w:rsidRDefault="003649C4" w:rsidP="009B1FB2">
      <w:pPr>
        <w:pStyle w:val="Zkladntextodsazen"/>
        <w:numPr>
          <w:ilvl w:val="0"/>
          <w:numId w:val="14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955E81" w:rsidRDefault="003649C4" w:rsidP="009B1FB2">
      <w:pPr>
        <w:pStyle w:val="Zkladntextodsazen"/>
        <w:numPr>
          <w:ilvl w:val="0"/>
          <w:numId w:val="14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Pokud nedojdou smluvní strany k dohodě do 30</w:t>
      </w:r>
      <w:r w:rsidR="008A34BE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>dnů od předložení návrhu na jednání o smíru</w:t>
      </w:r>
      <w:r w:rsidR="009B1FB2">
        <w:rPr>
          <w:rFonts w:asciiTheme="minorHAnsi" w:hAnsiTheme="minorHAnsi"/>
          <w:sz w:val="22"/>
          <w:szCs w:val="22"/>
        </w:rPr>
        <w:t>,</w:t>
      </w:r>
      <w:r w:rsidRPr="002D017D">
        <w:rPr>
          <w:rFonts w:asciiTheme="minorHAnsi" w:hAnsiTheme="minorHAnsi"/>
          <w:sz w:val="22"/>
          <w:szCs w:val="22"/>
        </w:rPr>
        <w:t xml:space="preserve"> bude spor řešen prostřednictvím místně příslušného soudu podle sídla </w:t>
      </w:r>
      <w:r w:rsidR="001A059E">
        <w:rPr>
          <w:rFonts w:asciiTheme="minorHAnsi" w:hAnsiTheme="minorHAnsi"/>
          <w:sz w:val="22"/>
          <w:szCs w:val="22"/>
        </w:rPr>
        <w:t>objednatele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9B1FB2" w:rsidRPr="00D46799" w:rsidRDefault="009B1FB2" w:rsidP="009B1FB2">
      <w:pPr>
        <w:pStyle w:val="Zkladntextodsazen"/>
        <w:tabs>
          <w:tab w:val="clear" w:pos="357"/>
          <w:tab w:val="clear" w:pos="540"/>
          <w:tab w:val="clear" w:pos="1980"/>
          <w:tab w:val="clear" w:pos="7380"/>
        </w:tabs>
        <w:ind w:left="360" w:firstLine="0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55E81">
      <w:pPr>
        <w:pStyle w:val="Nadpis1"/>
        <w:suppressAutoHyphens/>
        <w:spacing w:before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X</w:t>
      </w:r>
      <w:r w:rsidR="00AF4981">
        <w:rPr>
          <w:rFonts w:asciiTheme="minorHAnsi" w:hAnsiTheme="minorHAnsi" w:cs="Tahoma"/>
          <w:sz w:val="22"/>
          <w:szCs w:val="22"/>
        </w:rPr>
        <w:t>VI</w:t>
      </w:r>
      <w:r w:rsidRPr="002D017D">
        <w:rPr>
          <w:rFonts w:asciiTheme="minorHAnsi" w:hAnsiTheme="minorHAnsi" w:cs="Tahoma"/>
          <w:sz w:val="22"/>
          <w:szCs w:val="22"/>
        </w:rPr>
        <w:t>.</w:t>
      </w:r>
    </w:p>
    <w:p w:rsidR="00E85B11" w:rsidRPr="002D017D" w:rsidRDefault="00E85B11" w:rsidP="008D2EC7">
      <w:pPr>
        <w:pStyle w:val="Smlouva2"/>
        <w:widowControl/>
        <w:shd w:val="clear" w:color="auto" w:fill="000080"/>
        <w:rPr>
          <w:rFonts w:asciiTheme="minorHAnsi" w:hAnsiTheme="minorHAnsi"/>
          <w:bCs/>
          <w:sz w:val="22"/>
          <w:szCs w:val="22"/>
        </w:rPr>
      </w:pPr>
      <w:r w:rsidRPr="002D017D">
        <w:rPr>
          <w:rFonts w:asciiTheme="minorHAnsi" w:hAnsiTheme="minorHAnsi"/>
          <w:bCs/>
          <w:sz w:val="22"/>
          <w:szCs w:val="22"/>
        </w:rPr>
        <w:t>Závěrečná ustanovení</w:t>
      </w:r>
    </w:p>
    <w:p w:rsidR="003649C4" w:rsidRPr="00025833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t>Smluvní strany se dohodly, že veškeré sporné záležitosti týkající se závazků z této smlouvy budou řešeny především dohodou.</w:t>
      </w:r>
    </w:p>
    <w:p w:rsidR="00025833" w:rsidRPr="00025833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t>Zhotovitel prohlašuje, že je odborně způsobilý pro veškeré činnosti, které jsou předmětem této smlouvy, že má všechna potřebná oprávnění nezbytná pro řádné provedení kompletního díla, že disponuje takovými kapacitami a odbornými znalostmi, které jsou k provedení díla nezbytné a že je dílo v daném rozsahu, čase a místě realizovatelné.</w:t>
      </w:r>
    </w:p>
    <w:p w:rsidR="00025833" w:rsidRPr="00025833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t>Zhotovitel není oprávněn převést bez písemného souhlasu Objednatele svá práva a závazky, vyplývající z této smlouvy na třetí osobu.</w:t>
      </w:r>
    </w:p>
    <w:p w:rsidR="00025833" w:rsidRPr="00025833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t>Veškerá jednání s Objednatelem či státními orgány budou probíhat v českém jazyce. Veškeré doklady předávané Objednateli budou v českém jazyce.</w:t>
      </w:r>
    </w:p>
    <w:p w:rsidR="00025833" w:rsidRPr="00025833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t>Nastanou – li u některé ze stran skutečnosti bránící řádnému plnění této smlouvy, je povinna to ihned bez zbytečného odkladu oznámit druhé straně a vyvolat jednání zástupců smluvních stran.</w:t>
      </w:r>
    </w:p>
    <w:p w:rsidR="00025833" w:rsidRPr="00025833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t>Případná nevynutitelnost nebo neplatnost kteréhokoli článku, odstavce, nebo ustanovení této smlouvy nemá vliv na vynutitelnost nebo platnost ostatních ustanovení této smlouvy. V případě, že by jakýkoli takovýto článek, odstavec nebo ustanovení mělo z jakéhokoli důvodu pozbýt platnosti (zejména z důvodu rozporu s aplikovatelnými zákony a ostatními právními normami), provedou smluvní strany konzultace a dohodnou se na právně přijatelném způsobu provedení záměrů obsažených v té části smlouvy, jež pozbyla platnosti.</w:t>
      </w:r>
    </w:p>
    <w:p w:rsidR="00025833" w:rsidRPr="00025833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lastRenderedPageBreak/>
        <w:t xml:space="preserve">Pro výklad této smlouvy je rovněž závazné znění zadávacích podmínek k Veřejné zakázce, včetně všech jejich příloh, na základě které je plnění dle této smlouvy realizováno. </w:t>
      </w:r>
    </w:p>
    <w:p w:rsidR="00025833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="Calibri" w:hAnsi="Calibri" w:cs="Calibri"/>
          <w:sz w:val="22"/>
          <w:szCs w:val="22"/>
        </w:rPr>
        <w:t>Jestliže ze zadávací dokumentace nebo nabídky Zhotovitele vyplývají Zhotoviteli povinnosti vztahující se k realizaci předmětu této smlouvy, avšak tyto povinnosti nejsou výslovně v této smlouvě uvedeny, smluvní strany se pro tento případ dohodly, že i tyto povinnosti Zhotovitele jsou součástí obsahu závazkového vztahu založeného touto smlouvou a Zhotovitel je povinen je dodržet.</w:t>
      </w:r>
    </w:p>
    <w:p w:rsidR="003649C4" w:rsidRPr="00025833" w:rsidRDefault="003649C4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="Calibri" w:hAnsi="Calibri" w:cs="Calibri"/>
          <w:sz w:val="22"/>
          <w:szCs w:val="22"/>
        </w:rPr>
      </w:pPr>
      <w:r w:rsidRPr="00025833">
        <w:rPr>
          <w:rFonts w:asciiTheme="minorHAnsi" w:hAnsiTheme="minorHAnsi"/>
          <w:sz w:val="22"/>
          <w:szCs w:val="22"/>
        </w:rPr>
        <w:t>Účastníci se zavazují zachovávat mlčenlivost o technických a obchodních informacích druhé strany, které se dozvěděli v souvislosti s plněním dle této smlouvy.</w:t>
      </w:r>
    </w:p>
    <w:p w:rsidR="00D00712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ind w:hanging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D00712" w:rsidRPr="00FC7FD5">
        <w:rPr>
          <w:rFonts w:asciiTheme="minorHAnsi" w:hAnsiTheme="minorHAnsi"/>
          <w:sz w:val="22"/>
          <w:szCs w:val="22"/>
        </w:rPr>
        <w:t xml:space="preserve"> je povinným subjektem dle zákona č. 340/2015 Sb., o registru smluv (dále jen “zákon o registru smluv“). </w:t>
      </w:r>
      <w:r>
        <w:rPr>
          <w:rFonts w:asciiTheme="minorHAnsi" w:hAnsiTheme="minorHAnsi"/>
          <w:sz w:val="22"/>
          <w:szCs w:val="22"/>
        </w:rPr>
        <w:t>Zhotovitel</w:t>
      </w:r>
      <w:r w:rsidR="00D00712" w:rsidRPr="00FC7FD5">
        <w:rPr>
          <w:rFonts w:asciiTheme="minorHAnsi" w:hAnsiTheme="minorHAnsi"/>
          <w:sz w:val="22"/>
          <w:szCs w:val="22"/>
        </w:rPr>
        <w:t xml:space="preserve"> bere na vědomí a výslovně souhlasí s tím, že tato smlouva včetně všech jejich změn a dodatků, podléhá uveřejnění v Registru smluv (informační systém veřejné správy, jehož správcem je Ministerstvo vnitra). </w:t>
      </w:r>
      <w:r>
        <w:rPr>
          <w:rFonts w:asciiTheme="minorHAnsi" w:hAnsiTheme="minorHAnsi"/>
          <w:sz w:val="22"/>
          <w:szCs w:val="22"/>
        </w:rPr>
        <w:t>Objednatel</w:t>
      </w:r>
      <w:r w:rsidR="00D00712" w:rsidRPr="00FC7FD5">
        <w:rPr>
          <w:rFonts w:asciiTheme="minorHAnsi" w:hAnsiTheme="minorHAnsi"/>
          <w:sz w:val="22"/>
          <w:szCs w:val="22"/>
        </w:rPr>
        <w:t xml:space="preserve"> se zavazuje, že provede uveřejnění této smlouvy včetně všech jejich změn a dodatků dle příslušného zákona o registru smluv.</w:t>
      </w:r>
    </w:p>
    <w:p w:rsidR="00D00712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ind w:hanging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D00712" w:rsidRPr="00FC7FD5">
        <w:rPr>
          <w:rFonts w:asciiTheme="minorHAnsi" w:hAnsiTheme="minorHAnsi"/>
          <w:sz w:val="22"/>
          <w:szCs w:val="22"/>
        </w:rPr>
        <w:t xml:space="preserve"> zveřejní smlouvu vče</w:t>
      </w:r>
      <w:r>
        <w:rPr>
          <w:rFonts w:asciiTheme="minorHAnsi" w:hAnsiTheme="minorHAnsi"/>
          <w:sz w:val="22"/>
          <w:szCs w:val="22"/>
        </w:rPr>
        <w:t xml:space="preserve">tně všech jejich změn a dodatků. </w:t>
      </w:r>
      <w:r w:rsidR="00D00712" w:rsidRPr="00FC7FD5">
        <w:rPr>
          <w:rFonts w:asciiTheme="minorHAnsi" w:hAnsiTheme="minorHAnsi"/>
          <w:sz w:val="22"/>
          <w:szCs w:val="22"/>
        </w:rPr>
        <w:t>V případě, že smlouva, příp. dodatek obsahuje utajované informace, obchodní tajemství dle § 504 obč</w:t>
      </w:r>
      <w:r w:rsidR="009B1FB2">
        <w:rPr>
          <w:rFonts w:asciiTheme="minorHAnsi" w:hAnsiTheme="minorHAnsi"/>
          <w:sz w:val="22"/>
          <w:szCs w:val="22"/>
        </w:rPr>
        <w:t>anského</w:t>
      </w:r>
      <w:r w:rsidR="00D00712" w:rsidRPr="00FC7FD5">
        <w:rPr>
          <w:rFonts w:asciiTheme="minorHAnsi" w:hAnsiTheme="minorHAnsi"/>
          <w:sz w:val="22"/>
          <w:szCs w:val="22"/>
        </w:rPr>
        <w:t xml:space="preserve"> zákoníku, osobní/citlivé údaje, práva duševního vlastnictví či jiné informace, které nelze poskytnout při postupu podle předpisů upravujících svobodný přístup k informacím (dále jen „chráněné informace“), je </w:t>
      </w:r>
      <w:r>
        <w:rPr>
          <w:rFonts w:asciiTheme="minorHAnsi" w:hAnsiTheme="minorHAnsi"/>
          <w:sz w:val="22"/>
          <w:szCs w:val="22"/>
        </w:rPr>
        <w:t>zhotovitel</w:t>
      </w:r>
      <w:r w:rsidR="00D00712" w:rsidRPr="00FC7FD5">
        <w:rPr>
          <w:rFonts w:asciiTheme="minorHAnsi" w:hAnsiTheme="minorHAnsi"/>
          <w:sz w:val="22"/>
          <w:szCs w:val="22"/>
        </w:rPr>
        <w:t xml:space="preserve"> povinen nejpozději v den uzavření smlouvy tuto skutečnost sdělit </w:t>
      </w:r>
      <w:r>
        <w:rPr>
          <w:rFonts w:asciiTheme="minorHAnsi" w:hAnsiTheme="minorHAnsi"/>
          <w:sz w:val="22"/>
          <w:szCs w:val="22"/>
        </w:rPr>
        <w:t>objednateli</w:t>
      </w:r>
      <w:r w:rsidR="00D00712" w:rsidRPr="00FC7FD5">
        <w:rPr>
          <w:rFonts w:asciiTheme="minorHAnsi" w:hAnsiTheme="minorHAnsi"/>
          <w:sz w:val="22"/>
          <w:szCs w:val="22"/>
        </w:rPr>
        <w:t xml:space="preserve">, tyto informace přesně identifikovat a kvalifikovat právní důvod jejich ochrany. Tyto části smlouvy, příp. dodatku (chráněné informace) pak </w:t>
      </w:r>
      <w:r>
        <w:rPr>
          <w:rFonts w:asciiTheme="minorHAnsi" w:hAnsiTheme="minorHAnsi"/>
          <w:sz w:val="22"/>
          <w:szCs w:val="22"/>
        </w:rPr>
        <w:t>objednatelem</w:t>
      </w:r>
      <w:r w:rsidR="00D00712" w:rsidRPr="00FC7FD5">
        <w:rPr>
          <w:rFonts w:asciiTheme="minorHAnsi" w:hAnsiTheme="minorHAnsi"/>
          <w:sz w:val="22"/>
          <w:szCs w:val="22"/>
        </w:rPr>
        <w:t xml:space="preserve"> nebudou uv</w:t>
      </w:r>
      <w:r>
        <w:rPr>
          <w:rFonts w:asciiTheme="minorHAnsi" w:hAnsiTheme="minorHAnsi"/>
          <w:sz w:val="22"/>
          <w:szCs w:val="22"/>
        </w:rPr>
        <w:t>eřejněny. V opačném případě je zhotovitel</w:t>
      </w:r>
      <w:r w:rsidR="00D00712" w:rsidRPr="00FC7FD5">
        <w:rPr>
          <w:rFonts w:asciiTheme="minorHAnsi" w:hAnsiTheme="minorHAnsi"/>
          <w:sz w:val="22"/>
          <w:szCs w:val="22"/>
        </w:rPr>
        <w:t xml:space="preserve"> seznámen se skutečností, že zveřejnění smlouvy či dodatku v plném znění dle citovaných zákonů se nepovažuje za porušení obchodního tajemství a že smlouva nebo dodatek neobsahuje ani jiné chráněné informace a </w:t>
      </w:r>
      <w:r>
        <w:rPr>
          <w:rFonts w:asciiTheme="minorHAnsi" w:hAnsiTheme="minorHAnsi"/>
          <w:sz w:val="22"/>
          <w:szCs w:val="22"/>
        </w:rPr>
        <w:t>zhotovitel</w:t>
      </w:r>
      <w:r w:rsidR="00D00712" w:rsidRPr="00FC7FD5">
        <w:rPr>
          <w:rFonts w:asciiTheme="minorHAnsi" w:hAnsiTheme="minorHAnsi"/>
          <w:sz w:val="22"/>
          <w:szCs w:val="22"/>
        </w:rPr>
        <w:t xml:space="preserve"> s jejím zveřejněním výslovně souhlasí.</w:t>
      </w:r>
    </w:p>
    <w:p w:rsidR="00D00712" w:rsidRDefault="00D00712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ind w:hanging="547"/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 xml:space="preserve">Tato smlouva nabývá platnosti dnem podpisu a účinnosti nejdříve dnem uveřejnění smlouvy v Registru smluv. O této skutečnosti Objednatel </w:t>
      </w:r>
      <w:r w:rsidR="00025833">
        <w:rPr>
          <w:rFonts w:asciiTheme="minorHAnsi" w:hAnsiTheme="minorHAnsi"/>
          <w:sz w:val="22"/>
          <w:szCs w:val="22"/>
        </w:rPr>
        <w:t>zhotovitele</w:t>
      </w:r>
      <w:r w:rsidRPr="00FC7FD5">
        <w:rPr>
          <w:rFonts w:asciiTheme="minorHAnsi" w:hAnsiTheme="minorHAnsi"/>
          <w:sz w:val="22"/>
          <w:szCs w:val="22"/>
        </w:rPr>
        <w:t xml:space="preserve"> uvědomí.</w:t>
      </w:r>
    </w:p>
    <w:p w:rsidR="003649C4" w:rsidRPr="00EA00DE" w:rsidRDefault="00025833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ind w:hanging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</w:rPr>
        <w:t>Smluvní strany shodně</w:t>
      </w:r>
      <w:r w:rsidR="003649C4" w:rsidRPr="00BC149E">
        <w:rPr>
          <w:rFonts w:asciiTheme="minorHAnsi" w:hAnsiTheme="minorHAnsi"/>
          <w:iCs/>
          <w:sz w:val="22"/>
        </w:rPr>
        <w:t xml:space="preserve"> prohlašují, </w:t>
      </w:r>
      <w:r w:rsidR="003649C4" w:rsidRPr="00BC149E">
        <w:rPr>
          <w:rFonts w:asciiTheme="minorHAnsi" w:eastAsia="Batang" w:hAnsiTheme="minorHAnsi"/>
          <w:sz w:val="22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EA00DE" w:rsidRPr="00EA00DE" w:rsidRDefault="00EA00DE" w:rsidP="00025833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ind w:hanging="547"/>
        <w:rPr>
          <w:rFonts w:asciiTheme="minorHAnsi" w:hAnsiTheme="minorHAnsi"/>
          <w:sz w:val="22"/>
          <w:szCs w:val="22"/>
        </w:rPr>
      </w:pPr>
      <w:r w:rsidRPr="00EA00DE">
        <w:rPr>
          <w:rFonts w:asciiTheme="minorHAnsi" w:hAnsiTheme="minorHAnsi" w:cstheme="minorHAnsi"/>
          <w:sz w:val="22"/>
          <w:szCs w:val="22"/>
        </w:rPr>
        <w:t>Nedílnou součástí této smlouvy jsou přílohy:</w:t>
      </w:r>
    </w:p>
    <w:p w:rsidR="00EA00DE" w:rsidRDefault="00EA00DE" w:rsidP="00025833">
      <w:pPr>
        <w:pStyle w:val="Smlouva-slo"/>
        <w:numPr>
          <w:ilvl w:val="0"/>
          <w:numId w:val="15"/>
        </w:numPr>
        <w:spacing w:before="0" w:line="240" w:lineRule="auto"/>
        <w:ind w:left="709" w:hanging="284"/>
        <w:rPr>
          <w:rFonts w:asciiTheme="minorHAnsi" w:hAnsiTheme="minorHAnsi" w:cstheme="minorHAnsi"/>
          <w:bCs/>
          <w:sz w:val="22"/>
          <w:szCs w:val="22"/>
        </w:rPr>
      </w:pPr>
      <w:r w:rsidRPr="00A23514">
        <w:rPr>
          <w:rFonts w:asciiTheme="minorHAnsi" w:hAnsiTheme="minorHAnsi" w:cstheme="minorHAnsi"/>
          <w:bCs/>
          <w:sz w:val="22"/>
          <w:szCs w:val="22"/>
        </w:rPr>
        <w:t>Příloha č. 1 – Technická specifikace předmětu plnění</w:t>
      </w:r>
      <w:r w:rsidR="00025833" w:rsidRPr="00A23514">
        <w:rPr>
          <w:rFonts w:asciiTheme="minorHAnsi" w:hAnsiTheme="minorHAnsi" w:cstheme="minorHAnsi"/>
          <w:bCs/>
          <w:sz w:val="22"/>
          <w:szCs w:val="22"/>
        </w:rPr>
        <w:t xml:space="preserve"> - označená v rámci zadávacího řízení jako p</w:t>
      </w:r>
      <w:r w:rsidR="0065555B">
        <w:rPr>
          <w:rFonts w:asciiTheme="minorHAnsi" w:hAnsiTheme="minorHAnsi" w:cstheme="minorHAnsi"/>
          <w:bCs/>
          <w:sz w:val="22"/>
          <w:szCs w:val="22"/>
        </w:rPr>
        <w:t>říloha P</w:t>
      </w:r>
      <w:r w:rsidR="00E70D47">
        <w:rPr>
          <w:rFonts w:asciiTheme="minorHAnsi" w:hAnsiTheme="minorHAnsi" w:cstheme="minorHAnsi"/>
          <w:bCs/>
          <w:sz w:val="22"/>
          <w:szCs w:val="22"/>
        </w:rPr>
        <w:t>1</w:t>
      </w:r>
      <w:r w:rsidR="0065555B">
        <w:rPr>
          <w:rFonts w:asciiTheme="minorHAnsi" w:hAnsiTheme="minorHAnsi" w:cstheme="minorHAnsi"/>
          <w:bCs/>
          <w:sz w:val="22"/>
          <w:szCs w:val="22"/>
        </w:rPr>
        <w:t xml:space="preserve"> Technická specifikace</w:t>
      </w:r>
    </w:p>
    <w:p w:rsidR="00431E6A" w:rsidRDefault="00431E6A" w:rsidP="00025833">
      <w:pPr>
        <w:pStyle w:val="Smlouva-slo"/>
        <w:numPr>
          <w:ilvl w:val="0"/>
          <w:numId w:val="15"/>
        </w:numPr>
        <w:spacing w:before="0" w:line="240" w:lineRule="auto"/>
        <w:ind w:left="709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Příloha č. 2</w:t>
      </w:r>
      <w:r w:rsidR="000168C4">
        <w:rPr>
          <w:rFonts w:asciiTheme="minorHAnsi" w:hAnsiTheme="minorHAnsi" w:cstheme="minorHAnsi"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Cs/>
          <w:sz w:val="22"/>
          <w:szCs w:val="22"/>
        </w:rPr>
        <w:t xml:space="preserve"> Podrobný harmonogram plnění</w:t>
      </w:r>
    </w:p>
    <w:p w:rsidR="00EF1C71" w:rsidRDefault="00EF1C71" w:rsidP="00025833">
      <w:pPr>
        <w:pStyle w:val="Smlouva-slo"/>
        <w:numPr>
          <w:ilvl w:val="0"/>
          <w:numId w:val="15"/>
        </w:numPr>
        <w:spacing w:before="0" w:line="240" w:lineRule="auto"/>
        <w:ind w:left="709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Příloha č. 3 – Poddodavatelské schéma</w:t>
      </w:r>
    </w:p>
    <w:p w:rsidR="00EF1C71" w:rsidRDefault="00EF1C71" w:rsidP="00EF1C71">
      <w:pPr>
        <w:pStyle w:val="Smlouva-slo"/>
        <w:spacing w:before="0" w:line="240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BD2F87" w:rsidRDefault="00BD2F87" w:rsidP="00EA00DE">
      <w:pPr>
        <w:pStyle w:val="Smlouva-slo"/>
        <w:spacing w:before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A00DE" w:rsidRDefault="00EA00DE" w:rsidP="00EA00DE">
      <w:pPr>
        <w:pStyle w:val="Smlouva-slo"/>
        <w:spacing w:before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4F046C">
        <w:rPr>
          <w:rFonts w:asciiTheme="minorHAnsi" w:hAnsiTheme="minorHAnsi" w:cstheme="minorHAnsi"/>
          <w:b/>
          <w:bCs/>
          <w:sz w:val="22"/>
          <w:szCs w:val="22"/>
        </w:rPr>
        <w:t xml:space="preserve"> Prachaticích </w:t>
      </w:r>
      <w:r>
        <w:rPr>
          <w:rFonts w:asciiTheme="minorHAnsi" w:hAnsiTheme="minorHAnsi" w:cstheme="minorHAnsi"/>
          <w:b/>
          <w:bCs/>
          <w:sz w:val="22"/>
          <w:szCs w:val="22"/>
        </w:rPr>
        <w:t>dne: 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6443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V …………………… dne: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</w:t>
      </w:r>
    </w:p>
    <w:p w:rsidR="00EA00DE" w:rsidRDefault="00025833" w:rsidP="00EA00DE">
      <w:pPr>
        <w:pStyle w:val="Smlouva-slo"/>
        <w:spacing w:before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6443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ZHOTOVITEL</w:t>
      </w:r>
    </w:p>
    <w:p w:rsidR="00E131D1" w:rsidRDefault="00E131D1" w:rsidP="00EA00DE">
      <w:pPr>
        <w:pStyle w:val="Smlouva-slo"/>
        <w:spacing w:before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131D1" w:rsidRDefault="00E131D1" w:rsidP="00EA00DE">
      <w:pPr>
        <w:pStyle w:val="Smlouva-slo"/>
        <w:spacing w:before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A00DE" w:rsidRDefault="00EA00DE" w:rsidP="00EA00DE">
      <w:pPr>
        <w:pStyle w:val="Smlouva-sl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………………………………………………….</w:t>
      </w:r>
    </w:p>
    <w:p w:rsidR="00EA00DE" w:rsidRDefault="00EA00DE" w:rsidP="00EA00DE">
      <w:pPr>
        <w:pStyle w:val="Smlouva-sl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Ing. </w:t>
      </w:r>
      <w:r w:rsidR="004F046C">
        <w:rPr>
          <w:rFonts w:asciiTheme="minorHAnsi" w:hAnsiTheme="minorHAnsi" w:cstheme="minorHAnsi"/>
          <w:b/>
          <w:bCs/>
          <w:sz w:val="22"/>
          <w:szCs w:val="22"/>
        </w:rPr>
        <w:t>Michal Čarvaš, MBA</w:t>
      </w:r>
      <w:r w:rsidR="00D5600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06A5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DOPLN</w:t>
      </w:r>
      <w:r w:rsidR="00A2351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Í ZHOTOVITEL</w:t>
      </w:r>
      <w:r w:rsidRPr="00A06A5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:rsidR="00025833" w:rsidRDefault="00EA00DE" w:rsidP="00EA00DE">
      <w:pPr>
        <w:pStyle w:val="Smlouva-sl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předseda představenstva</w:t>
      </w:r>
      <w:r w:rsidR="0002583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2583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2583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2583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56009" w:rsidRDefault="00D56009" w:rsidP="00EA00DE">
      <w:pPr>
        <w:pStyle w:val="Smlouva-sl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25833" w:rsidRDefault="00025833" w:rsidP="00EA00DE">
      <w:pPr>
        <w:pStyle w:val="Smlouva-sl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MUDr. </w:t>
      </w:r>
      <w:r w:rsidR="004F046C">
        <w:rPr>
          <w:rFonts w:asciiTheme="minorHAnsi" w:hAnsiTheme="minorHAnsi" w:cstheme="minorHAnsi"/>
          <w:b/>
          <w:bCs/>
          <w:sz w:val="22"/>
          <w:szCs w:val="22"/>
        </w:rPr>
        <w:t>František Stráský</w:t>
      </w:r>
    </w:p>
    <w:p w:rsidR="00EA00DE" w:rsidRDefault="00025833" w:rsidP="00EA00DE">
      <w:pPr>
        <w:pStyle w:val="Smlouva-sl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člen představenstva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A00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A00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A00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A00D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25833" w:rsidRDefault="00025833" w:rsidP="00EA00DE">
      <w:pPr>
        <w:pStyle w:val="Smlouva-sl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649C4" w:rsidRPr="002D017D" w:rsidRDefault="00EA00DE" w:rsidP="00025833">
      <w:pPr>
        <w:pStyle w:val="Smlouva-slo"/>
        <w:spacing w:before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Nemocnice </w:t>
      </w:r>
      <w:r w:rsidR="004F046C">
        <w:rPr>
          <w:rFonts w:asciiTheme="minorHAnsi" w:hAnsiTheme="minorHAnsi" w:cstheme="minorHAnsi"/>
          <w:b/>
          <w:bCs/>
          <w:sz w:val="22"/>
          <w:szCs w:val="22"/>
        </w:rPr>
        <w:t>Prachatice</w:t>
      </w:r>
      <w:r>
        <w:rPr>
          <w:rFonts w:asciiTheme="minorHAnsi" w:hAnsiTheme="minorHAnsi" w:cstheme="minorHAnsi"/>
          <w:b/>
          <w:bCs/>
          <w:sz w:val="22"/>
          <w:szCs w:val="22"/>
        </w:rPr>
        <w:t>, a.s.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sectPr w:rsidR="003649C4" w:rsidRPr="002D017D" w:rsidSect="003649C4">
      <w:headerReference w:type="first" r:id="rId8"/>
      <w:pgSz w:w="11906" w:h="16838"/>
      <w:pgMar w:top="1418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43" w:rsidRDefault="00F86443">
      <w:r>
        <w:separator/>
      </w:r>
    </w:p>
  </w:endnote>
  <w:endnote w:type="continuationSeparator" w:id="0">
    <w:p w:rsidR="00F86443" w:rsidRDefault="00F8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43" w:rsidRDefault="00F86443">
      <w:r>
        <w:separator/>
      </w:r>
    </w:p>
  </w:footnote>
  <w:footnote w:type="continuationSeparator" w:id="0">
    <w:p w:rsidR="00F86443" w:rsidRDefault="00F8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43" w:rsidRDefault="00F86443" w:rsidP="00EC2DE7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EC2DE7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4329794" cy="714375"/>
          <wp:effectExtent l="19050" t="0" r="0" b="0"/>
          <wp:docPr id="2" name="obrázek 1" descr="C:\Users\Tryml\AppData\Local\Microsoft\Windows\Temporary Internet Files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yml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942" cy="716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739BB"/>
    <w:multiLevelType w:val="hybridMultilevel"/>
    <w:tmpl w:val="2CB68EB6"/>
    <w:lvl w:ilvl="0" w:tplc="D3DC1A9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4A4A50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7A3C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AC4C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FC32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5089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9C59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86C8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0CF6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35B2C"/>
    <w:multiLevelType w:val="hybridMultilevel"/>
    <w:tmpl w:val="4E684E5E"/>
    <w:lvl w:ilvl="0" w:tplc="11D2E5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0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5461A"/>
    <w:multiLevelType w:val="hybridMultilevel"/>
    <w:tmpl w:val="31B416A2"/>
    <w:lvl w:ilvl="0" w:tplc="0E10F0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C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1567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401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BC7899"/>
    <w:multiLevelType w:val="singleLevel"/>
    <w:tmpl w:val="D5F0D91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/>
      </w:rPr>
    </w:lvl>
  </w:abstractNum>
  <w:abstractNum w:abstractNumId="8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9">
    <w:nsid w:val="1A5C67EC"/>
    <w:multiLevelType w:val="hybridMultilevel"/>
    <w:tmpl w:val="5F06BD8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3B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1AD3475"/>
    <w:multiLevelType w:val="hybridMultilevel"/>
    <w:tmpl w:val="4F747ED2"/>
    <w:lvl w:ilvl="0" w:tplc="AB5EA8B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992E154" w:tentative="1">
      <w:start w:val="1"/>
      <w:numFmt w:val="lowerLetter"/>
      <w:lvlText w:val="%2."/>
      <w:lvlJc w:val="left"/>
      <w:pPr>
        <w:ind w:left="1440" w:hanging="360"/>
      </w:pPr>
    </w:lvl>
    <w:lvl w:ilvl="2" w:tplc="049C3578" w:tentative="1">
      <w:start w:val="1"/>
      <w:numFmt w:val="lowerRoman"/>
      <w:lvlText w:val="%3."/>
      <w:lvlJc w:val="right"/>
      <w:pPr>
        <w:ind w:left="2160" w:hanging="180"/>
      </w:pPr>
    </w:lvl>
    <w:lvl w:ilvl="3" w:tplc="9D88E08C" w:tentative="1">
      <w:start w:val="1"/>
      <w:numFmt w:val="decimal"/>
      <w:lvlText w:val="%4."/>
      <w:lvlJc w:val="left"/>
      <w:pPr>
        <w:ind w:left="2880" w:hanging="360"/>
      </w:pPr>
    </w:lvl>
    <w:lvl w:ilvl="4" w:tplc="DE0AAA00" w:tentative="1">
      <w:start w:val="1"/>
      <w:numFmt w:val="lowerLetter"/>
      <w:lvlText w:val="%5."/>
      <w:lvlJc w:val="left"/>
      <w:pPr>
        <w:ind w:left="3600" w:hanging="360"/>
      </w:pPr>
    </w:lvl>
    <w:lvl w:ilvl="5" w:tplc="6602D38A" w:tentative="1">
      <w:start w:val="1"/>
      <w:numFmt w:val="lowerRoman"/>
      <w:lvlText w:val="%6."/>
      <w:lvlJc w:val="right"/>
      <w:pPr>
        <w:ind w:left="4320" w:hanging="180"/>
      </w:pPr>
    </w:lvl>
    <w:lvl w:ilvl="6" w:tplc="DC8C872E" w:tentative="1">
      <w:start w:val="1"/>
      <w:numFmt w:val="decimal"/>
      <w:lvlText w:val="%7."/>
      <w:lvlJc w:val="left"/>
      <w:pPr>
        <w:ind w:left="5040" w:hanging="360"/>
      </w:pPr>
    </w:lvl>
    <w:lvl w:ilvl="7" w:tplc="7772C190" w:tentative="1">
      <w:start w:val="1"/>
      <w:numFmt w:val="lowerLetter"/>
      <w:lvlText w:val="%8."/>
      <w:lvlJc w:val="left"/>
      <w:pPr>
        <w:ind w:left="5760" w:hanging="360"/>
      </w:pPr>
    </w:lvl>
    <w:lvl w:ilvl="8" w:tplc="295AA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41578"/>
    <w:multiLevelType w:val="hybridMultilevel"/>
    <w:tmpl w:val="81A4EDD8"/>
    <w:lvl w:ilvl="0" w:tplc="554CA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05016"/>
    <w:multiLevelType w:val="hybridMultilevel"/>
    <w:tmpl w:val="35B0FCF8"/>
    <w:lvl w:ilvl="0" w:tplc="009A619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2DE4946" w:tentative="1">
      <w:start w:val="1"/>
      <w:numFmt w:val="lowerLetter"/>
      <w:lvlText w:val="%2."/>
      <w:lvlJc w:val="left"/>
      <w:pPr>
        <w:ind w:left="1440" w:hanging="360"/>
      </w:pPr>
    </w:lvl>
    <w:lvl w:ilvl="2" w:tplc="5DD66006" w:tentative="1">
      <w:start w:val="1"/>
      <w:numFmt w:val="lowerRoman"/>
      <w:lvlText w:val="%3."/>
      <w:lvlJc w:val="right"/>
      <w:pPr>
        <w:ind w:left="2160" w:hanging="180"/>
      </w:pPr>
    </w:lvl>
    <w:lvl w:ilvl="3" w:tplc="1F1CE42C" w:tentative="1">
      <w:start w:val="1"/>
      <w:numFmt w:val="decimal"/>
      <w:lvlText w:val="%4."/>
      <w:lvlJc w:val="left"/>
      <w:pPr>
        <w:ind w:left="2880" w:hanging="360"/>
      </w:pPr>
    </w:lvl>
    <w:lvl w:ilvl="4" w:tplc="2FAE8C8A" w:tentative="1">
      <w:start w:val="1"/>
      <w:numFmt w:val="lowerLetter"/>
      <w:lvlText w:val="%5."/>
      <w:lvlJc w:val="left"/>
      <w:pPr>
        <w:ind w:left="3600" w:hanging="360"/>
      </w:pPr>
    </w:lvl>
    <w:lvl w:ilvl="5" w:tplc="26F62CDE" w:tentative="1">
      <w:start w:val="1"/>
      <w:numFmt w:val="lowerRoman"/>
      <w:lvlText w:val="%6."/>
      <w:lvlJc w:val="right"/>
      <w:pPr>
        <w:ind w:left="4320" w:hanging="180"/>
      </w:pPr>
    </w:lvl>
    <w:lvl w:ilvl="6" w:tplc="AADC31FC" w:tentative="1">
      <w:start w:val="1"/>
      <w:numFmt w:val="decimal"/>
      <w:lvlText w:val="%7."/>
      <w:lvlJc w:val="left"/>
      <w:pPr>
        <w:ind w:left="5040" w:hanging="360"/>
      </w:pPr>
    </w:lvl>
    <w:lvl w:ilvl="7" w:tplc="E2AA2266" w:tentative="1">
      <w:start w:val="1"/>
      <w:numFmt w:val="lowerLetter"/>
      <w:lvlText w:val="%8."/>
      <w:lvlJc w:val="left"/>
      <w:pPr>
        <w:ind w:left="5760" w:hanging="360"/>
      </w:pPr>
    </w:lvl>
    <w:lvl w:ilvl="8" w:tplc="056A0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20C4C"/>
    <w:multiLevelType w:val="hybridMultilevel"/>
    <w:tmpl w:val="F2D6A454"/>
    <w:lvl w:ilvl="0" w:tplc="04050017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06FCC"/>
    <w:multiLevelType w:val="hybridMultilevel"/>
    <w:tmpl w:val="C602BCF0"/>
    <w:lvl w:ilvl="0" w:tplc="C89A5B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18">
    <w:nsid w:val="37DA7147"/>
    <w:multiLevelType w:val="hybridMultilevel"/>
    <w:tmpl w:val="4E5EBFAC"/>
    <w:lvl w:ilvl="0" w:tplc="0C3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B1550"/>
    <w:multiLevelType w:val="hybridMultilevel"/>
    <w:tmpl w:val="CA549F6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4A94ABA"/>
    <w:multiLevelType w:val="hybridMultilevel"/>
    <w:tmpl w:val="1A185B50"/>
    <w:lvl w:ilvl="0" w:tplc="D6006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pStyle w:val="SmlNadpi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37C3F"/>
    <w:multiLevelType w:val="hybridMultilevel"/>
    <w:tmpl w:val="1C86B556"/>
    <w:lvl w:ilvl="0" w:tplc="C422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6F6A9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CC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2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2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24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23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A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41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F035C"/>
    <w:multiLevelType w:val="hybridMultilevel"/>
    <w:tmpl w:val="025A72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77963"/>
    <w:multiLevelType w:val="hybridMultilevel"/>
    <w:tmpl w:val="38F4493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5">
    <w:nsid w:val="5C795B49"/>
    <w:multiLevelType w:val="hybridMultilevel"/>
    <w:tmpl w:val="AB28AD90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500825"/>
    <w:multiLevelType w:val="hybridMultilevel"/>
    <w:tmpl w:val="1DD84CC0"/>
    <w:lvl w:ilvl="0" w:tplc="9F7AB1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94E9E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02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C6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D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2E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A6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09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40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03471"/>
    <w:multiLevelType w:val="hybridMultilevel"/>
    <w:tmpl w:val="326812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7"/>
  </w:num>
  <w:num w:numId="9">
    <w:abstractNumId w:val="24"/>
  </w:num>
  <w:num w:numId="10">
    <w:abstractNumId w:val="11"/>
    <w:lvlOverride w:ilvl="0">
      <w:startOverride w:val="1"/>
    </w:lvlOverride>
  </w:num>
  <w:num w:numId="11">
    <w:abstractNumId w:val="14"/>
  </w:num>
  <w:num w:numId="12">
    <w:abstractNumId w:val="16"/>
  </w:num>
  <w:num w:numId="13">
    <w:abstractNumId w:val="12"/>
  </w:num>
  <w:num w:numId="14">
    <w:abstractNumId w:val="10"/>
  </w:num>
  <w:num w:numId="15">
    <w:abstractNumId w:val="1"/>
  </w:num>
  <w:num w:numId="16">
    <w:abstractNumId w:val="1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5"/>
  </w:num>
  <w:num w:numId="21">
    <w:abstractNumId w:val="13"/>
  </w:num>
  <w:num w:numId="22">
    <w:abstractNumId w:val="3"/>
  </w:num>
  <w:num w:numId="23">
    <w:abstractNumId w:val="9"/>
  </w:num>
  <w:num w:numId="24">
    <w:abstractNumId w:val="27"/>
  </w:num>
  <w:num w:numId="25">
    <w:abstractNumId w:val="0"/>
  </w:num>
  <w:num w:numId="26">
    <w:abstractNumId w:val="5"/>
  </w:num>
  <w:num w:numId="27">
    <w:abstractNumId w:val="23"/>
  </w:num>
  <w:num w:numId="28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206E"/>
    <w:rsid w:val="00000663"/>
    <w:rsid w:val="00001199"/>
    <w:rsid w:val="00002B40"/>
    <w:rsid w:val="00002BC1"/>
    <w:rsid w:val="00003F4B"/>
    <w:rsid w:val="00006423"/>
    <w:rsid w:val="00007509"/>
    <w:rsid w:val="000119F9"/>
    <w:rsid w:val="00011F67"/>
    <w:rsid w:val="00013275"/>
    <w:rsid w:val="00013F52"/>
    <w:rsid w:val="00014085"/>
    <w:rsid w:val="00015573"/>
    <w:rsid w:val="000168C4"/>
    <w:rsid w:val="000169D5"/>
    <w:rsid w:val="00016C56"/>
    <w:rsid w:val="0001726A"/>
    <w:rsid w:val="00020763"/>
    <w:rsid w:val="000220DF"/>
    <w:rsid w:val="00023A7E"/>
    <w:rsid w:val="00023D08"/>
    <w:rsid w:val="0002418E"/>
    <w:rsid w:val="00025821"/>
    <w:rsid w:val="00025833"/>
    <w:rsid w:val="00025D06"/>
    <w:rsid w:val="000262DD"/>
    <w:rsid w:val="00027370"/>
    <w:rsid w:val="00027392"/>
    <w:rsid w:val="000279FA"/>
    <w:rsid w:val="00027CC6"/>
    <w:rsid w:val="00030D5C"/>
    <w:rsid w:val="0003107B"/>
    <w:rsid w:val="0003348E"/>
    <w:rsid w:val="0003392F"/>
    <w:rsid w:val="00034A1E"/>
    <w:rsid w:val="000375C4"/>
    <w:rsid w:val="00037E46"/>
    <w:rsid w:val="0004126B"/>
    <w:rsid w:val="00042F31"/>
    <w:rsid w:val="0004352B"/>
    <w:rsid w:val="000437A1"/>
    <w:rsid w:val="00044194"/>
    <w:rsid w:val="000441F0"/>
    <w:rsid w:val="00045532"/>
    <w:rsid w:val="00045F58"/>
    <w:rsid w:val="0004675F"/>
    <w:rsid w:val="00050F76"/>
    <w:rsid w:val="00051942"/>
    <w:rsid w:val="00053087"/>
    <w:rsid w:val="00053110"/>
    <w:rsid w:val="0005715E"/>
    <w:rsid w:val="000577F7"/>
    <w:rsid w:val="0006117E"/>
    <w:rsid w:val="000618C7"/>
    <w:rsid w:val="00061CF0"/>
    <w:rsid w:val="00061EFA"/>
    <w:rsid w:val="000627DF"/>
    <w:rsid w:val="00062E4E"/>
    <w:rsid w:val="0006431A"/>
    <w:rsid w:val="00065430"/>
    <w:rsid w:val="00065BD9"/>
    <w:rsid w:val="00067681"/>
    <w:rsid w:val="00067912"/>
    <w:rsid w:val="00067FE5"/>
    <w:rsid w:val="00070755"/>
    <w:rsid w:val="00073707"/>
    <w:rsid w:val="00073CE0"/>
    <w:rsid w:val="00075D46"/>
    <w:rsid w:val="0007637A"/>
    <w:rsid w:val="000801F5"/>
    <w:rsid w:val="00080AD0"/>
    <w:rsid w:val="00081AAF"/>
    <w:rsid w:val="00081C97"/>
    <w:rsid w:val="00082523"/>
    <w:rsid w:val="000835CE"/>
    <w:rsid w:val="0008468C"/>
    <w:rsid w:val="00085BA6"/>
    <w:rsid w:val="00090A5A"/>
    <w:rsid w:val="00093FA5"/>
    <w:rsid w:val="00097F98"/>
    <w:rsid w:val="000A2ED0"/>
    <w:rsid w:val="000A3E33"/>
    <w:rsid w:val="000A5C2B"/>
    <w:rsid w:val="000A6E11"/>
    <w:rsid w:val="000A7B56"/>
    <w:rsid w:val="000B0CB6"/>
    <w:rsid w:val="000B133C"/>
    <w:rsid w:val="000B14F9"/>
    <w:rsid w:val="000B3A26"/>
    <w:rsid w:val="000B3B0F"/>
    <w:rsid w:val="000B5250"/>
    <w:rsid w:val="000B6328"/>
    <w:rsid w:val="000B663D"/>
    <w:rsid w:val="000B71CB"/>
    <w:rsid w:val="000B734D"/>
    <w:rsid w:val="000B784B"/>
    <w:rsid w:val="000C5540"/>
    <w:rsid w:val="000D0A7C"/>
    <w:rsid w:val="000D1366"/>
    <w:rsid w:val="000D382B"/>
    <w:rsid w:val="000D6021"/>
    <w:rsid w:val="000D60C4"/>
    <w:rsid w:val="000E2104"/>
    <w:rsid w:val="000E535A"/>
    <w:rsid w:val="000F142C"/>
    <w:rsid w:val="000F16EC"/>
    <w:rsid w:val="000F2431"/>
    <w:rsid w:val="000F360D"/>
    <w:rsid w:val="000F3ADD"/>
    <w:rsid w:val="000F3D65"/>
    <w:rsid w:val="000F472B"/>
    <w:rsid w:val="000F4DBC"/>
    <w:rsid w:val="000F5186"/>
    <w:rsid w:val="000F6087"/>
    <w:rsid w:val="000F67C4"/>
    <w:rsid w:val="0010099D"/>
    <w:rsid w:val="00100C07"/>
    <w:rsid w:val="00101266"/>
    <w:rsid w:val="00102305"/>
    <w:rsid w:val="00102733"/>
    <w:rsid w:val="00102772"/>
    <w:rsid w:val="00103B57"/>
    <w:rsid w:val="00105D9B"/>
    <w:rsid w:val="001067E0"/>
    <w:rsid w:val="001138A9"/>
    <w:rsid w:val="00113EA4"/>
    <w:rsid w:val="00115BC1"/>
    <w:rsid w:val="0011606E"/>
    <w:rsid w:val="00116A0F"/>
    <w:rsid w:val="00116F5D"/>
    <w:rsid w:val="00117853"/>
    <w:rsid w:val="00117C95"/>
    <w:rsid w:val="00120135"/>
    <w:rsid w:val="0012033E"/>
    <w:rsid w:val="001209A1"/>
    <w:rsid w:val="00120CCF"/>
    <w:rsid w:val="001227F9"/>
    <w:rsid w:val="001235AF"/>
    <w:rsid w:val="00123810"/>
    <w:rsid w:val="00124D18"/>
    <w:rsid w:val="001274FB"/>
    <w:rsid w:val="0013051E"/>
    <w:rsid w:val="001305F8"/>
    <w:rsid w:val="00131023"/>
    <w:rsid w:val="00131533"/>
    <w:rsid w:val="0013206E"/>
    <w:rsid w:val="00132714"/>
    <w:rsid w:val="0013358D"/>
    <w:rsid w:val="001414FE"/>
    <w:rsid w:val="00142FD5"/>
    <w:rsid w:val="00144E55"/>
    <w:rsid w:val="001451CF"/>
    <w:rsid w:val="00145833"/>
    <w:rsid w:val="00151E52"/>
    <w:rsid w:val="0015533B"/>
    <w:rsid w:val="001609A0"/>
    <w:rsid w:val="001609B5"/>
    <w:rsid w:val="00160CD5"/>
    <w:rsid w:val="00162F14"/>
    <w:rsid w:val="00164F77"/>
    <w:rsid w:val="00165DCD"/>
    <w:rsid w:val="00166BF6"/>
    <w:rsid w:val="00170301"/>
    <w:rsid w:val="001703A5"/>
    <w:rsid w:val="00170BDB"/>
    <w:rsid w:val="00170FA3"/>
    <w:rsid w:val="0017486F"/>
    <w:rsid w:val="00175258"/>
    <w:rsid w:val="001765F6"/>
    <w:rsid w:val="0017671E"/>
    <w:rsid w:val="001827A3"/>
    <w:rsid w:val="00185263"/>
    <w:rsid w:val="00191C92"/>
    <w:rsid w:val="001922AE"/>
    <w:rsid w:val="00192946"/>
    <w:rsid w:val="001929B2"/>
    <w:rsid w:val="00197068"/>
    <w:rsid w:val="00197EF1"/>
    <w:rsid w:val="001A059E"/>
    <w:rsid w:val="001A083A"/>
    <w:rsid w:val="001A0A50"/>
    <w:rsid w:val="001A4CD4"/>
    <w:rsid w:val="001A52D8"/>
    <w:rsid w:val="001A5465"/>
    <w:rsid w:val="001A6BCC"/>
    <w:rsid w:val="001A7001"/>
    <w:rsid w:val="001A76AB"/>
    <w:rsid w:val="001A7B88"/>
    <w:rsid w:val="001B1699"/>
    <w:rsid w:val="001B187D"/>
    <w:rsid w:val="001B2248"/>
    <w:rsid w:val="001B2AC9"/>
    <w:rsid w:val="001B44E5"/>
    <w:rsid w:val="001B5819"/>
    <w:rsid w:val="001B584E"/>
    <w:rsid w:val="001B5FFC"/>
    <w:rsid w:val="001B78AE"/>
    <w:rsid w:val="001B79C2"/>
    <w:rsid w:val="001B7F45"/>
    <w:rsid w:val="001C05B7"/>
    <w:rsid w:val="001C062D"/>
    <w:rsid w:val="001C2114"/>
    <w:rsid w:val="001C35F1"/>
    <w:rsid w:val="001C3E4E"/>
    <w:rsid w:val="001C6CDB"/>
    <w:rsid w:val="001C73C2"/>
    <w:rsid w:val="001D17C7"/>
    <w:rsid w:val="001D1C2D"/>
    <w:rsid w:val="001D4523"/>
    <w:rsid w:val="001D5334"/>
    <w:rsid w:val="001D5A86"/>
    <w:rsid w:val="001E14BE"/>
    <w:rsid w:val="001E210A"/>
    <w:rsid w:val="001E23B0"/>
    <w:rsid w:val="001E2D0F"/>
    <w:rsid w:val="001E4386"/>
    <w:rsid w:val="001E440B"/>
    <w:rsid w:val="001E556F"/>
    <w:rsid w:val="001E57C8"/>
    <w:rsid w:val="001E6661"/>
    <w:rsid w:val="001E6BCE"/>
    <w:rsid w:val="001E6DF8"/>
    <w:rsid w:val="001F0264"/>
    <w:rsid w:val="001F39BD"/>
    <w:rsid w:val="001F3B52"/>
    <w:rsid w:val="001F5642"/>
    <w:rsid w:val="001F5B77"/>
    <w:rsid w:val="001F718A"/>
    <w:rsid w:val="001F78CE"/>
    <w:rsid w:val="00201FC3"/>
    <w:rsid w:val="00203AA7"/>
    <w:rsid w:val="00203DE5"/>
    <w:rsid w:val="002041A9"/>
    <w:rsid w:val="00204386"/>
    <w:rsid w:val="00204F07"/>
    <w:rsid w:val="00205972"/>
    <w:rsid w:val="00205E1A"/>
    <w:rsid w:val="00207A21"/>
    <w:rsid w:val="00210BFE"/>
    <w:rsid w:val="002141D9"/>
    <w:rsid w:val="0021484F"/>
    <w:rsid w:val="0021700B"/>
    <w:rsid w:val="002213D1"/>
    <w:rsid w:val="00221A8E"/>
    <w:rsid w:val="00221B17"/>
    <w:rsid w:val="002220B8"/>
    <w:rsid w:val="00222306"/>
    <w:rsid w:val="002233A5"/>
    <w:rsid w:val="00223550"/>
    <w:rsid w:val="00226925"/>
    <w:rsid w:val="00226E6E"/>
    <w:rsid w:val="00227663"/>
    <w:rsid w:val="00227FBC"/>
    <w:rsid w:val="002323E9"/>
    <w:rsid w:val="00236D89"/>
    <w:rsid w:val="0023742C"/>
    <w:rsid w:val="00237FBC"/>
    <w:rsid w:val="00240CBF"/>
    <w:rsid w:val="00243A42"/>
    <w:rsid w:val="00245EE8"/>
    <w:rsid w:val="00247482"/>
    <w:rsid w:val="00251404"/>
    <w:rsid w:val="0025223F"/>
    <w:rsid w:val="002526F7"/>
    <w:rsid w:val="0025271A"/>
    <w:rsid w:val="00254DC4"/>
    <w:rsid w:val="00256F99"/>
    <w:rsid w:val="00260D22"/>
    <w:rsid w:val="00260D72"/>
    <w:rsid w:val="002611E1"/>
    <w:rsid w:val="00261D15"/>
    <w:rsid w:val="00262403"/>
    <w:rsid w:val="002641ED"/>
    <w:rsid w:val="00264A0A"/>
    <w:rsid w:val="00267714"/>
    <w:rsid w:val="00267745"/>
    <w:rsid w:val="00270AF3"/>
    <w:rsid w:val="00272F8A"/>
    <w:rsid w:val="0027362C"/>
    <w:rsid w:val="00273EBA"/>
    <w:rsid w:val="002759A8"/>
    <w:rsid w:val="002759EC"/>
    <w:rsid w:val="00277821"/>
    <w:rsid w:val="002779BA"/>
    <w:rsid w:val="00280CD2"/>
    <w:rsid w:val="00281F15"/>
    <w:rsid w:val="00282FE2"/>
    <w:rsid w:val="00283E8F"/>
    <w:rsid w:val="0028497D"/>
    <w:rsid w:val="00285BC4"/>
    <w:rsid w:val="00287F6A"/>
    <w:rsid w:val="002926C5"/>
    <w:rsid w:val="00293299"/>
    <w:rsid w:val="00294E3E"/>
    <w:rsid w:val="002953A6"/>
    <w:rsid w:val="00297346"/>
    <w:rsid w:val="00297BF0"/>
    <w:rsid w:val="002A10D7"/>
    <w:rsid w:val="002A160D"/>
    <w:rsid w:val="002A2028"/>
    <w:rsid w:val="002A4CE0"/>
    <w:rsid w:val="002A7042"/>
    <w:rsid w:val="002A7A61"/>
    <w:rsid w:val="002A7AF7"/>
    <w:rsid w:val="002B03BF"/>
    <w:rsid w:val="002B3302"/>
    <w:rsid w:val="002B38CD"/>
    <w:rsid w:val="002B3B64"/>
    <w:rsid w:val="002B3E1C"/>
    <w:rsid w:val="002B4075"/>
    <w:rsid w:val="002B43E3"/>
    <w:rsid w:val="002B4B0C"/>
    <w:rsid w:val="002B5B86"/>
    <w:rsid w:val="002B6285"/>
    <w:rsid w:val="002B63CB"/>
    <w:rsid w:val="002B7557"/>
    <w:rsid w:val="002B7A62"/>
    <w:rsid w:val="002C17DE"/>
    <w:rsid w:val="002C2C31"/>
    <w:rsid w:val="002C525A"/>
    <w:rsid w:val="002C566D"/>
    <w:rsid w:val="002D017D"/>
    <w:rsid w:val="002D0978"/>
    <w:rsid w:val="002D1CA9"/>
    <w:rsid w:val="002D2877"/>
    <w:rsid w:val="002D369F"/>
    <w:rsid w:val="002D3A9E"/>
    <w:rsid w:val="002D517D"/>
    <w:rsid w:val="002D52FA"/>
    <w:rsid w:val="002D5523"/>
    <w:rsid w:val="002D5A7F"/>
    <w:rsid w:val="002D68AB"/>
    <w:rsid w:val="002D6A30"/>
    <w:rsid w:val="002D7211"/>
    <w:rsid w:val="002E0B4C"/>
    <w:rsid w:val="002E0F7C"/>
    <w:rsid w:val="002E1D17"/>
    <w:rsid w:val="002E2632"/>
    <w:rsid w:val="002E2CA8"/>
    <w:rsid w:val="002E4C79"/>
    <w:rsid w:val="002E547D"/>
    <w:rsid w:val="002E5C41"/>
    <w:rsid w:val="002E749E"/>
    <w:rsid w:val="002F10A2"/>
    <w:rsid w:val="002F13EC"/>
    <w:rsid w:val="002F169E"/>
    <w:rsid w:val="002F25AB"/>
    <w:rsid w:val="002F3FC2"/>
    <w:rsid w:val="002F5AA2"/>
    <w:rsid w:val="002F7F28"/>
    <w:rsid w:val="003018E5"/>
    <w:rsid w:val="00301F6B"/>
    <w:rsid w:val="00302C3C"/>
    <w:rsid w:val="00303253"/>
    <w:rsid w:val="00303DF2"/>
    <w:rsid w:val="003042C0"/>
    <w:rsid w:val="00307000"/>
    <w:rsid w:val="003101CC"/>
    <w:rsid w:val="003117A7"/>
    <w:rsid w:val="00311C41"/>
    <w:rsid w:val="00311DCB"/>
    <w:rsid w:val="00312CC7"/>
    <w:rsid w:val="0031325A"/>
    <w:rsid w:val="00313A7F"/>
    <w:rsid w:val="00314149"/>
    <w:rsid w:val="00314391"/>
    <w:rsid w:val="00315048"/>
    <w:rsid w:val="00316566"/>
    <w:rsid w:val="00316BD7"/>
    <w:rsid w:val="00317398"/>
    <w:rsid w:val="00317599"/>
    <w:rsid w:val="00321AD9"/>
    <w:rsid w:val="00322D1D"/>
    <w:rsid w:val="00324014"/>
    <w:rsid w:val="003253AA"/>
    <w:rsid w:val="00325DCF"/>
    <w:rsid w:val="00330418"/>
    <w:rsid w:val="0033071C"/>
    <w:rsid w:val="00331673"/>
    <w:rsid w:val="00333548"/>
    <w:rsid w:val="003344BA"/>
    <w:rsid w:val="00334E08"/>
    <w:rsid w:val="0033650F"/>
    <w:rsid w:val="0033653E"/>
    <w:rsid w:val="00337C24"/>
    <w:rsid w:val="00337E63"/>
    <w:rsid w:val="00340D60"/>
    <w:rsid w:val="003417A6"/>
    <w:rsid w:val="003420B9"/>
    <w:rsid w:val="003428CB"/>
    <w:rsid w:val="00342A7E"/>
    <w:rsid w:val="003436BD"/>
    <w:rsid w:val="003443C6"/>
    <w:rsid w:val="00345082"/>
    <w:rsid w:val="0034536E"/>
    <w:rsid w:val="0034755A"/>
    <w:rsid w:val="00347F71"/>
    <w:rsid w:val="00351BC2"/>
    <w:rsid w:val="00351EA8"/>
    <w:rsid w:val="003523BE"/>
    <w:rsid w:val="00352F4A"/>
    <w:rsid w:val="00353EA6"/>
    <w:rsid w:val="003569A0"/>
    <w:rsid w:val="0035707D"/>
    <w:rsid w:val="00362076"/>
    <w:rsid w:val="00364979"/>
    <w:rsid w:val="003649C4"/>
    <w:rsid w:val="0036786E"/>
    <w:rsid w:val="00371032"/>
    <w:rsid w:val="00371ACB"/>
    <w:rsid w:val="0037221A"/>
    <w:rsid w:val="003731AD"/>
    <w:rsid w:val="00376784"/>
    <w:rsid w:val="003802CE"/>
    <w:rsid w:val="003818F4"/>
    <w:rsid w:val="00382BF4"/>
    <w:rsid w:val="00383978"/>
    <w:rsid w:val="00384D2F"/>
    <w:rsid w:val="003854CE"/>
    <w:rsid w:val="00385F6B"/>
    <w:rsid w:val="003862C4"/>
    <w:rsid w:val="003905E2"/>
    <w:rsid w:val="00390F55"/>
    <w:rsid w:val="00395BA8"/>
    <w:rsid w:val="0039627F"/>
    <w:rsid w:val="003A008B"/>
    <w:rsid w:val="003A0604"/>
    <w:rsid w:val="003A1F44"/>
    <w:rsid w:val="003A453D"/>
    <w:rsid w:val="003A539E"/>
    <w:rsid w:val="003A75F5"/>
    <w:rsid w:val="003B08AA"/>
    <w:rsid w:val="003B08CE"/>
    <w:rsid w:val="003B0ABF"/>
    <w:rsid w:val="003B0BBA"/>
    <w:rsid w:val="003B0C18"/>
    <w:rsid w:val="003B0D62"/>
    <w:rsid w:val="003B14F8"/>
    <w:rsid w:val="003B1CDF"/>
    <w:rsid w:val="003B33E8"/>
    <w:rsid w:val="003B3C88"/>
    <w:rsid w:val="003B4524"/>
    <w:rsid w:val="003B5D42"/>
    <w:rsid w:val="003B6361"/>
    <w:rsid w:val="003B6D03"/>
    <w:rsid w:val="003B7B0E"/>
    <w:rsid w:val="003B7ED2"/>
    <w:rsid w:val="003C0476"/>
    <w:rsid w:val="003C0734"/>
    <w:rsid w:val="003C075F"/>
    <w:rsid w:val="003C0A1C"/>
    <w:rsid w:val="003C14E7"/>
    <w:rsid w:val="003C4D4B"/>
    <w:rsid w:val="003C5520"/>
    <w:rsid w:val="003C5C15"/>
    <w:rsid w:val="003C5D91"/>
    <w:rsid w:val="003D0BBB"/>
    <w:rsid w:val="003D1AF9"/>
    <w:rsid w:val="003D27EC"/>
    <w:rsid w:val="003D3C23"/>
    <w:rsid w:val="003D5E0A"/>
    <w:rsid w:val="003D7816"/>
    <w:rsid w:val="003E27E6"/>
    <w:rsid w:val="003E3B9E"/>
    <w:rsid w:val="003E42DB"/>
    <w:rsid w:val="003E4AB1"/>
    <w:rsid w:val="003E5693"/>
    <w:rsid w:val="003E64DA"/>
    <w:rsid w:val="003F077E"/>
    <w:rsid w:val="003F0AE8"/>
    <w:rsid w:val="003F10FA"/>
    <w:rsid w:val="003F17CD"/>
    <w:rsid w:val="003F30F3"/>
    <w:rsid w:val="003F3C00"/>
    <w:rsid w:val="003F4C64"/>
    <w:rsid w:val="0040010D"/>
    <w:rsid w:val="00402F35"/>
    <w:rsid w:val="00403961"/>
    <w:rsid w:val="00405B8D"/>
    <w:rsid w:val="004062B0"/>
    <w:rsid w:val="0040665F"/>
    <w:rsid w:val="00406ABC"/>
    <w:rsid w:val="00407E76"/>
    <w:rsid w:val="00407F27"/>
    <w:rsid w:val="00410292"/>
    <w:rsid w:val="00412E2C"/>
    <w:rsid w:val="00413DBA"/>
    <w:rsid w:val="00415509"/>
    <w:rsid w:val="00416334"/>
    <w:rsid w:val="0041720D"/>
    <w:rsid w:val="004178F3"/>
    <w:rsid w:val="00420E41"/>
    <w:rsid w:val="004227F2"/>
    <w:rsid w:val="00423589"/>
    <w:rsid w:val="00425351"/>
    <w:rsid w:val="00426E68"/>
    <w:rsid w:val="00427B77"/>
    <w:rsid w:val="00427ECF"/>
    <w:rsid w:val="004307BC"/>
    <w:rsid w:val="00430835"/>
    <w:rsid w:val="004309A2"/>
    <w:rsid w:val="00430AB0"/>
    <w:rsid w:val="004318F7"/>
    <w:rsid w:val="00431E6A"/>
    <w:rsid w:val="0043404E"/>
    <w:rsid w:val="004347C7"/>
    <w:rsid w:val="004349B1"/>
    <w:rsid w:val="0043545A"/>
    <w:rsid w:val="00435BCD"/>
    <w:rsid w:val="00436191"/>
    <w:rsid w:val="00437772"/>
    <w:rsid w:val="00442103"/>
    <w:rsid w:val="004428EF"/>
    <w:rsid w:val="00442F66"/>
    <w:rsid w:val="00444169"/>
    <w:rsid w:val="00447EB6"/>
    <w:rsid w:val="0045017D"/>
    <w:rsid w:val="0045160D"/>
    <w:rsid w:val="00451C67"/>
    <w:rsid w:val="00451D7D"/>
    <w:rsid w:val="00452753"/>
    <w:rsid w:val="00452E7E"/>
    <w:rsid w:val="004552C6"/>
    <w:rsid w:val="0045639E"/>
    <w:rsid w:val="004566D2"/>
    <w:rsid w:val="004611AD"/>
    <w:rsid w:val="00461DC0"/>
    <w:rsid w:val="00462118"/>
    <w:rsid w:val="00462154"/>
    <w:rsid w:val="0046406C"/>
    <w:rsid w:val="004642EE"/>
    <w:rsid w:val="00465007"/>
    <w:rsid w:val="00465E0C"/>
    <w:rsid w:val="00467C31"/>
    <w:rsid w:val="004700F0"/>
    <w:rsid w:val="004715AD"/>
    <w:rsid w:val="004716BC"/>
    <w:rsid w:val="004737C2"/>
    <w:rsid w:val="00475CFC"/>
    <w:rsid w:val="004763A2"/>
    <w:rsid w:val="00476A25"/>
    <w:rsid w:val="004775B2"/>
    <w:rsid w:val="004775EA"/>
    <w:rsid w:val="00480C9D"/>
    <w:rsid w:val="00481953"/>
    <w:rsid w:val="00481D52"/>
    <w:rsid w:val="00481F1E"/>
    <w:rsid w:val="0048202E"/>
    <w:rsid w:val="0048243F"/>
    <w:rsid w:val="0048444E"/>
    <w:rsid w:val="00484F9F"/>
    <w:rsid w:val="00485A4B"/>
    <w:rsid w:val="00485E75"/>
    <w:rsid w:val="00491129"/>
    <w:rsid w:val="00491B2E"/>
    <w:rsid w:val="0049454D"/>
    <w:rsid w:val="00495DBB"/>
    <w:rsid w:val="00495F50"/>
    <w:rsid w:val="0049662A"/>
    <w:rsid w:val="0049712C"/>
    <w:rsid w:val="004A0A37"/>
    <w:rsid w:val="004A1106"/>
    <w:rsid w:val="004A2DFA"/>
    <w:rsid w:val="004A37EB"/>
    <w:rsid w:val="004A3A63"/>
    <w:rsid w:val="004A4A5C"/>
    <w:rsid w:val="004A4ADE"/>
    <w:rsid w:val="004A587C"/>
    <w:rsid w:val="004A64B2"/>
    <w:rsid w:val="004A743C"/>
    <w:rsid w:val="004A7894"/>
    <w:rsid w:val="004B00B5"/>
    <w:rsid w:val="004B00C3"/>
    <w:rsid w:val="004B303A"/>
    <w:rsid w:val="004B4C76"/>
    <w:rsid w:val="004B4E40"/>
    <w:rsid w:val="004B4F27"/>
    <w:rsid w:val="004B5E1B"/>
    <w:rsid w:val="004B6997"/>
    <w:rsid w:val="004C154B"/>
    <w:rsid w:val="004C15FC"/>
    <w:rsid w:val="004C1F0B"/>
    <w:rsid w:val="004C2D58"/>
    <w:rsid w:val="004C319E"/>
    <w:rsid w:val="004C33F3"/>
    <w:rsid w:val="004C3994"/>
    <w:rsid w:val="004C58D4"/>
    <w:rsid w:val="004C71F2"/>
    <w:rsid w:val="004C7450"/>
    <w:rsid w:val="004C74FE"/>
    <w:rsid w:val="004D01CB"/>
    <w:rsid w:val="004D0C4A"/>
    <w:rsid w:val="004D13E1"/>
    <w:rsid w:val="004D1E46"/>
    <w:rsid w:val="004D2B0F"/>
    <w:rsid w:val="004D2B58"/>
    <w:rsid w:val="004D37CA"/>
    <w:rsid w:val="004D4175"/>
    <w:rsid w:val="004D575F"/>
    <w:rsid w:val="004D62C6"/>
    <w:rsid w:val="004D72D3"/>
    <w:rsid w:val="004D785D"/>
    <w:rsid w:val="004E04F0"/>
    <w:rsid w:val="004E0B89"/>
    <w:rsid w:val="004E308C"/>
    <w:rsid w:val="004E47E7"/>
    <w:rsid w:val="004E5AF4"/>
    <w:rsid w:val="004E66DA"/>
    <w:rsid w:val="004E6F09"/>
    <w:rsid w:val="004E7FF2"/>
    <w:rsid w:val="004F046C"/>
    <w:rsid w:val="004F1EB1"/>
    <w:rsid w:val="004F2FEF"/>
    <w:rsid w:val="004F44AA"/>
    <w:rsid w:val="004F75C3"/>
    <w:rsid w:val="004F7769"/>
    <w:rsid w:val="005004D7"/>
    <w:rsid w:val="0050054C"/>
    <w:rsid w:val="005007C0"/>
    <w:rsid w:val="005020AA"/>
    <w:rsid w:val="005024EC"/>
    <w:rsid w:val="005027C7"/>
    <w:rsid w:val="00502D40"/>
    <w:rsid w:val="00504894"/>
    <w:rsid w:val="0050713A"/>
    <w:rsid w:val="00507DC7"/>
    <w:rsid w:val="00511BC9"/>
    <w:rsid w:val="00511F45"/>
    <w:rsid w:val="00512849"/>
    <w:rsid w:val="00512FD4"/>
    <w:rsid w:val="005142C1"/>
    <w:rsid w:val="005144C9"/>
    <w:rsid w:val="00515073"/>
    <w:rsid w:val="00520771"/>
    <w:rsid w:val="00520AE5"/>
    <w:rsid w:val="0052142B"/>
    <w:rsid w:val="005216D5"/>
    <w:rsid w:val="00521FEE"/>
    <w:rsid w:val="005229AD"/>
    <w:rsid w:val="00523F75"/>
    <w:rsid w:val="0052415E"/>
    <w:rsid w:val="005242A6"/>
    <w:rsid w:val="005245CE"/>
    <w:rsid w:val="00525986"/>
    <w:rsid w:val="00526852"/>
    <w:rsid w:val="00527D15"/>
    <w:rsid w:val="00530676"/>
    <w:rsid w:val="00532AB4"/>
    <w:rsid w:val="00532E95"/>
    <w:rsid w:val="00533AB9"/>
    <w:rsid w:val="00535924"/>
    <w:rsid w:val="005359A9"/>
    <w:rsid w:val="00536CB6"/>
    <w:rsid w:val="00537383"/>
    <w:rsid w:val="00540850"/>
    <w:rsid w:val="00541859"/>
    <w:rsid w:val="005434E7"/>
    <w:rsid w:val="00543BEA"/>
    <w:rsid w:val="00544848"/>
    <w:rsid w:val="00544C7A"/>
    <w:rsid w:val="00545056"/>
    <w:rsid w:val="005507A9"/>
    <w:rsid w:val="00552208"/>
    <w:rsid w:val="0055556C"/>
    <w:rsid w:val="005564F5"/>
    <w:rsid w:val="00556844"/>
    <w:rsid w:val="00561C0C"/>
    <w:rsid w:val="00563D8F"/>
    <w:rsid w:val="005647DE"/>
    <w:rsid w:val="00565479"/>
    <w:rsid w:val="005701EF"/>
    <w:rsid w:val="00570857"/>
    <w:rsid w:val="00571F37"/>
    <w:rsid w:val="00572651"/>
    <w:rsid w:val="00572B98"/>
    <w:rsid w:val="00576F15"/>
    <w:rsid w:val="00577F72"/>
    <w:rsid w:val="0058050E"/>
    <w:rsid w:val="00581716"/>
    <w:rsid w:val="00584048"/>
    <w:rsid w:val="005843FA"/>
    <w:rsid w:val="00584EC6"/>
    <w:rsid w:val="00586823"/>
    <w:rsid w:val="00586B52"/>
    <w:rsid w:val="00591A9F"/>
    <w:rsid w:val="00591C65"/>
    <w:rsid w:val="00591ECB"/>
    <w:rsid w:val="00592AFA"/>
    <w:rsid w:val="00592FA4"/>
    <w:rsid w:val="00593ED4"/>
    <w:rsid w:val="005954E3"/>
    <w:rsid w:val="00596C6C"/>
    <w:rsid w:val="0059703C"/>
    <w:rsid w:val="00597653"/>
    <w:rsid w:val="005A1329"/>
    <w:rsid w:val="005A20BF"/>
    <w:rsid w:val="005A32D6"/>
    <w:rsid w:val="005A6D2D"/>
    <w:rsid w:val="005B01B8"/>
    <w:rsid w:val="005B28A2"/>
    <w:rsid w:val="005B5405"/>
    <w:rsid w:val="005B5953"/>
    <w:rsid w:val="005B6168"/>
    <w:rsid w:val="005B68EF"/>
    <w:rsid w:val="005B781A"/>
    <w:rsid w:val="005B7874"/>
    <w:rsid w:val="005C17C0"/>
    <w:rsid w:val="005C293D"/>
    <w:rsid w:val="005C49D5"/>
    <w:rsid w:val="005C774B"/>
    <w:rsid w:val="005D2C70"/>
    <w:rsid w:val="005D69C6"/>
    <w:rsid w:val="005D6A67"/>
    <w:rsid w:val="005D6C5C"/>
    <w:rsid w:val="005D78B8"/>
    <w:rsid w:val="005D7963"/>
    <w:rsid w:val="005D7E82"/>
    <w:rsid w:val="005E1C82"/>
    <w:rsid w:val="005E4098"/>
    <w:rsid w:val="005E4BFD"/>
    <w:rsid w:val="005E5F6F"/>
    <w:rsid w:val="005E62B6"/>
    <w:rsid w:val="005E63D2"/>
    <w:rsid w:val="005E68ED"/>
    <w:rsid w:val="005E6964"/>
    <w:rsid w:val="005F56AF"/>
    <w:rsid w:val="005F5726"/>
    <w:rsid w:val="005F5831"/>
    <w:rsid w:val="005F5857"/>
    <w:rsid w:val="005F6396"/>
    <w:rsid w:val="005F72D7"/>
    <w:rsid w:val="006016B0"/>
    <w:rsid w:val="00601DE8"/>
    <w:rsid w:val="00601E19"/>
    <w:rsid w:val="0060218E"/>
    <w:rsid w:val="00603BA2"/>
    <w:rsid w:val="00604511"/>
    <w:rsid w:val="00607E36"/>
    <w:rsid w:val="00610406"/>
    <w:rsid w:val="006120D3"/>
    <w:rsid w:val="0061348D"/>
    <w:rsid w:val="00613743"/>
    <w:rsid w:val="00614B7C"/>
    <w:rsid w:val="00616A02"/>
    <w:rsid w:val="00616D6A"/>
    <w:rsid w:val="00617796"/>
    <w:rsid w:val="00620189"/>
    <w:rsid w:val="00620771"/>
    <w:rsid w:val="00621EF7"/>
    <w:rsid w:val="00621F49"/>
    <w:rsid w:val="00622624"/>
    <w:rsid w:val="00623AB1"/>
    <w:rsid w:val="00624BC1"/>
    <w:rsid w:val="00625DCA"/>
    <w:rsid w:val="0062665C"/>
    <w:rsid w:val="00627FC2"/>
    <w:rsid w:val="00631F1B"/>
    <w:rsid w:val="00632889"/>
    <w:rsid w:val="006333E9"/>
    <w:rsid w:val="006341C2"/>
    <w:rsid w:val="0063469C"/>
    <w:rsid w:val="00635588"/>
    <w:rsid w:val="00635602"/>
    <w:rsid w:val="00635736"/>
    <w:rsid w:val="006359AA"/>
    <w:rsid w:val="006363A9"/>
    <w:rsid w:val="006374BE"/>
    <w:rsid w:val="00640B4A"/>
    <w:rsid w:val="006416DE"/>
    <w:rsid w:val="00644785"/>
    <w:rsid w:val="006460CA"/>
    <w:rsid w:val="00647546"/>
    <w:rsid w:val="00647B20"/>
    <w:rsid w:val="00654015"/>
    <w:rsid w:val="0065555B"/>
    <w:rsid w:val="00656A68"/>
    <w:rsid w:val="00656ADC"/>
    <w:rsid w:val="00657293"/>
    <w:rsid w:val="00657E8E"/>
    <w:rsid w:val="00661BAF"/>
    <w:rsid w:val="00663157"/>
    <w:rsid w:val="006642A4"/>
    <w:rsid w:val="006677FF"/>
    <w:rsid w:val="00670A63"/>
    <w:rsid w:val="00670AA7"/>
    <w:rsid w:val="00673DA2"/>
    <w:rsid w:val="006804D4"/>
    <w:rsid w:val="006819B2"/>
    <w:rsid w:val="0068395A"/>
    <w:rsid w:val="006844B3"/>
    <w:rsid w:val="00684992"/>
    <w:rsid w:val="0068687E"/>
    <w:rsid w:val="00687F5C"/>
    <w:rsid w:val="0069381C"/>
    <w:rsid w:val="00693C3D"/>
    <w:rsid w:val="00694E16"/>
    <w:rsid w:val="00695AD0"/>
    <w:rsid w:val="006966EA"/>
    <w:rsid w:val="00697169"/>
    <w:rsid w:val="006A08EF"/>
    <w:rsid w:val="006A2F5C"/>
    <w:rsid w:val="006B0866"/>
    <w:rsid w:val="006B17E4"/>
    <w:rsid w:val="006B1B9F"/>
    <w:rsid w:val="006B1E4E"/>
    <w:rsid w:val="006B31E9"/>
    <w:rsid w:val="006B34C1"/>
    <w:rsid w:val="006B3815"/>
    <w:rsid w:val="006B3F79"/>
    <w:rsid w:val="006B56DB"/>
    <w:rsid w:val="006B6B2B"/>
    <w:rsid w:val="006C0C0E"/>
    <w:rsid w:val="006C248A"/>
    <w:rsid w:val="006C259F"/>
    <w:rsid w:val="006C600C"/>
    <w:rsid w:val="006C6EBE"/>
    <w:rsid w:val="006C71C9"/>
    <w:rsid w:val="006C75F5"/>
    <w:rsid w:val="006C7A31"/>
    <w:rsid w:val="006D0E5B"/>
    <w:rsid w:val="006D16F4"/>
    <w:rsid w:val="006D2487"/>
    <w:rsid w:val="006D24EF"/>
    <w:rsid w:val="006D31C5"/>
    <w:rsid w:val="006D385D"/>
    <w:rsid w:val="006D3D92"/>
    <w:rsid w:val="006D429A"/>
    <w:rsid w:val="006D4547"/>
    <w:rsid w:val="006D4E73"/>
    <w:rsid w:val="006D79EA"/>
    <w:rsid w:val="006E10D8"/>
    <w:rsid w:val="006E24C3"/>
    <w:rsid w:val="006E3DFE"/>
    <w:rsid w:val="006E514A"/>
    <w:rsid w:val="006E6105"/>
    <w:rsid w:val="006F275F"/>
    <w:rsid w:val="006F2C02"/>
    <w:rsid w:val="006F2C7F"/>
    <w:rsid w:val="006F3197"/>
    <w:rsid w:val="006F3309"/>
    <w:rsid w:val="006F657E"/>
    <w:rsid w:val="006F686C"/>
    <w:rsid w:val="006F716D"/>
    <w:rsid w:val="00701155"/>
    <w:rsid w:val="0070295F"/>
    <w:rsid w:val="00703DE2"/>
    <w:rsid w:val="007061BF"/>
    <w:rsid w:val="0070674A"/>
    <w:rsid w:val="007068CC"/>
    <w:rsid w:val="00706BA2"/>
    <w:rsid w:val="00707C5E"/>
    <w:rsid w:val="00707F35"/>
    <w:rsid w:val="007106A4"/>
    <w:rsid w:val="00710F1B"/>
    <w:rsid w:val="00711EA5"/>
    <w:rsid w:val="007152FB"/>
    <w:rsid w:val="007154A9"/>
    <w:rsid w:val="00715644"/>
    <w:rsid w:val="00716AAD"/>
    <w:rsid w:val="00717C02"/>
    <w:rsid w:val="00717D52"/>
    <w:rsid w:val="0072304D"/>
    <w:rsid w:val="00724280"/>
    <w:rsid w:val="00724BA9"/>
    <w:rsid w:val="00724D0B"/>
    <w:rsid w:val="00725E62"/>
    <w:rsid w:val="007273A2"/>
    <w:rsid w:val="0073205A"/>
    <w:rsid w:val="00732B21"/>
    <w:rsid w:val="00734AEA"/>
    <w:rsid w:val="007360B5"/>
    <w:rsid w:val="00736649"/>
    <w:rsid w:val="00737534"/>
    <w:rsid w:val="007411CD"/>
    <w:rsid w:val="0074122E"/>
    <w:rsid w:val="0074160A"/>
    <w:rsid w:val="00741EEB"/>
    <w:rsid w:val="00742C9E"/>
    <w:rsid w:val="007432F4"/>
    <w:rsid w:val="00743669"/>
    <w:rsid w:val="00743A20"/>
    <w:rsid w:val="00743CAD"/>
    <w:rsid w:val="007462D3"/>
    <w:rsid w:val="0074683B"/>
    <w:rsid w:val="00747119"/>
    <w:rsid w:val="0074783C"/>
    <w:rsid w:val="007534DA"/>
    <w:rsid w:val="007541E2"/>
    <w:rsid w:val="0076125F"/>
    <w:rsid w:val="0076129C"/>
    <w:rsid w:val="00761515"/>
    <w:rsid w:val="007619C8"/>
    <w:rsid w:val="00763A64"/>
    <w:rsid w:val="0076400B"/>
    <w:rsid w:val="00764A8D"/>
    <w:rsid w:val="00765E7C"/>
    <w:rsid w:val="0076652F"/>
    <w:rsid w:val="007701C1"/>
    <w:rsid w:val="00770F81"/>
    <w:rsid w:val="0077250F"/>
    <w:rsid w:val="0077292E"/>
    <w:rsid w:val="00772DD9"/>
    <w:rsid w:val="00773060"/>
    <w:rsid w:val="00774696"/>
    <w:rsid w:val="0077480D"/>
    <w:rsid w:val="007748D7"/>
    <w:rsid w:val="007748E5"/>
    <w:rsid w:val="00775DA8"/>
    <w:rsid w:val="00777CBF"/>
    <w:rsid w:val="00780F9E"/>
    <w:rsid w:val="00783C52"/>
    <w:rsid w:val="00786810"/>
    <w:rsid w:val="00786BC1"/>
    <w:rsid w:val="00787615"/>
    <w:rsid w:val="007900B8"/>
    <w:rsid w:val="00791D38"/>
    <w:rsid w:val="007932AD"/>
    <w:rsid w:val="00794F3D"/>
    <w:rsid w:val="00796026"/>
    <w:rsid w:val="0079798D"/>
    <w:rsid w:val="007A007C"/>
    <w:rsid w:val="007A17D5"/>
    <w:rsid w:val="007A246A"/>
    <w:rsid w:val="007A34CD"/>
    <w:rsid w:val="007A47FA"/>
    <w:rsid w:val="007A6876"/>
    <w:rsid w:val="007A79AB"/>
    <w:rsid w:val="007B1810"/>
    <w:rsid w:val="007B1F9F"/>
    <w:rsid w:val="007B4B81"/>
    <w:rsid w:val="007B64B0"/>
    <w:rsid w:val="007B73E6"/>
    <w:rsid w:val="007B79A3"/>
    <w:rsid w:val="007C04D1"/>
    <w:rsid w:val="007C1EA6"/>
    <w:rsid w:val="007C3878"/>
    <w:rsid w:val="007C5CDC"/>
    <w:rsid w:val="007C5E3B"/>
    <w:rsid w:val="007D00FF"/>
    <w:rsid w:val="007D150B"/>
    <w:rsid w:val="007D3DAD"/>
    <w:rsid w:val="007D7192"/>
    <w:rsid w:val="007E0BBC"/>
    <w:rsid w:val="007E13AB"/>
    <w:rsid w:val="007E141B"/>
    <w:rsid w:val="007E3E4E"/>
    <w:rsid w:val="007E6D4B"/>
    <w:rsid w:val="007F088B"/>
    <w:rsid w:val="007F4EDF"/>
    <w:rsid w:val="007F5FA2"/>
    <w:rsid w:val="007F78F4"/>
    <w:rsid w:val="007F7A69"/>
    <w:rsid w:val="00802825"/>
    <w:rsid w:val="00804559"/>
    <w:rsid w:val="00810E9F"/>
    <w:rsid w:val="0081122C"/>
    <w:rsid w:val="0081164D"/>
    <w:rsid w:val="00812B0F"/>
    <w:rsid w:val="00815B1C"/>
    <w:rsid w:val="00816FFF"/>
    <w:rsid w:val="00820208"/>
    <w:rsid w:val="008209AB"/>
    <w:rsid w:val="00821593"/>
    <w:rsid w:val="00821F7E"/>
    <w:rsid w:val="008273B7"/>
    <w:rsid w:val="00827D9B"/>
    <w:rsid w:val="008310A8"/>
    <w:rsid w:val="00832E89"/>
    <w:rsid w:val="008337A2"/>
    <w:rsid w:val="00835523"/>
    <w:rsid w:val="00835CDD"/>
    <w:rsid w:val="00836715"/>
    <w:rsid w:val="00836D4A"/>
    <w:rsid w:val="00843F8E"/>
    <w:rsid w:val="00844521"/>
    <w:rsid w:val="00844BCD"/>
    <w:rsid w:val="00851C16"/>
    <w:rsid w:val="00852996"/>
    <w:rsid w:val="00852D33"/>
    <w:rsid w:val="0085318E"/>
    <w:rsid w:val="00855FE7"/>
    <w:rsid w:val="00860446"/>
    <w:rsid w:val="00861022"/>
    <w:rsid w:val="00865702"/>
    <w:rsid w:val="00865845"/>
    <w:rsid w:val="008728E1"/>
    <w:rsid w:val="00873C7D"/>
    <w:rsid w:val="00873D14"/>
    <w:rsid w:val="00875579"/>
    <w:rsid w:val="008758C3"/>
    <w:rsid w:val="008761A5"/>
    <w:rsid w:val="008764A0"/>
    <w:rsid w:val="008769C9"/>
    <w:rsid w:val="00881DCB"/>
    <w:rsid w:val="00883364"/>
    <w:rsid w:val="00883451"/>
    <w:rsid w:val="00884048"/>
    <w:rsid w:val="00884110"/>
    <w:rsid w:val="00885816"/>
    <w:rsid w:val="00891006"/>
    <w:rsid w:val="008911FF"/>
    <w:rsid w:val="008914D2"/>
    <w:rsid w:val="008930A1"/>
    <w:rsid w:val="00893107"/>
    <w:rsid w:val="008937D5"/>
    <w:rsid w:val="00895FBA"/>
    <w:rsid w:val="008960DA"/>
    <w:rsid w:val="00896E44"/>
    <w:rsid w:val="008A2484"/>
    <w:rsid w:val="008A273B"/>
    <w:rsid w:val="008A34BE"/>
    <w:rsid w:val="008A418F"/>
    <w:rsid w:val="008A5099"/>
    <w:rsid w:val="008A7412"/>
    <w:rsid w:val="008B1D23"/>
    <w:rsid w:val="008B2415"/>
    <w:rsid w:val="008B384A"/>
    <w:rsid w:val="008B450A"/>
    <w:rsid w:val="008B7C56"/>
    <w:rsid w:val="008C03F7"/>
    <w:rsid w:val="008C14EB"/>
    <w:rsid w:val="008C2791"/>
    <w:rsid w:val="008C32DB"/>
    <w:rsid w:val="008D05C8"/>
    <w:rsid w:val="008D26C1"/>
    <w:rsid w:val="008D2EC7"/>
    <w:rsid w:val="008D4D2F"/>
    <w:rsid w:val="008D77BC"/>
    <w:rsid w:val="008E042F"/>
    <w:rsid w:val="008E1332"/>
    <w:rsid w:val="008E2375"/>
    <w:rsid w:val="008E4A45"/>
    <w:rsid w:val="008E4E36"/>
    <w:rsid w:val="008E630A"/>
    <w:rsid w:val="008E66E8"/>
    <w:rsid w:val="008E6B99"/>
    <w:rsid w:val="008E7300"/>
    <w:rsid w:val="008F08CB"/>
    <w:rsid w:val="008F0D1D"/>
    <w:rsid w:val="008F0DA4"/>
    <w:rsid w:val="008F15B6"/>
    <w:rsid w:val="008F2185"/>
    <w:rsid w:val="008F2D05"/>
    <w:rsid w:val="008F3154"/>
    <w:rsid w:val="008F6750"/>
    <w:rsid w:val="008F68DA"/>
    <w:rsid w:val="008F71AF"/>
    <w:rsid w:val="008F7306"/>
    <w:rsid w:val="00900334"/>
    <w:rsid w:val="0090128E"/>
    <w:rsid w:val="009013DD"/>
    <w:rsid w:val="009018DD"/>
    <w:rsid w:val="00902B67"/>
    <w:rsid w:val="0090349E"/>
    <w:rsid w:val="0090356F"/>
    <w:rsid w:val="00903665"/>
    <w:rsid w:val="0090373C"/>
    <w:rsid w:val="009041BA"/>
    <w:rsid w:val="00904703"/>
    <w:rsid w:val="00905EE9"/>
    <w:rsid w:val="009077A5"/>
    <w:rsid w:val="00910B23"/>
    <w:rsid w:val="009119F7"/>
    <w:rsid w:val="00912755"/>
    <w:rsid w:val="00916622"/>
    <w:rsid w:val="00916A15"/>
    <w:rsid w:val="00916F59"/>
    <w:rsid w:val="00920936"/>
    <w:rsid w:val="0092115B"/>
    <w:rsid w:val="00921610"/>
    <w:rsid w:val="0092171C"/>
    <w:rsid w:val="009218FE"/>
    <w:rsid w:val="00921A5E"/>
    <w:rsid w:val="00922588"/>
    <w:rsid w:val="00923847"/>
    <w:rsid w:val="00925A36"/>
    <w:rsid w:val="00927A21"/>
    <w:rsid w:val="00927E8A"/>
    <w:rsid w:val="00930DEB"/>
    <w:rsid w:val="0093282B"/>
    <w:rsid w:val="00932C31"/>
    <w:rsid w:val="009346D8"/>
    <w:rsid w:val="00936416"/>
    <w:rsid w:val="009406BF"/>
    <w:rsid w:val="00941317"/>
    <w:rsid w:val="00942779"/>
    <w:rsid w:val="00953838"/>
    <w:rsid w:val="00955E81"/>
    <w:rsid w:val="00960C90"/>
    <w:rsid w:val="0096267B"/>
    <w:rsid w:val="00963519"/>
    <w:rsid w:val="00963693"/>
    <w:rsid w:val="009657AC"/>
    <w:rsid w:val="00965C84"/>
    <w:rsid w:val="00965D97"/>
    <w:rsid w:val="009661E0"/>
    <w:rsid w:val="00966C7F"/>
    <w:rsid w:val="00967212"/>
    <w:rsid w:val="00967A08"/>
    <w:rsid w:val="00967B63"/>
    <w:rsid w:val="00970106"/>
    <w:rsid w:val="00970454"/>
    <w:rsid w:val="00970558"/>
    <w:rsid w:val="009728E8"/>
    <w:rsid w:val="00972A52"/>
    <w:rsid w:val="009731D9"/>
    <w:rsid w:val="00973E68"/>
    <w:rsid w:val="00974AC4"/>
    <w:rsid w:val="00975470"/>
    <w:rsid w:val="0097659B"/>
    <w:rsid w:val="009833A2"/>
    <w:rsid w:val="009843F0"/>
    <w:rsid w:val="00984AED"/>
    <w:rsid w:val="0098596B"/>
    <w:rsid w:val="00985ED8"/>
    <w:rsid w:val="0098668B"/>
    <w:rsid w:val="00986A1E"/>
    <w:rsid w:val="009871A6"/>
    <w:rsid w:val="0099073F"/>
    <w:rsid w:val="0099086C"/>
    <w:rsid w:val="00992FAC"/>
    <w:rsid w:val="0099454D"/>
    <w:rsid w:val="00994ECA"/>
    <w:rsid w:val="0099508B"/>
    <w:rsid w:val="00995B16"/>
    <w:rsid w:val="009967F9"/>
    <w:rsid w:val="00996B27"/>
    <w:rsid w:val="009A08AE"/>
    <w:rsid w:val="009A0D10"/>
    <w:rsid w:val="009A3325"/>
    <w:rsid w:val="009A3554"/>
    <w:rsid w:val="009A5C81"/>
    <w:rsid w:val="009A7CF6"/>
    <w:rsid w:val="009B1FB2"/>
    <w:rsid w:val="009B2339"/>
    <w:rsid w:val="009B2E0A"/>
    <w:rsid w:val="009B43A0"/>
    <w:rsid w:val="009B67A0"/>
    <w:rsid w:val="009B67CA"/>
    <w:rsid w:val="009B6994"/>
    <w:rsid w:val="009C13DA"/>
    <w:rsid w:val="009C2AC9"/>
    <w:rsid w:val="009C5DD9"/>
    <w:rsid w:val="009C6CDF"/>
    <w:rsid w:val="009C6DC4"/>
    <w:rsid w:val="009D0750"/>
    <w:rsid w:val="009D1A4D"/>
    <w:rsid w:val="009D314B"/>
    <w:rsid w:val="009D356F"/>
    <w:rsid w:val="009D3901"/>
    <w:rsid w:val="009D70C0"/>
    <w:rsid w:val="009E0102"/>
    <w:rsid w:val="009E1B04"/>
    <w:rsid w:val="009E4729"/>
    <w:rsid w:val="009E4844"/>
    <w:rsid w:val="009F0466"/>
    <w:rsid w:val="009F2260"/>
    <w:rsid w:val="009F3128"/>
    <w:rsid w:val="009F36E0"/>
    <w:rsid w:val="009F4C0C"/>
    <w:rsid w:val="009F5C2B"/>
    <w:rsid w:val="009F657D"/>
    <w:rsid w:val="009F6803"/>
    <w:rsid w:val="009F75A0"/>
    <w:rsid w:val="00A00D02"/>
    <w:rsid w:val="00A0212D"/>
    <w:rsid w:val="00A02B6D"/>
    <w:rsid w:val="00A038AE"/>
    <w:rsid w:val="00A04CDF"/>
    <w:rsid w:val="00A053C2"/>
    <w:rsid w:val="00A06B3F"/>
    <w:rsid w:val="00A10BF9"/>
    <w:rsid w:val="00A1143B"/>
    <w:rsid w:val="00A1150E"/>
    <w:rsid w:val="00A11804"/>
    <w:rsid w:val="00A12745"/>
    <w:rsid w:val="00A13172"/>
    <w:rsid w:val="00A143C5"/>
    <w:rsid w:val="00A146CE"/>
    <w:rsid w:val="00A14ABA"/>
    <w:rsid w:val="00A23477"/>
    <w:rsid w:val="00A23514"/>
    <w:rsid w:val="00A247A0"/>
    <w:rsid w:val="00A24CC3"/>
    <w:rsid w:val="00A2628A"/>
    <w:rsid w:val="00A26B80"/>
    <w:rsid w:val="00A329E6"/>
    <w:rsid w:val="00A338E0"/>
    <w:rsid w:val="00A34AA8"/>
    <w:rsid w:val="00A36420"/>
    <w:rsid w:val="00A40547"/>
    <w:rsid w:val="00A40959"/>
    <w:rsid w:val="00A43834"/>
    <w:rsid w:val="00A44074"/>
    <w:rsid w:val="00A4584B"/>
    <w:rsid w:val="00A46C09"/>
    <w:rsid w:val="00A47659"/>
    <w:rsid w:val="00A50298"/>
    <w:rsid w:val="00A50B83"/>
    <w:rsid w:val="00A51D8E"/>
    <w:rsid w:val="00A5211A"/>
    <w:rsid w:val="00A524AB"/>
    <w:rsid w:val="00A52D60"/>
    <w:rsid w:val="00A56DF9"/>
    <w:rsid w:val="00A571B9"/>
    <w:rsid w:val="00A57660"/>
    <w:rsid w:val="00A6069D"/>
    <w:rsid w:val="00A60986"/>
    <w:rsid w:val="00A62BCE"/>
    <w:rsid w:val="00A62EB4"/>
    <w:rsid w:val="00A64D7B"/>
    <w:rsid w:val="00A6705A"/>
    <w:rsid w:val="00A6734B"/>
    <w:rsid w:val="00A6742A"/>
    <w:rsid w:val="00A6789D"/>
    <w:rsid w:val="00A70394"/>
    <w:rsid w:val="00A719A8"/>
    <w:rsid w:val="00A71F7E"/>
    <w:rsid w:val="00A72E48"/>
    <w:rsid w:val="00A7320F"/>
    <w:rsid w:val="00A7578F"/>
    <w:rsid w:val="00A76F9B"/>
    <w:rsid w:val="00A775BE"/>
    <w:rsid w:val="00A8015B"/>
    <w:rsid w:val="00A80693"/>
    <w:rsid w:val="00A814FB"/>
    <w:rsid w:val="00A81F9C"/>
    <w:rsid w:val="00A83632"/>
    <w:rsid w:val="00A847D6"/>
    <w:rsid w:val="00A86E6D"/>
    <w:rsid w:val="00A939F7"/>
    <w:rsid w:val="00A95D0E"/>
    <w:rsid w:val="00A9680F"/>
    <w:rsid w:val="00AA0041"/>
    <w:rsid w:val="00AA185C"/>
    <w:rsid w:val="00AA1DD3"/>
    <w:rsid w:val="00AA2294"/>
    <w:rsid w:val="00AA3A3B"/>
    <w:rsid w:val="00AA3FC7"/>
    <w:rsid w:val="00AA6FB5"/>
    <w:rsid w:val="00AB16A7"/>
    <w:rsid w:val="00AC0807"/>
    <w:rsid w:val="00AC257A"/>
    <w:rsid w:val="00AC61DB"/>
    <w:rsid w:val="00AC716D"/>
    <w:rsid w:val="00AD0F50"/>
    <w:rsid w:val="00AD37F1"/>
    <w:rsid w:val="00AD39B3"/>
    <w:rsid w:val="00AD3B6E"/>
    <w:rsid w:val="00AD65DA"/>
    <w:rsid w:val="00AD69B1"/>
    <w:rsid w:val="00AD7FCF"/>
    <w:rsid w:val="00AE1F95"/>
    <w:rsid w:val="00AE4C9C"/>
    <w:rsid w:val="00AE5316"/>
    <w:rsid w:val="00AE68A1"/>
    <w:rsid w:val="00AF1AD8"/>
    <w:rsid w:val="00AF22C9"/>
    <w:rsid w:val="00AF4981"/>
    <w:rsid w:val="00AF5420"/>
    <w:rsid w:val="00AF69A0"/>
    <w:rsid w:val="00AF6CB1"/>
    <w:rsid w:val="00B03D0D"/>
    <w:rsid w:val="00B0679A"/>
    <w:rsid w:val="00B10503"/>
    <w:rsid w:val="00B10A9A"/>
    <w:rsid w:val="00B11BF7"/>
    <w:rsid w:val="00B11D44"/>
    <w:rsid w:val="00B125DC"/>
    <w:rsid w:val="00B12D99"/>
    <w:rsid w:val="00B13222"/>
    <w:rsid w:val="00B13400"/>
    <w:rsid w:val="00B14992"/>
    <w:rsid w:val="00B172B1"/>
    <w:rsid w:val="00B21F54"/>
    <w:rsid w:val="00B23C58"/>
    <w:rsid w:val="00B24DD8"/>
    <w:rsid w:val="00B25350"/>
    <w:rsid w:val="00B27B0E"/>
    <w:rsid w:val="00B305DF"/>
    <w:rsid w:val="00B3107C"/>
    <w:rsid w:val="00B334F9"/>
    <w:rsid w:val="00B34092"/>
    <w:rsid w:val="00B3434B"/>
    <w:rsid w:val="00B35942"/>
    <w:rsid w:val="00B35C25"/>
    <w:rsid w:val="00B35E48"/>
    <w:rsid w:val="00B36686"/>
    <w:rsid w:val="00B41D57"/>
    <w:rsid w:val="00B42688"/>
    <w:rsid w:val="00B44011"/>
    <w:rsid w:val="00B442F1"/>
    <w:rsid w:val="00B46B34"/>
    <w:rsid w:val="00B47803"/>
    <w:rsid w:val="00B5099A"/>
    <w:rsid w:val="00B513B1"/>
    <w:rsid w:val="00B52466"/>
    <w:rsid w:val="00B52A1E"/>
    <w:rsid w:val="00B531B8"/>
    <w:rsid w:val="00B548EE"/>
    <w:rsid w:val="00B551EE"/>
    <w:rsid w:val="00B5549F"/>
    <w:rsid w:val="00B5663E"/>
    <w:rsid w:val="00B577EB"/>
    <w:rsid w:val="00B57844"/>
    <w:rsid w:val="00B6187D"/>
    <w:rsid w:val="00B6254B"/>
    <w:rsid w:val="00B62A8A"/>
    <w:rsid w:val="00B658F2"/>
    <w:rsid w:val="00B6729F"/>
    <w:rsid w:val="00B67489"/>
    <w:rsid w:val="00B67677"/>
    <w:rsid w:val="00B71541"/>
    <w:rsid w:val="00B73247"/>
    <w:rsid w:val="00B7463A"/>
    <w:rsid w:val="00B757F1"/>
    <w:rsid w:val="00B769CA"/>
    <w:rsid w:val="00B804F5"/>
    <w:rsid w:val="00B8091B"/>
    <w:rsid w:val="00B80F2D"/>
    <w:rsid w:val="00B80FD2"/>
    <w:rsid w:val="00B812EF"/>
    <w:rsid w:val="00B82CF7"/>
    <w:rsid w:val="00B82F3B"/>
    <w:rsid w:val="00B843DF"/>
    <w:rsid w:val="00B86B1D"/>
    <w:rsid w:val="00B877E2"/>
    <w:rsid w:val="00B903CC"/>
    <w:rsid w:val="00B92C47"/>
    <w:rsid w:val="00B94212"/>
    <w:rsid w:val="00B95231"/>
    <w:rsid w:val="00B963A5"/>
    <w:rsid w:val="00B9764F"/>
    <w:rsid w:val="00B97BD9"/>
    <w:rsid w:val="00BA04CA"/>
    <w:rsid w:val="00BA165B"/>
    <w:rsid w:val="00BA1963"/>
    <w:rsid w:val="00BA352C"/>
    <w:rsid w:val="00BA57FD"/>
    <w:rsid w:val="00BA5EB8"/>
    <w:rsid w:val="00BB073C"/>
    <w:rsid w:val="00BB20BA"/>
    <w:rsid w:val="00BB4567"/>
    <w:rsid w:val="00BB5438"/>
    <w:rsid w:val="00BB61C2"/>
    <w:rsid w:val="00BB72C1"/>
    <w:rsid w:val="00BC1266"/>
    <w:rsid w:val="00BC149E"/>
    <w:rsid w:val="00BC15CA"/>
    <w:rsid w:val="00BC1A66"/>
    <w:rsid w:val="00BC1DD0"/>
    <w:rsid w:val="00BC1EC7"/>
    <w:rsid w:val="00BC2F45"/>
    <w:rsid w:val="00BC557D"/>
    <w:rsid w:val="00BC7346"/>
    <w:rsid w:val="00BC77D0"/>
    <w:rsid w:val="00BC7C2B"/>
    <w:rsid w:val="00BD0D52"/>
    <w:rsid w:val="00BD1A71"/>
    <w:rsid w:val="00BD214A"/>
    <w:rsid w:val="00BD2E74"/>
    <w:rsid w:val="00BD2F87"/>
    <w:rsid w:val="00BD34E6"/>
    <w:rsid w:val="00BD455E"/>
    <w:rsid w:val="00BD4568"/>
    <w:rsid w:val="00BD45BE"/>
    <w:rsid w:val="00BD4663"/>
    <w:rsid w:val="00BD4791"/>
    <w:rsid w:val="00BD517F"/>
    <w:rsid w:val="00BD59A7"/>
    <w:rsid w:val="00BD77EC"/>
    <w:rsid w:val="00BE17C5"/>
    <w:rsid w:val="00BE18AD"/>
    <w:rsid w:val="00BE2BAB"/>
    <w:rsid w:val="00BE3FF1"/>
    <w:rsid w:val="00BE51BD"/>
    <w:rsid w:val="00BE7330"/>
    <w:rsid w:val="00BF3410"/>
    <w:rsid w:val="00BF64D6"/>
    <w:rsid w:val="00BF7416"/>
    <w:rsid w:val="00C01F5B"/>
    <w:rsid w:val="00C02A71"/>
    <w:rsid w:val="00C02BF3"/>
    <w:rsid w:val="00C02C81"/>
    <w:rsid w:val="00C03290"/>
    <w:rsid w:val="00C046FE"/>
    <w:rsid w:val="00C04897"/>
    <w:rsid w:val="00C07AD5"/>
    <w:rsid w:val="00C07E83"/>
    <w:rsid w:val="00C122E6"/>
    <w:rsid w:val="00C14A4F"/>
    <w:rsid w:val="00C161F5"/>
    <w:rsid w:val="00C169A0"/>
    <w:rsid w:val="00C1733C"/>
    <w:rsid w:val="00C20924"/>
    <w:rsid w:val="00C230D1"/>
    <w:rsid w:val="00C24F14"/>
    <w:rsid w:val="00C26F07"/>
    <w:rsid w:val="00C279F0"/>
    <w:rsid w:val="00C31596"/>
    <w:rsid w:val="00C31836"/>
    <w:rsid w:val="00C319E5"/>
    <w:rsid w:val="00C34285"/>
    <w:rsid w:val="00C349C6"/>
    <w:rsid w:val="00C3582E"/>
    <w:rsid w:val="00C36D72"/>
    <w:rsid w:val="00C374DF"/>
    <w:rsid w:val="00C4156C"/>
    <w:rsid w:val="00C425D7"/>
    <w:rsid w:val="00C42F10"/>
    <w:rsid w:val="00C43CF1"/>
    <w:rsid w:val="00C44F55"/>
    <w:rsid w:val="00C45F3E"/>
    <w:rsid w:val="00C50608"/>
    <w:rsid w:val="00C50621"/>
    <w:rsid w:val="00C50E8D"/>
    <w:rsid w:val="00C51541"/>
    <w:rsid w:val="00C53B27"/>
    <w:rsid w:val="00C556AC"/>
    <w:rsid w:val="00C561A9"/>
    <w:rsid w:val="00C56964"/>
    <w:rsid w:val="00C608DB"/>
    <w:rsid w:val="00C60C83"/>
    <w:rsid w:val="00C63476"/>
    <w:rsid w:val="00C673E1"/>
    <w:rsid w:val="00C6795E"/>
    <w:rsid w:val="00C717C6"/>
    <w:rsid w:val="00C725D5"/>
    <w:rsid w:val="00C72F4D"/>
    <w:rsid w:val="00C732D8"/>
    <w:rsid w:val="00C73607"/>
    <w:rsid w:val="00C73AFF"/>
    <w:rsid w:val="00C757D0"/>
    <w:rsid w:val="00C76715"/>
    <w:rsid w:val="00C81083"/>
    <w:rsid w:val="00C81F05"/>
    <w:rsid w:val="00C82669"/>
    <w:rsid w:val="00C829F1"/>
    <w:rsid w:val="00C84616"/>
    <w:rsid w:val="00C84D7E"/>
    <w:rsid w:val="00C84F10"/>
    <w:rsid w:val="00C874A6"/>
    <w:rsid w:val="00C9095E"/>
    <w:rsid w:val="00C90CE4"/>
    <w:rsid w:val="00C92154"/>
    <w:rsid w:val="00C925EB"/>
    <w:rsid w:val="00C92BF9"/>
    <w:rsid w:val="00C92C62"/>
    <w:rsid w:val="00C954E8"/>
    <w:rsid w:val="00C96B7B"/>
    <w:rsid w:val="00CA3462"/>
    <w:rsid w:val="00CA5323"/>
    <w:rsid w:val="00CA784F"/>
    <w:rsid w:val="00CB0814"/>
    <w:rsid w:val="00CB4CF4"/>
    <w:rsid w:val="00CB5E1E"/>
    <w:rsid w:val="00CB6F73"/>
    <w:rsid w:val="00CB6FC0"/>
    <w:rsid w:val="00CC1552"/>
    <w:rsid w:val="00CC2F9C"/>
    <w:rsid w:val="00CC47A1"/>
    <w:rsid w:val="00CC4DA0"/>
    <w:rsid w:val="00CC61A9"/>
    <w:rsid w:val="00CC64EB"/>
    <w:rsid w:val="00CC6780"/>
    <w:rsid w:val="00CC69E7"/>
    <w:rsid w:val="00CD1971"/>
    <w:rsid w:val="00CD2E53"/>
    <w:rsid w:val="00CD463F"/>
    <w:rsid w:val="00CD4AE4"/>
    <w:rsid w:val="00CD52C7"/>
    <w:rsid w:val="00CD566C"/>
    <w:rsid w:val="00CD5B2D"/>
    <w:rsid w:val="00CD704E"/>
    <w:rsid w:val="00CE235B"/>
    <w:rsid w:val="00CE5E0C"/>
    <w:rsid w:val="00CE622C"/>
    <w:rsid w:val="00CE7A7C"/>
    <w:rsid w:val="00CF0F33"/>
    <w:rsid w:val="00CF1137"/>
    <w:rsid w:val="00CF39E2"/>
    <w:rsid w:val="00CF4DB3"/>
    <w:rsid w:val="00CF558F"/>
    <w:rsid w:val="00CF6135"/>
    <w:rsid w:val="00CF6EBC"/>
    <w:rsid w:val="00CF6F69"/>
    <w:rsid w:val="00CF7DDE"/>
    <w:rsid w:val="00D002AA"/>
    <w:rsid w:val="00D00712"/>
    <w:rsid w:val="00D037C6"/>
    <w:rsid w:val="00D043DD"/>
    <w:rsid w:val="00D04D20"/>
    <w:rsid w:val="00D054C1"/>
    <w:rsid w:val="00D06173"/>
    <w:rsid w:val="00D064E5"/>
    <w:rsid w:val="00D07698"/>
    <w:rsid w:val="00D10238"/>
    <w:rsid w:val="00D10A3A"/>
    <w:rsid w:val="00D12C1F"/>
    <w:rsid w:val="00D13338"/>
    <w:rsid w:val="00D1480F"/>
    <w:rsid w:val="00D155F8"/>
    <w:rsid w:val="00D16DC7"/>
    <w:rsid w:val="00D17337"/>
    <w:rsid w:val="00D2000B"/>
    <w:rsid w:val="00D22A83"/>
    <w:rsid w:val="00D23974"/>
    <w:rsid w:val="00D23D51"/>
    <w:rsid w:val="00D26539"/>
    <w:rsid w:val="00D27311"/>
    <w:rsid w:val="00D30316"/>
    <w:rsid w:val="00D319B2"/>
    <w:rsid w:val="00D33417"/>
    <w:rsid w:val="00D34380"/>
    <w:rsid w:val="00D352BB"/>
    <w:rsid w:val="00D374C7"/>
    <w:rsid w:val="00D40F3F"/>
    <w:rsid w:val="00D413E0"/>
    <w:rsid w:val="00D41680"/>
    <w:rsid w:val="00D41D68"/>
    <w:rsid w:val="00D41F02"/>
    <w:rsid w:val="00D428B3"/>
    <w:rsid w:val="00D42FFE"/>
    <w:rsid w:val="00D4349E"/>
    <w:rsid w:val="00D46799"/>
    <w:rsid w:val="00D46A86"/>
    <w:rsid w:val="00D46D19"/>
    <w:rsid w:val="00D47D42"/>
    <w:rsid w:val="00D508FC"/>
    <w:rsid w:val="00D50A19"/>
    <w:rsid w:val="00D51647"/>
    <w:rsid w:val="00D521A3"/>
    <w:rsid w:val="00D52A8B"/>
    <w:rsid w:val="00D52B9A"/>
    <w:rsid w:val="00D530CF"/>
    <w:rsid w:val="00D547DB"/>
    <w:rsid w:val="00D54B89"/>
    <w:rsid w:val="00D5535D"/>
    <w:rsid w:val="00D55391"/>
    <w:rsid w:val="00D557A8"/>
    <w:rsid w:val="00D56009"/>
    <w:rsid w:val="00D57244"/>
    <w:rsid w:val="00D577E7"/>
    <w:rsid w:val="00D60254"/>
    <w:rsid w:val="00D6139E"/>
    <w:rsid w:val="00D61B33"/>
    <w:rsid w:val="00D62FD9"/>
    <w:rsid w:val="00D638F9"/>
    <w:rsid w:val="00D673CD"/>
    <w:rsid w:val="00D7026B"/>
    <w:rsid w:val="00D71463"/>
    <w:rsid w:val="00D71535"/>
    <w:rsid w:val="00D73223"/>
    <w:rsid w:val="00D753FC"/>
    <w:rsid w:val="00D7591F"/>
    <w:rsid w:val="00D75A66"/>
    <w:rsid w:val="00D764E5"/>
    <w:rsid w:val="00D76517"/>
    <w:rsid w:val="00D779B4"/>
    <w:rsid w:val="00D77F0F"/>
    <w:rsid w:val="00D809B0"/>
    <w:rsid w:val="00D809B3"/>
    <w:rsid w:val="00D80E88"/>
    <w:rsid w:val="00D81281"/>
    <w:rsid w:val="00D870F3"/>
    <w:rsid w:val="00D870F7"/>
    <w:rsid w:val="00D87C09"/>
    <w:rsid w:val="00D91269"/>
    <w:rsid w:val="00D91732"/>
    <w:rsid w:val="00D96D30"/>
    <w:rsid w:val="00D96F6E"/>
    <w:rsid w:val="00D978B0"/>
    <w:rsid w:val="00DA2B2A"/>
    <w:rsid w:val="00DA3E5C"/>
    <w:rsid w:val="00DA4198"/>
    <w:rsid w:val="00DA48E2"/>
    <w:rsid w:val="00DA6BB9"/>
    <w:rsid w:val="00DB3ED8"/>
    <w:rsid w:val="00DB4BFB"/>
    <w:rsid w:val="00DB4E94"/>
    <w:rsid w:val="00DB566C"/>
    <w:rsid w:val="00DB587A"/>
    <w:rsid w:val="00DB6043"/>
    <w:rsid w:val="00DB6D1C"/>
    <w:rsid w:val="00DC05AE"/>
    <w:rsid w:val="00DC22C0"/>
    <w:rsid w:val="00DC2EA3"/>
    <w:rsid w:val="00DC35A6"/>
    <w:rsid w:val="00DC4D90"/>
    <w:rsid w:val="00DC5656"/>
    <w:rsid w:val="00DC6C8B"/>
    <w:rsid w:val="00DD03A0"/>
    <w:rsid w:val="00DD10C8"/>
    <w:rsid w:val="00DD1A7B"/>
    <w:rsid w:val="00DD249C"/>
    <w:rsid w:val="00DD3712"/>
    <w:rsid w:val="00DD4BF2"/>
    <w:rsid w:val="00DD59EF"/>
    <w:rsid w:val="00DD7BF3"/>
    <w:rsid w:val="00DE05AD"/>
    <w:rsid w:val="00DE0A2F"/>
    <w:rsid w:val="00DE3BE3"/>
    <w:rsid w:val="00DE4440"/>
    <w:rsid w:val="00DE5859"/>
    <w:rsid w:val="00DE5F0D"/>
    <w:rsid w:val="00DE626F"/>
    <w:rsid w:val="00DE7908"/>
    <w:rsid w:val="00DE7FF5"/>
    <w:rsid w:val="00DF4ED7"/>
    <w:rsid w:val="00DF6FF7"/>
    <w:rsid w:val="00E02145"/>
    <w:rsid w:val="00E041D2"/>
    <w:rsid w:val="00E06DD9"/>
    <w:rsid w:val="00E11B89"/>
    <w:rsid w:val="00E11CD3"/>
    <w:rsid w:val="00E131D1"/>
    <w:rsid w:val="00E13C94"/>
    <w:rsid w:val="00E15784"/>
    <w:rsid w:val="00E21009"/>
    <w:rsid w:val="00E218CA"/>
    <w:rsid w:val="00E22315"/>
    <w:rsid w:val="00E23EB8"/>
    <w:rsid w:val="00E24C2E"/>
    <w:rsid w:val="00E252B2"/>
    <w:rsid w:val="00E260DF"/>
    <w:rsid w:val="00E30448"/>
    <w:rsid w:val="00E305E8"/>
    <w:rsid w:val="00E3078C"/>
    <w:rsid w:val="00E316B7"/>
    <w:rsid w:val="00E31FFC"/>
    <w:rsid w:val="00E32710"/>
    <w:rsid w:val="00E3378B"/>
    <w:rsid w:val="00E33C13"/>
    <w:rsid w:val="00E352C3"/>
    <w:rsid w:val="00E353E9"/>
    <w:rsid w:val="00E36B31"/>
    <w:rsid w:val="00E409BB"/>
    <w:rsid w:val="00E40E0B"/>
    <w:rsid w:val="00E41C62"/>
    <w:rsid w:val="00E41D46"/>
    <w:rsid w:val="00E431DF"/>
    <w:rsid w:val="00E435AB"/>
    <w:rsid w:val="00E43625"/>
    <w:rsid w:val="00E44254"/>
    <w:rsid w:val="00E45009"/>
    <w:rsid w:val="00E475C8"/>
    <w:rsid w:val="00E47DA0"/>
    <w:rsid w:val="00E50201"/>
    <w:rsid w:val="00E513CD"/>
    <w:rsid w:val="00E52310"/>
    <w:rsid w:val="00E524B9"/>
    <w:rsid w:val="00E535E8"/>
    <w:rsid w:val="00E60EB7"/>
    <w:rsid w:val="00E61FF5"/>
    <w:rsid w:val="00E62DDF"/>
    <w:rsid w:val="00E65501"/>
    <w:rsid w:val="00E65A38"/>
    <w:rsid w:val="00E66955"/>
    <w:rsid w:val="00E66C57"/>
    <w:rsid w:val="00E67E6F"/>
    <w:rsid w:val="00E70D47"/>
    <w:rsid w:val="00E736EC"/>
    <w:rsid w:val="00E73800"/>
    <w:rsid w:val="00E73E98"/>
    <w:rsid w:val="00E76864"/>
    <w:rsid w:val="00E77146"/>
    <w:rsid w:val="00E81341"/>
    <w:rsid w:val="00E82121"/>
    <w:rsid w:val="00E844FE"/>
    <w:rsid w:val="00E848E9"/>
    <w:rsid w:val="00E850E1"/>
    <w:rsid w:val="00E85B11"/>
    <w:rsid w:val="00E863CC"/>
    <w:rsid w:val="00E86565"/>
    <w:rsid w:val="00E869F0"/>
    <w:rsid w:val="00E92BB0"/>
    <w:rsid w:val="00E92D48"/>
    <w:rsid w:val="00E9356B"/>
    <w:rsid w:val="00E93D6E"/>
    <w:rsid w:val="00E95604"/>
    <w:rsid w:val="00E96BEA"/>
    <w:rsid w:val="00EA00DE"/>
    <w:rsid w:val="00EA1B76"/>
    <w:rsid w:val="00EA4528"/>
    <w:rsid w:val="00EA7327"/>
    <w:rsid w:val="00EB015C"/>
    <w:rsid w:val="00EB0292"/>
    <w:rsid w:val="00EB0D21"/>
    <w:rsid w:val="00EB3E08"/>
    <w:rsid w:val="00EB40AF"/>
    <w:rsid w:val="00EB56FA"/>
    <w:rsid w:val="00EC0B45"/>
    <w:rsid w:val="00EC150A"/>
    <w:rsid w:val="00EC1AD2"/>
    <w:rsid w:val="00EC212A"/>
    <w:rsid w:val="00EC2DE7"/>
    <w:rsid w:val="00EC2F9D"/>
    <w:rsid w:val="00EC39FB"/>
    <w:rsid w:val="00EC3A10"/>
    <w:rsid w:val="00EC5BDF"/>
    <w:rsid w:val="00EC5C39"/>
    <w:rsid w:val="00EC6900"/>
    <w:rsid w:val="00ED0AFC"/>
    <w:rsid w:val="00ED29BF"/>
    <w:rsid w:val="00ED3083"/>
    <w:rsid w:val="00ED5778"/>
    <w:rsid w:val="00ED5813"/>
    <w:rsid w:val="00ED6A93"/>
    <w:rsid w:val="00ED6BB4"/>
    <w:rsid w:val="00ED6C71"/>
    <w:rsid w:val="00ED71E9"/>
    <w:rsid w:val="00EE2E2D"/>
    <w:rsid w:val="00EE2E3F"/>
    <w:rsid w:val="00EE3613"/>
    <w:rsid w:val="00EE4523"/>
    <w:rsid w:val="00EE54EA"/>
    <w:rsid w:val="00EE7A92"/>
    <w:rsid w:val="00EF13B3"/>
    <w:rsid w:val="00EF1C71"/>
    <w:rsid w:val="00EF31B4"/>
    <w:rsid w:val="00EF4A2E"/>
    <w:rsid w:val="00EF59FC"/>
    <w:rsid w:val="00EF5C49"/>
    <w:rsid w:val="00EF6884"/>
    <w:rsid w:val="00F00D6C"/>
    <w:rsid w:val="00F032F8"/>
    <w:rsid w:val="00F0390D"/>
    <w:rsid w:val="00F05050"/>
    <w:rsid w:val="00F060A6"/>
    <w:rsid w:val="00F060AC"/>
    <w:rsid w:val="00F0646B"/>
    <w:rsid w:val="00F07846"/>
    <w:rsid w:val="00F07CAB"/>
    <w:rsid w:val="00F10750"/>
    <w:rsid w:val="00F11974"/>
    <w:rsid w:val="00F11D42"/>
    <w:rsid w:val="00F12100"/>
    <w:rsid w:val="00F12B16"/>
    <w:rsid w:val="00F12D51"/>
    <w:rsid w:val="00F13C57"/>
    <w:rsid w:val="00F14164"/>
    <w:rsid w:val="00F15291"/>
    <w:rsid w:val="00F153B7"/>
    <w:rsid w:val="00F15E48"/>
    <w:rsid w:val="00F16172"/>
    <w:rsid w:val="00F17439"/>
    <w:rsid w:val="00F2066F"/>
    <w:rsid w:val="00F21101"/>
    <w:rsid w:val="00F21724"/>
    <w:rsid w:val="00F218DF"/>
    <w:rsid w:val="00F2377E"/>
    <w:rsid w:val="00F2665A"/>
    <w:rsid w:val="00F3147A"/>
    <w:rsid w:val="00F3466B"/>
    <w:rsid w:val="00F35308"/>
    <w:rsid w:val="00F35874"/>
    <w:rsid w:val="00F3645C"/>
    <w:rsid w:val="00F36B11"/>
    <w:rsid w:val="00F44127"/>
    <w:rsid w:val="00F45E83"/>
    <w:rsid w:val="00F46F3C"/>
    <w:rsid w:val="00F50817"/>
    <w:rsid w:val="00F50F0F"/>
    <w:rsid w:val="00F52B93"/>
    <w:rsid w:val="00F52D3D"/>
    <w:rsid w:val="00F54D87"/>
    <w:rsid w:val="00F54FA0"/>
    <w:rsid w:val="00F556A1"/>
    <w:rsid w:val="00F576F0"/>
    <w:rsid w:val="00F60A2E"/>
    <w:rsid w:val="00F62976"/>
    <w:rsid w:val="00F638A4"/>
    <w:rsid w:val="00F63B34"/>
    <w:rsid w:val="00F6556F"/>
    <w:rsid w:val="00F66134"/>
    <w:rsid w:val="00F66506"/>
    <w:rsid w:val="00F6678C"/>
    <w:rsid w:val="00F67685"/>
    <w:rsid w:val="00F71BD8"/>
    <w:rsid w:val="00F72536"/>
    <w:rsid w:val="00F72798"/>
    <w:rsid w:val="00F72B58"/>
    <w:rsid w:val="00F736BD"/>
    <w:rsid w:val="00F737F8"/>
    <w:rsid w:val="00F75BCF"/>
    <w:rsid w:val="00F7789A"/>
    <w:rsid w:val="00F779D9"/>
    <w:rsid w:val="00F77AAF"/>
    <w:rsid w:val="00F77CB7"/>
    <w:rsid w:val="00F77E6D"/>
    <w:rsid w:val="00F818E0"/>
    <w:rsid w:val="00F84AE2"/>
    <w:rsid w:val="00F84C5C"/>
    <w:rsid w:val="00F8634D"/>
    <w:rsid w:val="00F86443"/>
    <w:rsid w:val="00F86AEC"/>
    <w:rsid w:val="00F874B8"/>
    <w:rsid w:val="00F876CC"/>
    <w:rsid w:val="00F87E59"/>
    <w:rsid w:val="00F917DD"/>
    <w:rsid w:val="00F91CAD"/>
    <w:rsid w:val="00F92371"/>
    <w:rsid w:val="00F93765"/>
    <w:rsid w:val="00F93830"/>
    <w:rsid w:val="00F93A30"/>
    <w:rsid w:val="00F9535E"/>
    <w:rsid w:val="00F954F7"/>
    <w:rsid w:val="00F96485"/>
    <w:rsid w:val="00FA0772"/>
    <w:rsid w:val="00FA08D5"/>
    <w:rsid w:val="00FA145F"/>
    <w:rsid w:val="00FA3FE9"/>
    <w:rsid w:val="00FA5F6E"/>
    <w:rsid w:val="00FA660E"/>
    <w:rsid w:val="00FA68F7"/>
    <w:rsid w:val="00FB09E3"/>
    <w:rsid w:val="00FB34F8"/>
    <w:rsid w:val="00FC05CD"/>
    <w:rsid w:val="00FC19DB"/>
    <w:rsid w:val="00FC38EB"/>
    <w:rsid w:val="00FC51F2"/>
    <w:rsid w:val="00FC64B5"/>
    <w:rsid w:val="00FC651D"/>
    <w:rsid w:val="00FC72D0"/>
    <w:rsid w:val="00FC7620"/>
    <w:rsid w:val="00FD0AE0"/>
    <w:rsid w:val="00FD220C"/>
    <w:rsid w:val="00FD28AA"/>
    <w:rsid w:val="00FD2E9B"/>
    <w:rsid w:val="00FD3828"/>
    <w:rsid w:val="00FD3B79"/>
    <w:rsid w:val="00FD3F73"/>
    <w:rsid w:val="00FD42C3"/>
    <w:rsid w:val="00FD4B45"/>
    <w:rsid w:val="00FD5079"/>
    <w:rsid w:val="00FD54E5"/>
    <w:rsid w:val="00FD557D"/>
    <w:rsid w:val="00FE0BF6"/>
    <w:rsid w:val="00FE41CD"/>
    <w:rsid w:val="00FE5D62"/>
    <w:rsid w:val="00FE6176"/>
    <w:rsid w:val="00FF0728"/>
    <w:rsid w:val="00FF07E9"/>
    <w:rsid w:val="00FF112F"/>
    <w:rsid w:val="00FF3F72"/>
    <w:rsid w:val="00FF46D0"/>
    <w:rsid w:val="00FF4716"/>
    <w:rsid w:val="00FF4A87"/>
    <w:rsid w:val="00FF60AC"/>
    <w:rsid w:val="00FF6338"/>
    <w:rsid w:val="00FF6E7C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70"/>
    <w:rPr>
      <w:sz w:val="24"/>
      <w:szCs w:val="24"/>
    </w:rPr>
  </w:style>
  <w:style w:type="paragraph" w:styleId="Nadpis1">
    <w:name w:val="heading 1"/>
    <w:basedOn w:val="Normln"/>
    <w:next w:val="Normln"/>
    <w:qFormat/>
    <w:rsid w:val="003101CC"/>
    <w:pPr>
      <w:keepNext/>
      <w:spacing w:before="360"/>
      <w:jc w:val="center"/>
      <w:outlineLvl w:val="0"/>
    </w:pPr>
    <w:rPr>
      <w:rFonts w:ascii="Tahoma" w:hAnsi="Tahoma"/>
      <w:b/>
      <w:bCs/>
    </w:rPr>
  </w:style>
  <w:style w:type="paragraph" w:styleId="Nadpis2">
    <w:name w:val="heading 2"/>
    <w:basedOn w:val="Normln"/>
    <w:next w:val="Normln"/>
    <w:qFormat/>
    <w:rsid w:val="005D2C70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aliases w:val="Nadpis 3 Char Char,Nadpis 3 Char1,Nadpis 3 Char1 Char"/>
    <w:basedOn w:val="Normln"/>
    <w:next w:val="Normln"/>
    <w:qFormat/>
    <w:rsid w:val="005D2C70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uiPriority w:val="99"/>
    <w:qFormat/>
    <w:rsid w:val="005D2C70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uiPriority w:val="99"/>
    <w:qFormat/>
    <w:rsid w:val="005D2C70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FE5D6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49C4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5D2C70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aliases w:val="h9,heading9"/>
    <w:basedOn w:val="Normln"/>
    <w:next w:val="Normln"/>
    <w:link w:val="Nadpis9Char"/>
    <w:uiPriority w:val="99"/>
    <w:qFormat/>
    <w:rsid w:val="00FE5D6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D2C70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D2C70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D2C70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D2C70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5D2C70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D2C70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D2C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D2C70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D2C70"/>
  </w:style>
  <w:style w:type="paragraph" w:styleId="Zhlav">
    <w:name w:val="header"/>
    <w:basedOn w:val="Normln"/>
    <w:link w:val="ZhlavChar"/>
    <w:rsid w:val="005D2C7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D2C70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D2C70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1">
    <w:name w:val="1"/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A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F5FA2"/>
  </w:style>
  <w:style w:type="character" w:customStyle="1" w:styleId="PedmtkomenteChar">
    <w:name w:val="Předmět komentáře Char"/>
    <w:link w:val="Pedmtkomente"/>
    <w:uiPriority w:val="99"/>
    <w:semiHidden/>
    <w:rsid w:val="007F5FA2"/>
    <w:rPr>
      <w:b/>
      <w:bCs/>
    </w:rPr>
  </w:style>
  <w:style w:type="paragraph" w:styleId="Revize">
    <w:name w:val="Revision"/>
    <w:hidden/>
    <w:uiPriority w:val="99"/>
    <w:semiHidden/>
    <w:rsid w:val="007F5FA2"/>
    <w:rPr>
      <w:sz w:val="24"/>
      <w:szCs w:val="24"/>
    </w:rPr>
  </w:style>
  <w:style w:type="paragraph" w:customStyle="1" w:styleId="Default">
    <w:name w:val="Default"/>
    <w:rsid w:val="00281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521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jeOSmluvnStran">
    <w:name w:val="ÚdajeOSmluvníStraně"/>
    <w:basedOn w:val="Normln"/>
    <w:rsid w:val="00711EA5"/>
    <w:pPr>
      <w:numPr>
        <w:ilvl w:val="12"/>
      </w:numPr>
      <w:ind w:left="357"/>
    </w:pPr>
    <w:rPr>
      <w:szCs w:val="20"/>
    </w:rPr>
  </w:style>
  <w:style w:type="paragraph" w:customStyle="1" w:styleId="Normln0">
    <w:name w:val="Norm‡ln’"/>
    <w:rsid w:val="00711EA5"/>
    <w:rPr>
      <w:sz w:val="24"/>
      <w:szCs w:val="24"/>
    </w:rPr>
  </w:style>
  <w:style w:type="character" w:styleId="Hypertextovodkaz">
    <w:name w:val="Hyperlink"/>
    <w:rsid w:val="00711EA5"/>
    <w:rPr>
      <w:strike w:val="0"/>
      <w:dstrike w:val="0"/>
      <w:color w:val="0000FF"/>
      <w:u w:val="none"/>
      <w:effect w:val="none"/>
    </w:rPr>
  </w:style>
  <w:style w:type="paragraph" w:customStyle="1" w:styleId="CharChar1CharCharChar">
    <w:name w:val="Char Char1 Char Char Char"/>
    <w:basedOn w:val="Normln"/>
    <w:rsid w:val="009D1A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E6DF8"/>
    <w:rPr>
      <w:sz w:val="24"/>
      <w:szCs w:val="24"/>
    </w:rPr>
  </w:style>
  <w:style w:type="character" w:customStyle="1" w:styleId="Nadpis8Char">
    <w:name w:val="Nadpis 8 Char"/>
    <w:link w:val="Nadpis8"/>
    <w:rsid w:val="00A23477"/>
    <w:rPr>
      <w:i/>
      <w:iCs/>
      <w:sz w:val="28"/>
      <w:szCs w:val="24"/>
      <w:u w:val="single"/>
    </w:rPr>
  </w:style>
  <w:style w:type="table" w:styleId="Mkatabulky">
    <w:name w:val="Table Grid"/>
    <w:basedOn w:val="Normlntabulka"/>
    <w:uiPriority w:val="59"/>
    <w:rsid w:val="00D9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016B0"/>
    <w:pPr>
      <w:spacing w:before="100" w:beforeAutospacing="1" w:after="100" w:afterAutospacing="1"/>
    </w:pPr>
  </w:style>
  <w:style w:type="paragraph" w:customStyle="1" w:styleId="Import14">
    <w:name w:val="Import 14"/>
    <w:basedOn w:val="Normln"/>
    <w:rsid w:val="00E85B1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E85B11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E85B11"/>
    <w:rPr>
      <w:b/>
      <w:bCs/>
      <w:caps/>
      <w:sz w:val="28"/>
      <w:szCs w:val="24"/>
    </w:rPr>
  </w:style>
  <w:style w:type="paragraph" w:styleId="Odstavecseseznamem">
    <w:name w:val="List Paragraph"/>
    <w:aliases w:val="Bullet Number,Nad,Odstavec cíl se seznamem,Odstavec se seznamem5,Odstavec_muj,List Paragraph"/>
    <w:basedOn w:val="Normln"/>
    <w:link w:val="OdstavecseseznamemChar"/>
    <w:uiPriority w:val="34"/>
    <w:qFormat/>
    <w:rsid w:val="00670AA7"/>
    <w:pPr>
      <w:ind w:left="720"/>
      <w:contextualSpacing/>
    </w:pPr>
  </w:style>
  <w:style w:type="paragraph" w:customStyle="1" w:styleId="CharCharChar3">
    <w:name w:val="Char Char Char3"/>
    <w:basedOn w:val="Normln"/>
    <w:rsid w:val="006D38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456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1Char">
    <w:name w:val="Char Char1 Char"/>
    <w:basedOn w:val="Normln"/>
    <w:rsid w:val="004B69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1">
    <w:name w:val="Char Char1 Char1"/>
    <w:basedOn w:val="Normln"/>
    <w:rsid w:val="001748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2">
    <w:name w:val="Char Char Char2"/>
    <w:basedOn w:val="Normln"/>
    <w:rsid w:val="005A6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E260DF"/>
    <w:rPr>
      <w:sz w:val="24"/>
      <w:szCs w:val="24"/>
    </w:rPr>
  </w:style>
  <w:style w:type="paragraph" w:customStyle="1" w:styleId="CharCharChar1">
    <w:name w:val="Char Char Char1"/>
    <w:basedOn w:val="Normln"/>
    <w:rsid w:val="00BD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kbasic21">
    <w:name w:val="okbasic21"/>
    <w:rsid w:val="004307BC"/>
    <w:rPr>
      <w:rFonts w:ascii="Arial" w:hAnsi="Arial" w:cs="Arial" w:hint="default"/>
      <w:color w:val="000000"/>
      <w:sz w:val="24"/>
      <w:szCs w:val="24"/>
    </w:rPr>
  </w:style>
  <w:style w:type="character" w:customStyle="1" w:styleId="contact-name">
    <w:name w:val="contact-name"/>
    <w:basedOn w:val="Standardnpsmoodstavce"/>
    <w:rsid w:val="003649C4"/>
  </w:style>
  <w:style w:type="character" w:customStyle="1" w:styleId="contact-street">
    <w:name w:val="contact-street"/>
    <w:basedOn w:val="Standardnpsmoodstavce"/>
    <w:rsid w:val="003649C4"/>
  </w:style>
  <w:style w:type="character" w:customStyle="1" w:styleId="contact-suburb">
    <w:name w:val="contact-suburb"/>
    <w:basedOn w:val="Standardnpsmoodstavce"/>
    <w:rsid w:val="003649C4"/>
  </w:style>
  <w:style w:type="character" w:customStyle="1" w:styleId="contact-postcode">
    <w:name w:val="contact-postcode"/>
    <w:basedOn w:val="Standardnpsmoodstavce"/>
    <w:rsid w:val="003649C4"/>
  </w:style>
  <w:style w:type="character" w:customStyle="1" w:styleId="Nadpis7Char">
    <w:name w:val="Nadpis 7 Char"/>
    <w:basedOn w:val="Standardnpsmoodstavce"/>
    <w:link w:val="Nadpis7"/>
    <w:uiPriority w:val="99"/>
    <w:rsid w:val="003649C4"/>
    <w:rPr>
      <w:rFonts w:ascii="Calibri" w:eastAsia="Calibri" w:hAnsi="Calibri"/>
      <w:sz w:val="24"/>
      <w:szCs w:val="24"/>
    </w:rPr>
  </w:style>
  <w:style w:type="paragraph" w:customStyle="1" w:styleId="Normln1">
    <w:name w:val="Normální1"/>
    <w:basedOn w:val="Normln"/>
    <w:autoRedefine/>
    <w:uiPriority w:val="99"/>
    <w:rsid w:val="003649C4"/>
    <w:pPr>
      <w:ind w:left="360" w:hanging="360"/>
      <w:jc w:val="both"/>
    </w:pPr>
    <w:rPr>
      <w:rFonts w:ascii="Arial Narrow" w:hAnsi="Arial Narrow"/>
      <w:sz w:val="22"/>
    </w:rPr>
  </w:style>
  <w:style w:type="paragraph" w:customStyle="1" w:styleId="Smlouva-slo0">
    <w:name w:val="Smlouva-èíslo"/>
    <w:basedOn w:val="Normln"/>
    <w:uiPriority w:val="99"/>
    <w:rsid w:val="003649C4"/>
    <w:pPr>
      <w:spacing w:before="120" w:line="240" w:lineRule="atLeast"/>
      <w:jc w:val="both"/>
    </w:pPr>
  </w:style>
  <w:style w:type="paragraph" w:customStyle="1" w:styleId="Export0">
    <w:name w:val="Export 0"/>
    <w:basedOn w:val="Normln"/>
    <w:rsid w:val="003649C4"/>
    <w:rPr>
      <w:rFonts w:ascii="Avinion" w:hAnsi="Avinion"/>
      <w:szCs w:val="20"/>
    </w:rPr>
  </w:style>
  <w:style w:type="character" w:customStyle="1" w:styleId="OdstavecseseznamemChar">
    <w:name w:val="Odstavec se seznamem Char"/>
    <w:aliases w:val="Bullet Number Char,Nad Char,Odstavec cíl se seznamem Char,Odstavec se seznamem5 Char,Odstavec_muj Char,List Paragraph Char"/>
    <w:link w:val="Odstavecseseznamem"/>
    <w:uiPriority w:val="34"/>
    <w:qFormat/>
    <w:rsid w:val="002D017D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FE5D62"/>
    <w:rPr>
      <w:rFonts w:ascii="Arial" w:hAnsi="Arial"/>
      <w:b/>
      <w:bCs/>
      <w:sz w:val="22"/>
      <w:szCs w:val="22"/>
    </w:rPr>
  </w:style>
  <w:style w:type="character" w:customStyle="1" w:styleId="Nadpis9Char">
    <w:name w:val="Nadpis 9 Char"/>
    <w:aliases w:val="h9 Char,heading9 Char"/>
    <w:basedOn w:val="Standardnpsmoodstavce"/>
    <w:link w:val="Nadpis9"/>
    <w:uiPriority w:val="99"/>
    <w:rsid w:val="00FE5D62"/>
    <w:rPr>
      <w:rFonts w:ascii="Arial" w:hAnsi="Arial"/>
      <w:sz w:val="22"/>
      <w:szCs w:val="22"/>
    </w:rPr>
  </w:style>
  <w:style w:type="paragraph" w:customStyle="1" w:styleId="SmlNadpis2">
    <w:name w:val="Sml_Nadpis 2"/>
    <w:basedOn w:val="Nadpis2"/>
    <w:rsid w:val="00FE5D62"/>
    <w:pPr>
      <w:keepNext w:val="0"/>
      <w:numPr>
        <w:ilvl w:val="1"/>
        <w:numId w:val="19"/>
      </w:numPr>
      <w:tabs>
        <w:tab w:val="clear" w:pos="540"/>
        <w:tab w:val="clear" w:pos="1260"/>
        <w:tab w:val="clear" w:pos="1980"/>
        <w:tab w:val="clear" w:pos="3960"/>
      </w:tabs>
      <w:spacing w:before="240" w:after="60"/>
      <w:jc w:val="both"/>
    </w:pPr>
    <w:rPr>
      <w:rFonts w:ascii="Arial" w:hAnsi="Arial" w:cs="Arial"/>
      <w:b w:val="0"/>
      <w:iCs/>
      <w:sz w:val="22"/>
      <w:szCs w:val="22"/>
    </w:rPr>
  </w:style>
  <w:style w:type="paragraph" w:customStyle="1" w:styleId="ANormln">
    <w:name w:val="A_Normální"/>
    <w:basedOn w:val="Normln"/>
    <w:link w:val="ANormlnChar"/>
    <w:uiPriority w:val="99"/>
    <w:rsid w:val="009119F7"/>
    <w:pPr>
      <w:spacing w:before="120"/>
      <w:jc w:val="both"/>
    </w:pPr>
    <w:rPr>
      <w:rFonts w:ascii="Arial" w:hAnsi="Arial"/>
      <w:sz w:val="20"/>
    </w:rPr>
  </w:style>
  <w:style w:type="character" w:customStyle="1" w:styleId="ANormlnChar">
    <w:name w:val="A_Normální Char"/>
    <w:link w:val="ANormln"/>
    <w:uiPriority w:val="99"/>
    <w:locked/>
    <w:rsid w:val="009119F7"/>
    <w:rPr>
      <w:rFonts w:ascii="Arial" w:hAnsi="Arial"/>
      <w:szCs w:val="24"/>
    </w:rPr>
  </w:style>
  <w:style w:type="paragraph" w:customStyle="1" w:styleId="Bntext">
    <w:name w:val="Běžný text"/>
    <w:basedOn w:val="Normln"/>
    <w:link w:val="BntextChar"/>
    <w:qFormat/>
    <w:rsid w:val="009119F7"/>
    <w:pPr>
      <w:spacing w:after="120" w:line="276" w:lineRule="auto"/>
      <w:jc w:val="both"/>
    </w:pPr>
    <w:rPr>
      <w:rFonts w:ascii="Cambria" w:hAnsi="Cambria"/>
      <w:szCs w:val="20"/>
      <w:lang w:eastAsia="en-US"/>
    </w:rPr>
  </w:style>
  <w:style w:type="character" w:customStyle="1" w:styleId="BntextChar">
    <w:name w:val="Běžný text Char"/>
    <w:link w:val="Bntext"/>
    <w:locked/>
    <w:rsid w:val="009119F7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D782-9C3D-497C-B9C6-9CDF2CB1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3400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23537</CharactersWithSpaces>
  <SharedDoc>false</SharedDoc>
  <HLinks>
    <vt:vector size="12" baseType="variant"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Uživatel systému Windows</cp:lastModifiedBy>
  <cp:revision>19</cp:revision>
  <cp:lastPrinted>2016-11-11T10:05:00Z</cp:lastPrinted>
  <dcterms:created xsi:type="dcterms:W3CDTF">2018-11-02T09:58:00Z</dcterms:created>
  <dcterms:modified xsi:type="dcterms:W3CDTF">2020-02-11T15:00:00Z</dcterms:modified>
</cp:coreProperties>
</file>