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0B" w:rsidRDefault="0052300B" w:rsidP="0052300B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2300B" w:rsidRPr="002633C5" w:rsidRDefault="0052300B" w:rsidP="0052300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52300B" w:rsidRDefault="0052300B" w:rsidP="0052300B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2300B" w:rsidRDefault="0052300B" w:rsidP="0052300B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2300B" w:rsidRPr="0052300B" w:rsidTr="00937137">
        <w:trPr>
          <w:trHeight w:val="1289"/>
        </w:trPr>
        <w:tc>
          <w:tcPr>
            <w:tcW w:w="2977" w:type="dxa"/>
            <w:vAlign w:val="center"/>
          </w:tcPr>
          <w:p w:rsidR="0052300B" w:rsidRPr="0052300B" w:rsidRDefault="0052300B" w:rsidP="0052300B">
            <w:pPr>
              <w:spacing w:after="0"/>
              <w:ind w:left="851" w:hanging="851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52300B" w:rsidRPr="0052300B" w:rsidRDefault="0046580F" w:rsidP="0052300B">
            <w:pPr>
              <w:spacing w:after="0"/>
              <w:jc w:val="center"/>
              <w:rPr>
                <w:rFonts w:ascii="Arial" w:eastAsia="MS Mincho" w:hAnsi="Arial" w:cs="Arial"/>
                <w:b/>
              </w:rPr>
            </w:pPr>
            <w:r w:rsidRPr="0046580F">
              <w:rPr>
                <w:rFonts w:ascii="Arial" w:eastAsia="MS Mincho" w:hAnsi="Arial" w:cs="Arial"/>
                <w:b/>
              </w:rPr>
              <w:t>Audit účetních závěrek, výročních zpráv a ověření Zprávy o udržitelnosti za roky 2026-2030</w:t>
            </w:r>
            <w:bookmarkStart w:id="0" w:name="_GoBack"/>
            <w:bookmarkEnd w:id="0"/>
          </w:p>
        </w:tc>
      </w:tr>
      <w:tr w:rsidR="0052300B" w:rsidRPr="0052300B" w:rsidTr="0052300B">
        <w:trPr>
          <w:trHeight w:val="457"/>
        </w:trPr>
        <w:tc>
          <w:tcPr>
            <w:tcW w:w="9072" w:type="dxa"/>
            <w:gridSpan w:val="2"/>
            <w:shd w:val="clear" w:color="auto" w:fill="E7E6E6"/>
            <w:vAlign w:val="center"/>
            <w:hideMark/>
          </w:tcPr>
          <w:p w:rsidR="0052300B" w:rsidRPr="0052300B" w:rsidRDefault="0052300B" w:rsidP="0052300B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52300B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52300B" w:rsidRPr="0052300B" w:rsidTr="00937137">
        <w:trPr>
          <w:trHeight w:val="486"/>
        </w:trPr>
        <w:tc>
          <w:tcPr>
            <w:tcW w:w="2977" w:type="dxa"/>
            <w:vAlign w:val="center"/>
          </w:tcPr>
          <w:p w:rsidR="0052300B" w:rsidRPr="0052300B" w:rsidRDefault="0052300B" w:rsidP="0052300B">
            <w:pPr>
              <w:spacing w:after="0"/>
              <w:ind w:left="851" w:hanging="851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52300B" w:rsidRPr="0052300B" w:rsidRDefault="0052300B" w:rsidP="0052300B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52300B" w:rsidRPr="0052300B" w:rsidTr="00937137">
        <w:trPr>
          <w:trHeight w:val="486"/>
        </w:trPr>
        <w:tc>
          <w:tcPr>
            <w:tcW w:w="2977" w:type="dxa"/>
            <w:vAlign w:val="center"/>
          </w:tcPr>
          <w:p w:rsidR="0052300B" w:rsidRPr="0052300B" w:rsidRDefault="0052300B" w:rsidP="0052300B">
            <w:pPr>
              <w:spacing w:after="0"/>
              <w:ind w:left="851" w:hanging="851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:rsidR="0052300B" w:rsidRPr="0052300B" w:rsidRDefault="0052300B" w:rsidP="0052300B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52300B" w:rsidRPr="0052300B" w:rsidTr="00937137">
        <w:trPr>
          <w:trHeight w:val="486"/>
        </w:trPr>
        <w:tc>
          <w:tcPr>
            <w:tcW w:w="2977" w:type="dxa"/>
            <w:vAlign w:val="center"/>
          </w:tcPr>
          <w:p w:rsidR="0052300B" w:rsidRPr="0052300B" w:rsidRDefault="0052300B" w:rsidP="0052300B">
            <w:pPr>
              <w:spacing w:after="0"/>
              <w:ind w:left="851" w:hanging="851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:rsidR="0052300B" w:rsidRPr="0052300B" w:rsidRDefault="0052300B" w:rsidP="0052300B">
            <w:pPr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color w:val="000000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52300B" w:rsidRDefault="0052300B" w:rsidP="0052300B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2300B" w:rsidRDefault="0052300B" w:rsidP="0052300B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2300B" w:rsidRPr="002633C5" w:rsidRDefault="0052300B" w:rsidP="0052300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>Výše uvedený účastník tímto čestně prohlašuje, že na plnění uvedené veřejné zakázky se</w:t>
      </w:r>
    </w:p>
    <w:p w:rsidR="0052300B" w:rsidRPr="002633C5" w:rsidRDefault="0052300B" w:rsidP="0052300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b/>
          <w:sz w:val="20"/>
          <w:szCs w:val="20"/>
        </w:rPr>
        <w:t xml:space="preserve"> podílet poddodavatelé.</w:t>
      </w:r>
    </w:p>
    <w:p w:rsidR="0052300B" w:rsidRDefault="0052300B" w:rsidP="0052300B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52300B" w:rsidRPr="0052300B" w:rsidTr="0052300B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52300B" w:rsidRPr="0052300B" w:rsidRDefault="0052300B" w:rsidP="0052300B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52300B" w:rsidRPr="0052300B" w:rsidTr="0093713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00B" w:rsidRPr="0052300B" w:rsidRDefault="0052300B" w:rsidP="0052300B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00B" w:rsidRPr="0052300B" w:rsidRDefault="0052300B" w:rsidP="0052300B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52300B" w:rsidRPr="0052300B" w:rsidTr="0093713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00B" w:rsidRPr="0052300B" w:rsidRDefault="0052300B" w:rsidP="0052300B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00B" w:rsidRPr="0052300B" w:rsidRDefault="0052300B" w:rsidP="0052300B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52300B" w:rsidRPr="0052300B" w:rsidTr="0093713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300B" w:rsidRPr="0052300B" w:rsidRDefault="0052300B" w:rsidP="0052300B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00B" w:rsidRPr="0052300B" w:rsidRDefault="0052300B" w:rsidP="0052300B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52300B" w:rsidRPr="0052300B" w:rsidTr="0093713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300B" w:rsidRPr="0052300B" w:rsidRDefault="0052300B" w:rsidP="0052300B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00B" w:rsidRPr="0052300B" w:rsidRDefault="0052300B" w:rsidP="0052300B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52300B" w:rsidRPr="0052300B" w:rsidTr="0093713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00B" w:rsidRPr="0052300B" w:rsidRDefault="0052300B" w:rsidP="0052300B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00B" w:rsidRPr="0052300B" w:rsidRDefault="0052300B" w:rsidP="0052300B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00B" w:rsidRPr="0052300B" w:rsidRDefault="0052300B" w:rsidP="0052300B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52300B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52300B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52300B" w:rsidRPr="0052300B" w:rsidRDefault="0052300B" w:rsidP="0052300B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52300B">
        <w:rPr>
          <w:rFonts w:ascii="Arial" w:eastAsia="Calibri" w:hAnsi="Arial" w:cs="Arial"/>
          <w:i/>
          <w:color w:val="000000"/>
          <w:sz w:val="20"/>
          <w:szCs w:val="20"/>
          <w:lang w:eastAsia="cs-CZ"/>
        </w:rPr>
        <w:t>Tabulku užije dodavatel tolikrát, kolik poddodavatelů bude při plnění veřejné zakázky využito.</w:t>
      </w:r>
    </w:p>
    <w:p w:rsidR="0052300B" w:rsidRPr="0052300B" w:rsidRDefault="0052300B" w:rsidP="0052300B">
      <w:pPr>
        <w:rPr>
          <w:rFonts w:ascii="Arial" w:eastAsia="Calibri" w:hAnsi="Arial" w:cs="Arial"/>
          <w:sz w:val="20"/>
          <w:szCs w:val="20"/>
        </w:rPr>
      </w:pPr>
    </w:p>
    <w:p w:rsidR="0052300B" w:rsidRPr="0052300B" w:rsidRDefault="0052300B" w:rsidP="0052300B">
      <w:pPr>
        <w:rPr>
          <w:rFonts w:ascii="Arial" w:eastAsia="Calibri" w:hAnsi="Arial" w:cs="Arial"/>
          <w:sz w:val="20"/>
          <w:szCs w:val="20"/>
        </w:rPr>
      </w:pPr>
      <w:r w:rsidRPr="0052300B">
        <w:rPr>
          <w:rFonts w:ascii="Arial" w:eastAsia="Calibri" w:hAnsi="Arial" w:cs="Arial"/>
          <w:sz w:val="20"/>
          <w:szCs w:val="20"/>
        </w:rPr>
        <w:t xml:space="preserve">V </w:t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instrText xml:space="preserve"> FORMTEXT </w:instrText>
      </w:r>
      <w:r w:rsidRPr="0052300B">
        <w:rPr>
          <w:rFonts w:ascii="Arial" w:eastAsia="Calibri" w:hAnsi="Arial" w:cs="Arial"/>
          <w:sz w:val="20"/>
          <w:szCs w:val="20"/>
          <w:highlight w:val="yellow"/>
        </w:rPr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fldChar w:fldCharType="separate"/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fldChar w:fldCharType="end"/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t xml:space="preserve"> </w:t>
      </w:r>
      <w:r w:rsidRPr="0052300B">
        <w:rPr>
          <w:rFonts w:ascii="Arial" w:eastAsia="Calibri" w:hAnsi="Arial" w:cs="Arial"/>
          <w:sz w:val="20"/>
          <w:szCs w:val="20"/>
        </w:rPr>
        <w:t xml:space="preserve">dne </w:t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instrText xml:space="preserve"> FORMTEXT </w:instrText>
      </w:r>
      <w:r w:rsidRPr="0052300B">
        <w:rPr>
          <w:rFonts w:ascii="Arial" w:eastAsia="Calibri" w:hAnsi="Arial" w:cs="Arial"/>
          <w:sz w:val="20"/>
          <w:szCs w:val="20"/>
          <w:highlight w:val="yellow"/>
        </w:rPr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fldChar w:fldCharType="separate"/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  <w:r w:rsidRPr="0052300B">
        <w:rPr>
          <w:rFonts w:ascii="Arial" w:eastAsia="Calibri" w:hAnsi="Arial" w:cs="Arial"/>
          <w:sz w:val="20"/>
          <w:szCs w:val="20"/>
          <w:highlight w:val="yellow"/>
        </w:rPr>
        <w:fldChar w:fldCharType="end"/>
      </w:r>
    </w:p>
    <w:p w:rsidR="0052300B" w:rsidRPr="0052300B" w:rsidRDefault="0052300B" w:rsidP="0052300B">
      <w:pPr>
        <w:spacing w:after="0"/>
        <w:ind w:left="851" w:hanging="851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2300B" w:rsidRPr="0052300B" w:rsidRDefault="0052300B" w:rsidP="0052300B">
      <w:pPr>
        <w:spacing w:after="0"/>
        <w:ind w:left="851" w:hanging="851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2300B" w:rsidRPr="0052300B" w:rsidRDefault="0052300B" w:rsidP="0052300B">
      <w:pPr>
        <w:spacing w:after="0"/>
        <w:ind w:left="851" w:hanging="851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2300B" w:rsidRPr="0052300B" w:rsidRDefault="0052300B" w:rsidP="0052300B">
      <w:pPr>
        <w:spacing w:after="0"/>
        <w:ind w:left="851" w:hanging="851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2300B">
        <w:rPr>
          <w:rFonts w:ascii="Arial" w:eastAsia="Calibri" w:hAnsi="Arial" w:cs="Arial"/>
          <w:sz w:val="20"/>
          <w:szCs w:val="20"/>
          <w:lang w:eastAsia="cs-CZ"/>
        </w:rPr>
        <w:t>……………….………………………………………………</w:t>
      </w:r>
    </w:p>
    <w:p w:rsidR="0052300B" w:rsidRPr="0052300B" w:rsidRDefault="0052300B" w:rsidP="0052300B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52300B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52300B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52300B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52300B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52300B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52300B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52300B" w:rsidRPr="0052300B" w:rsidRDefault="0052300B" w:rsidP="0052300B">
      <w:pPr>
        <w:rPr>
          <w:rFonts w:ascii="Arial" w:eastAsia="Calibri" w:hAnsi="Arial" w:cs="Arial"/>
          <w:color w:val="FF0000"/>
          <w:sz w:val="20"/>
          <w:szCs w:val="20"/>
        </w:rPr>
      </w:pPr>
    </w:p>
    <w:p w:rsidR="0052300B" w:rsidRPr="0052300B" w:rsidRDefault="0052300B" w:rsidP="0052300B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sectPr w:rsidR="0052300B" w:rsidRPr="0052300B" w:rsidSect="00483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E3" w:rsidRDefault="00574BE3" w:rsidP="00574BE3">
      <w:pPr>
        <w:spacing w:after="0" w:line="240" w:lineRule="auto"/>
      </w:pPr>
      <w:r>
        <w:separator/>
      </w:r>
    </w:p>
  </w:endnote>
  <w:endnote w:type="continuationSeparator" w:id="0">
    <w:p w:rsidR="00574BE3" w:rsidRDefault="00574BE3" w:rsidP="0057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E3" w:rsidRDefault="00574BE3" w:rsidP="00574BE3">
      <w:pPr>
        <w:spacing w:after="0" w:line="240" w:lineRule="auto"/>
      </w:pPr>
      <w:r>
        <w:separator/>
      </w:r>
    </w:p>
  </w:footnote>
  <w:footnote w:type="continuationSeparator" w:id="0">
    <w:p w:rsidR="00574BE3" w:rsidRDefault="00574BE3" w:rsidP="0057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00B" w:rsidRDefault="0052300B" w:rsidP="0052300B">
    <w:pPr>
      <w:pStyle w:val="Zhlav"/>
      <w:rPr>
        <w:i/>
      </w:rPr>
    </w:pPr>
    <w:r>
      <w:rPr>
        <w:noProof/>
      </w:rPr>
      <w:drawing>
        <wp:inline distT="0" distB="0" distL="0" distR="0" wp14:anchorId="7C73E3A9" wp14:editId="04F1B805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5ECE" w:rsidRPr="0052300B" w:rsidRDefault="00965ECE" w:rsidP="00965ECE">
    <w:pPr>
      <w:pStyle w:val="Zhlav"/>
      <w:jc w:val="right"/>
      <w:rPr>
        <w:i/>
      </w:rPr>
    </w:pPr>
    <w:r w:rsidRPr="0052300B">
      <w:rPr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E3"/>
    <w:rsid w:val="00067CCD"/>
    <w:rsid w:val="000B2B7E"/>
    <w:rsid w:val="000B55F9"/>
    <w:rsid w:val="0041175B"/>
    <w:rsid w:val="00413052"/>
    <w:rsid w:val="0046580F"/>
    <w:rsid w:val="00483D14"/>
    <w:rsid w:val="0052300B"/>
    <w:rsid w:val="005363AB"/>
    <w:rsid w:val="00574BE3"/>
    <w:rsid w:val="00576AF7"/>
    <w:rsid w:val="00647DBE"/>
    <w:rsid w:val="006D2BB4"/>
    <w:rsid w:val="007D686C"/>
    <w:rsid w:val="00836237"/>
    <w:rsid w:val="00965ECE"/>
    <w:rsid w:val="009A3C42"/>
    <w:rsid w:val="00A91E87"/>
    <w:rsid w:val="00B456AB"/>
    <w:rsid w:val="00BB27CC"/>
    <w:rsid w:val="00C65863"/>
    <w:rsid w:val="00C74474"/>
    <w:rsid w:val="00C907D4"/>
    <w:rsid w:val="00D32EC2"/>
    <w:rsid w:val="00D5188B"/>
    <w:rsid w:val="00EF4E41"/>
    <w:rsid w:val="00F62292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E83F11-D0B1-4309-8D46-98D358F5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74BE3"/>
  </w:style>
  <w:style w:type="paragraph" w:styleId="Nadpis1">
    <w:name w:val="heading 1"/>
    <w:basedOn w:val="Normln"/>
    <w:next w:val="Styl2"/>
    <w:link w:val="Nadpis1Char"/>
    <w:uiPriority w:val="99"/>
    <w:qFormat/>
    <w:rsid w:val="00574BE3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74BE3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BE3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574BE3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574BE3"/>
    <w:pPr>
      <w:numPr>
        <w:ilvl w:val="3"/>
        <w:numId w:val="1"/>
      </w:numPr>
      <w:spacing w:after="0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574BE3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574BE3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74BE3"/>
    <w:pPr>
      <w:keepLines w:val="0"/>
      <w:numPr>
        <w:ilvl w:val="1"/>
        <w:numId w:val="1"/>
      </w:numPr>
      <w:spacing w:before="240" w:after="120"/>
      <w:jc w:val="both"/>
    </w:pPr>
    <w:rPr>
      <w:rFonts w:ascii="Arial" w:eastAsia="Calibri" w:hAnsi="Arial" w:cs="Arial"/>
      <w:bCs w:val="0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574BE3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74BE3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574BE3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74BE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574BE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74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7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BE3"/>
  </w:style>
  <w:style w:type="paragraph" w:styleId="Zpat">
    <w:name w:val="footer"/>
    <w:basedOn w:val="Normln"/>
    <w:link w:val="ZpatChar"/>
    <w:uiPriority w:val="99"/>
    <w:unhideWhenUsed/>
    <w:rsid w:val="0057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BE3"/>
  </w:style>
  <w:style w:type="paragraph" w:customStyle="1" w:styleId="NadpisZD">
    <w:name w:val="Nadpis ZD"/>
    <w:basedOn w:val="Obyejn"/>
    <w:link w:val="NadpisZDChar"/>
    <w:qFormat/>
    <w:rsid w:val="00067CCD"/>
    <w:rPr>
      <w:rFonts w:eastAsia="Calibri"/>
      <w:color w:val="auto"/>
      <w:sz w:val="22"/>
      <w:szCs w:val="22"/>
    </w:rPr>
  </w:style>
  <w:style w:type="character" w:customStyle="1" w:styleId="NadpisZDChar">
    <w:name w:val="Nadpis ZD Char"/>
    <w:basedOn w:val="ObyejnChar"/>
    <w:link w:val="NadpisZD"/>
    <w:rsid w:val="00067CCD"/>
    <w:rPr>
      <w:rFonts w:ascii="Arial" w:eastAsia="Calibri" w:hAnsi="Arial" w:cs="Arial"/>
      <w:color w:val="1F497D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830</Characters>
  <Application>Microsoft Office Word</Application>
  <DocSecurity>0</DocSecurity>
  <Lines>6</Lines>
  <Paragraphs>1</Paragraphs>
  <ScaleCrop>false</ScaleCrop>
  <Company>Nemocnice Č. Budějovice a. s.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michalcova</dc:creator>
  <cp:lastModifiedBy>Hana Beznosková</cp:lastModifiedBy>
  <cp:revision>16</cp:revision>
  <dcterms:created xsi:type="dcterms:W3CDTF">2019-03-25T08:16:00Z</dcterms:created>
  <dcterms:modified xsi:type="dcterms:W3CDTF">2026-01-05T13:01:00Z</dcterms:modified>
</cp:coreProperties>
</file>