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7" w:type="dxa"/>
        <w:jc w:val="center"/>
        <w:tblLayout w:type="fixed"/>
        <w:tblLook w:val="0000" w:firstRow="0" w:lastRow="0" w:firstColumn="0" w:lastColumn="0" w:noHBand="0" w:noVBand="0"/>
      </w:tblPr>
      <w:tblGrid>
        <w:gridCol w:w="2686"/>
        <w:gridCol w:w="6501"/>
      </w:tblGrid>
      <w:tr w:rsidR="00884591" w:rsidRPr="00A43816" w14:paraId="04B28A87" w14:textId="77777777" w:rsidTr="0064794C">
        <w:trPr>
          <w:trHeight w:val="280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5982" w14:textId="77777777" w:rsidR="00884591" w:rsidRPr="00A43816" w:rsidRDefault="00884591" w:rsidP="0064794C">
            <w:pPr>
              <w:pStyle w:val="Nadpis1"/>
              <w:spacing w:line="240" w:lineRule="atLeast"/>
              <w:rPr>
                <w:rFonts w:ascii="Verdana" w:hAnsi="Verdana"/>
                <w:b w:val="0"/>
                <w:kern w:val="0"/>
                <w:sz w:val="18"/>
                <w:szCs w:val="18"/>
                <w:lang w:val="cs-CZ"/>
              </w:rPr>
            </w:pPr>
            <w:r w:rsidRPr="00A43816">
              <w:rPr>
                <w:rFonts w:ascii="Verdana" w:hAnsi="Verdana"/>
                <w:kern w:val="0"/>
                <w:sz w:val="18"/>
                <w:szCs w:val="18"/>
                <w:lang w:val="cs-CZ"/>
              </w:rPr>
              <w:t>Název VZ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69156" w14:textId="0B687A82" w:rsidR="00884591" w:rsidRPr="00A43816" w:rsidRDefault="00A26AA6" w:rsidP="0064794C">
            <w:pPr>
              <w:pStyle w:val="Nadpis1"/>
              <w:spacing w:line="240" w:lineRule="atLeast"/>
              <w:rPr>
                <w:rFonts w:ascii="Verdana" w:hAnsi="Verdana"/>
                <w:strike/>
                <w:kern w:val="0"/>
                <w:sz w:val="18"/>
                <w:szCs w:val="18"/>
                <w:lang w:val="cs-CZ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cs-CZ" w:eastAsia="cs-CZ"/>
              </w:rPr>
              <w:t>Překladové zařízení</w:t>
            </w:r>
            <w:r w:rsidR="00F2512F">
              <w:rPr>
                <w:rFonts w:ascii="Verdana" w:hAnsi="Verdana" w:cs="Arial"/>
                <w:bCs/>
                <w:sz w:val="18"/>
                <w:szCs w:val="18"/>
                <w:lang w:val="cs-CZ" w:eastAsia="cs-CZ"/>
              </w:rPr>
              <w:t xml:space="preserve"> </w:t>
            </w:r>
          </w:p>
        </w:tc>
      </w:tr>
      <w:tr w:rsidR="00884591" w:rsidRPr="00A43816" w14:paraId="4FEC5DCF" w14:textId="77777777" w:rsidTr="0064794C">
        <w:trPr>
          <w:trHeight w:val="280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9214D" w14:textId="77777777" w:rsidR="00884591" w:rsidRPr="00A43816" w:rsidRDefault="00884591" w:rsidP="0064794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43816">
              <w:rPr>
                <w:rFonts w:ascii="Verdana" w:hAnsi="Verdana" w:cs="Arial"/>
                <w:b/>
                <w:bCs/>
                <w:sz w:val="18"/>
                <w:szCs w:val="18"/>
              </w:rPr>
              <w:t>Předmět VZ/Limit VZ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F7305" w14:textId="77777777" w:rsidR="00884591" w:rsidRPr="00A43816" w:rsidRDefault="00884591" w:rsidP="0064794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A43816">
              <w:rPr>
                <w:rFonts w:ascii="Verdana" w:hAnsi="Verdana" w:cs="Arial"/>
                <w:bCs/>
                <w:sz w:val="18"/>
                <w:szCs w:val="18"/>
              </w:rPr>
              <w:t>Dodávky/VZMR</w:t>
            </w:r>
          </w:p>
        </w:tc>
      </w:tr>
      <w:tr w:rsidR="00884591" w:rsidRPr="00A43816" w14:paraId="1E72772E" w14:textId="77777777" w:rsidTr="0064794C">
        <w:trPr>
          <w:trHeight w:val="280"/>
          <w:jc w:val="center"/>
        </w:trPr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7A39E" w14:textId="77777777" w:rsidR="00884591" w:rsidRPr="00A43816" w:rsidRDefault="00884591" w:rsidP="0064794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A43816">
              <w:rPr>
                <w:rFonts w:ascii="Verdana" w:hAnsi="Verdana" w:cs="Arial"/>
                <w:b/>
                <w:bCs/>
                <w:sz w:val="18"/>
                <w:szCs w:val="18"/>
              </w:rPr>
              <w:t>Druh řízení</w:t>
            </w:r>
            <w:r w:rsidRPr="00A43816">
              <w:rPr>
                <w:rFonts w:ascii="Verdana" w:hAnsi="Verdana"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6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CC0F0" w14:textId="77777777" w:rsidR="00884591" w:rsidRPr="00A43816" w:rsidRDefault="00884591" w:rsidP="0064794C">
            <w:pPr>
              <w:autoSpaceDE w:val="0"/>
              <w:autoSpaceDN w:val="0"/>
              <w:adjustRightInd w:val="0"/>
              <w:spacing w:line="240" w:lineRule="atLeast"/>
              <w:rPr>
                <w:rFonts w:ascii="Verdana" w:hAnsi="Verdana" w:cs="Arial"/>
                <w:bCs/>
                <w:sz w:val="18"/>
                <w:szCs w:val="18"/>
              </w:rPr>
            </w:pPr>
            <w:r w:rsidRPr="00A43816">
              <w:rPr>
                <w:rFonts w:ascii="Verdana" w:hAnsi="Verdana" w:cs="Arial"/>
                <w:bCs/>
                <w:sz w:val="18"/>
                <w:szCs w:val="18"/>
              </w:rPr>
              <w:t>VZMR</w:t>
            </w:r>
          </w:p>
        </w:tc>
      </w:tr>
    </w:tbl>
    <w:p w14:paraId="5655CF58" w14:textId="77777777" w:rsidR="00884591" w:rsidRPr="00621FB0" w:rsidRDefault="00884591" w:rsidP="00621FB0">
      <w:pPr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14:paraId="20A2C1A0" w14:textId="04336FF6" w:rsidR="00621FB0" w:rsidRPr="00CA06DC" w:rsidRDefault="00621FB0" w:rsidP="00621FB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jc w:val="both"/>
        <w:rPr>
          <w:rFonts w:ascii="Verdana" w:hAnsi="Verdana" w:cs="Arial"/>
          <w:b/>
          <w:caps/>
          <w:sz w:val="22"/>
          <w:szCs w:val="22"/>
        </w:rPr>
      </w:pPr>
      <w:r w:rsidRPr="00CA06DC">
        <w:rPr>
          <w:rFonts w:ascii="Verdana" w:hAnsi="Verdana" w:cs="Arial"/>
          <w:b/>
          <w:caps/>
          <w:sz w:val="22"/>
          <w:szCs w:val="22"/>
        </w:rPr>
        <w:t xml:space="preserve">příloha č. </w:t>
      </w:r>
      <w:r w:rsidR="00934E1F">
        <w:rPr>
          <w:rFonts w:ascii="Verdana" w:hAnsi="Verdana" w:cs="Arial"/>
          <w:b/>
          <w:caps/>
          <w:sz w:val="22"/>
          <w:szCs w:val="22"/>
        </w:rPr>
        <w:t>5</w:t>
      </w:r>
      <w:r w:rsidRPr="00CA06DC">
        <w:rPr>
          <w:rFonts w:ascii="Verdana" w:hAnsi="Verdana" w:cs="Arial"/>
          <w:b/>
          <w:caps/>
          <w:sz w:val="22"/>
          <w:szCs w:val="22"/>
        </w:rPr>
        <w:t xml:space="preserve"> </w:t>
      </w:r>
      <w:proofErr w:type="gramStart"/>
      <w:r w:rsidRPr="00CA06DC">
        <w:rPr>
          <w:rFonts w:ascii="Verdana" w:hAnsi="Verdana" w:cs="Arial"/>
          <w:b/>
          <w:caps/>
          <w:sz w:val="22"/>
          <w:szCs w:val="22"/>
        </w:rPr>
        <w:t>vÝZVY - Čestné</w:t>
      </w:r>
      <w:proofErr w:type="gramEnd"/>
      <w:r w:rsidRPr="00CA06DC">
        <w:rPr>
          <w:rFonts w:ascii="Verdana" w:hAnsi="Verdana" w:cs="Arial"/>
          <w:b/>
          <w:caps/>
          <w:sz w:val="22"/>
          <w:szCs w:val="22"/>
        </w:rPr>
        <w:t xml:space="preserve"> prohlášení ve vztahu k § 4b zákona o střetu zájmů </w:t>
      </w:r>
      <w:r w:rsidR="004F71E2">
        <w:rPr>
          <w:rFonts w:ascii="Verdana" w:hAnsi="Verdana" w:cs="Arial"/>
          <w:b/>
          <w:caps/>
          <w:sz w:val="22"/>
          <w:szCs w:val="22"/>
        </w:rPr>
        <w:t>a K nařízení</w:t>
      </w:r>
    </w:p>
    <w:p w14:paraId="1A58F994" w14:textId="626B61EE" w:rsidR="00621FB0" w:rsidRPr="00621FB0" w:rsidRDefault="00621FB0">
      <w:pPr>
        <w:rPr>
          <w:rFonts w:ascii="Verdana" w:hAnsi="Verdana"/>
        </w:rPr>
      </w:pPr>
    </w:p>
    <w:p w14:paraId="1D413A72" w14:textId="77777777" w:rsidR="00621FB0" w:rsidRPr="00CA06DC" w:rsidRDefault="00621FB0" w:rsidP="00621FB0">
      <w:pPr>
        <w:spacing w:line="280" w:lineRule="atLeast"/>
        <w:jc w:val="both"/>
        <w:rPr>
          <w:rFonts w:ascii="Verdana" w:hAnsi="Verdana" w:cs="Arial"/>
          <w:b/>
          <w:bCs/>
          <w:sz w:val="18"/>
          <w:szCs w:val="18"/>
        </w:rPr>
      </w:pPr>
      <w:r w:rsidRPr="00CA06DC">
        <w:rPr>
          <w:rFonts w:ascii="Verdana" w:hAnsi="Verdana" w:cs="Arial"/>
          <w:b/>
          <w:bCs/>
          <w:sz w:val="18"/>
          <w:szCs w:val="18"/>
        </w:rPr>
        <w:t>ÚČASTNÍK VÝBĚROVÉHO ŘÍZENÍ:</w:t>
      </w:r>
    </w:p>
    <w:p w14:paraId="6A6BE6E0" w14:textId="77777777" w:rsidR="00621FB0" w:rsidRPr="00CA06DC" w:rsidRDefault="00621FB0" w:rsidP="00621FB0">
      <w:pPr>
        <w:spacing w:line="280" w:lineRule="atLeast"/>
        <w:jc w:val="both"/>
        <w:rPr>
          <w:rFonts w:ascii="Verdana" w:hAnsi="Verdana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5877"/>
      </w:tblGrid>
      <w:tr w:rsidR="00621FB0" w:rsidRPr="00CA06DC" w14:paraId="56E8C27F" w14:textId="77777777" w:rsidTr="006E4FD5">
        <w:tc>
          <w:tcPr>
            <w:tcW w:w="3119" w:type="dxa"/>
            <w:shd w:val="clear" w:color="auto" w:fill="D9D9D9"/>
            <w:vAlign w:val="center"/>
          </w:tcPr>
          <w:p w14:paraId="488519CF" w14:textId="77777777" w:rsidR="00621FB0" w:rsidRPr="00CA06DC" w:rsidRDefault="00621FB0" w:rsidP="006E4FD5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CA06DC">
              <w:rPr>
                <w:rFonts w:ascii="Verdana" w:hAnsi="Verdana" w:cs="Arial"/>
                <w:b/>
                <w:sz w:val="18"/>
                <w:szCs w:val="18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14:paraId="353BEC66" w14:textId="77777777" w:rsidR="00621FB0" w:rsidRPr="00CA06DC" w:rsidRDefault="00621FB0" w:rsidP="006E4FD5">
            <w:pPr>
              <w:widowControl w:val="0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CA06DC">
              <w:rPr>
                <w:rFonts w:ascii="Verdana" w:hAnsi="Verdana" w:cs="Arial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621FB0" w:rsidRPr="00CA06DC" w14:paraId="07A0C13A" w14:textId="77777777" w:rsidTr="006E4FD5">
        <w:tc>
          <w:tcPr>
            <w:tcW w:w="3119" w:type="dxa"/>
            <w:shd w:val="clear" w:color="auto" w:fill="D9D9D9"/>
            <w:vAlign w:val="center"/>
          </w:tcPr>
          <w:p w14:paraId="3A7A59E1" w14:textId="77777777" w:rsidR="00621FB0" w:rsidRPr="00CA06DC" w:rsidRDefault="00621FB0" w:rsidP="006E4FD5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CA06DC">
              <w:rPr>
                <w:rFonts w:ascii="Verdana" w:hAnsi="Verdana" w:cs="Arial"/>
                <w:b/>
                <w:sz w:val="18"/>
                <w:szCs w:val="18"/>
              </w:rPr>
              <w:t>Sídlo:</w:t>
            </w:r>
          </w:p>
        </w:tc>
        <w:tc>
          <w:tcPr>
            <w:tcW w:w="5985" w:type="dxa"/>
            <w:vAlign w:val="center"/>
          </w:tcPr>
          <w:p w14:paraId="02D6DB1E" w14:textId="77777777" w:rsidR="00621FB0" w:rsidRPr="00CA06DC" w:rsidRDefault="00621FB0" w:rsidP="006E4FD5">
            <w:pPr>
              <w:widowControl w:val="0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CA06DC">
              <w:rPr>
                <w:rFonts w:ascii="Verdana" w:hAnsi="Verdana" w:cs="Arial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621FB0" w:rsidRPr="00CA06DC" w14:paraId="725D7E5A" w14:textId="77777777" w:rsidTr="006E4FD5">
        <w:tc>
          <w:tcPr>
            <w:tcW w:w="3119" w:type="dxa"/>
            <w:shd w:val="clear" w:color="auto" w:fill="D9D9D9"/>
            <w:vAlign w:val="center"/>
          </w:tcPr>
          <w:p w14:paraId="3D2191CF" w14:textId="77777777" w:rsidR="00621FB0" w:rsidRPr="00CA06DC" w:rsidRDefault="00621FB0" w:rsidP="006E4FD5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CA06DC">
              <w:rPr>
                <w:rFonts w:ascii="Verdana" w:hAnsi="Verdana" w:cs="Arial"/>
                <w:b/>
                <w:sz w:val="18"/>
                <w:szCs w:val="18"/>
              </w:rPr>
              <w:t>IČO:</w:t>
            </w:r>
          </w:p>
        </w:tc>
        <w:tc>
          <w:tcPr>
            <w:tcW w:w="5985" w:type="dxa"/>
            <w:vAlign w:val="center"/>
          </w:tcPr>
          <w:p w14:paraId="4BE38476" w14:textId="77777777" w:rsidR="00621FB0" w:rsidRPr="00CA06DC" w:rsidRDefault="00621FB0" w:rsidP="006E4FD5">
            <w:pPr>
              <w:widowControl w:val="0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CA06DC">
              <w:rPr>
                <w:rFonts w:ascii="Verdana" w:hAnsi="Verdana" w:cs="Arial"/>
                <w:sz w:val="18"/>
                <w:szCs w:val="18"/>
                <w:highlight w:val="yellow"/>
              </w:rPr>
              <w:t>[DOPLNÍ ÚČASTNÍK]</w:t>
            </w:r>
          </w:p>
        </w:tc>
      </w:tr>
      <w:tr w:rsidR="00621FB0" w:rsidRPr="00CA06DC" w14:paraId="292BF799" w14:textId="77777777" w:rsidTr="006E4FD5">
        <w:tc>
          <w:tcPr>
            <w:tcW w:w="3119" w:type="dxa"/>
            <w:shd w:val="clear" w:color="auto" w:fill="D9D9D9"/>
            <w:vAlign w:val="center"/>
          </w:tcPr>
          <w:p w14:paraId="07C53A96" w14:textId="77777777" w:rsidR="00621FB0" w:rsidRPr="00CA06DC" w:rsidRDefault="00621FB0" w:rsidP="006E4FD5">
            <w:pPr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r w:rsidRPr="00CA06DC">
              <w:rPr>
                <w:rFonts w:ascii="Verdana" w:hAnsi="Verdana" w:cs="Arial"/>
                <w:b/>
                <w:sz w:val="18"/>
                <w:szCs w:val="18"/>
              </w:rPr>
              <w:t>kterého zastupuje:</w:t>
            </w:r>
          </w:p>
        </w:tc>
        <w:tc>
          <w:tcPr>
            <w:tcW w:w="5985" w:type="dxa"/>
            <w:vAlign w:val="center"/>
          </w:tcPr>
          <w:p w14:paraId="34653195" w14:textId="77777777" w:rsidR="00621FB0" w:rsidRPr="00CA06DC" w:rsidRDefault="00621FB0" w:rsidP="006E4FD5">
            <w:pPr>
              <w:widowControl w:val="0"/>
              <w:spacing w:line="276" w:lineRule="auto"/>
              <w:rPr>
                <w:rFonts w:ascii="Verdana" w:hAnsi="Verdana" w:cs="Arial"/>
                <w:sz w:val="18"/>
                <w:szCs w:val="18"/>
              </w:rPr>
            </w:pPr>
            <w:r w:rsidRPr="00CA06DC">
              <w:rPr>
                <w:rFonts w:ascii="Verdana" w:hAnsi="Verdana" w:cs="Arial"/>
                <w:sz w:val="18"/>
                <w:szCs w:val="18"/>
                <w:highlight w:val="yellow"/>
              </w:rPr>
              <w:t>[DOPLNÍ ÚČASTNÍK]</w:t>
            </w:r>
          </w:p>
        </w:tc>
      </w:tr>
    </w:tbl>
    <w:p w14:paraId="16C67397" w14:textId="77777777" w:rsidR="00621FB0" w:rsidRPr="00CA06DC" w:rsidRDefault="00621FB0" w:rsidP="00621FB0">
      <w:pPr>
        <w:spacing w:line="280" w:lineRule="atLeast"/>
        <w:jc w:val="both"/>
        <w:rPr>
          <w:rFonts w:ascii="Verdana" w:hAnsi="Verdana" w:cs="Arial"/>
          <w:bCs/>
          <w:sz w:val="18"/>
          <w:szCs w:val="18"/>
        </w:rPr>
      </w:pPr>
      <w:r w:rsidRPr="00CA06DC">
        <w:rPr>
          <w:rFonts w:ascii="Verdana" w:hAnsi="Verdana" w:cs="Arial"/>
          <w:bCs/>
          <w:sz w:val="18"/>
          <w:szCs w:val="18"/>
        </w:rPr>
        <w:tab/>
      </w:r>
    </w:p>
    <w:p w14:paraId="564D1483" w14:textId="77777777" w:rsidR="00621FB0" w:rsidRPr="00CA06DC" w:rsidRDefault="00621FB0" w:rsidP="00621FB0">
      <w:pPr>
        <w:spacing w:line="280" w:lineRule="atLeast"/>
        <w:jc w:val="both"/>
        <w:rPr>
          <w:rFonts w:ascii="Verdana" w:hAnsi="Verdana" w:cs="Arial"/>
          <w:b/>
          <w:bCs/>
          <w:sz w:val="18"/>
          <w:szCs w:val="18"/>
        </w:rPr>
      </w:pPr>
      <w:r w:rsidRPr="00CA06DC">
        <w:rPr>
          <w:rFonts w:ascii="Verdana" w:hAnsi="Verdana" w:cs="Arial"/>
          <w:b/>
          <w:bCs/>
          <w:sz w:val="18"/>
          <w:szCs w:val="18"/>
        </w:rPr>
        <w:t>VEŘEJNÁ ZAKÁZKA MALÉHO ROZSAHU:</w:t>
      </w:r>
    </w:p>
    <w:p w14:paraId="1E786D36" w14:textId="5CA57ABE" w:rsidR="0081031E" w:rsidRDefault="00A26AA6" w:rsidP="00621FB0">
      <w:pPr>
        <w:spacing w:line="280" w:lineRule="atLeast"/>
        <w:jc w:val="both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Překladové zařízení</w:t>
      </w:r>
    </w:p>
    <w:p w14:paraId="0A08CD52" w14:textId="77777777" w:rsidR="00EE506A" w:rsidRPr="00CA06DC" w:rsidRDefault="00EE506A" w:rsidP="00621FB0">
      <w:pPr>
        <w:spacing w:line="280" w:lineRule="atLeast"/>
        <w:jc w:val="both"/>
        <w:rPr>
          <w:rFonts w:ascii="Verdana" w:hAnsi="Verdana" w:cs="Arial"/>
          <w:b/>
          <w:bCs/>
          <w:sz w:val="18"/>
          <w:szCs w:val="18"/>
        </w:rPr>
      </w:pPr>
    </w:p>
    <w:p w14:paraId="19F7A9D0" w14:textId="48F090BA" w:rsidR="00621FB0" w:rsidRDefault="00E61D65" w:rsidP="00621FB0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Jako v</w:t>
      </w:r>
      <w:r w:rsidR="00621FB0" w:rsidRPr="00CA06DC">
        <w:rPr>
          <w:rFonts w:ascii="Verdana" w:hAnsi="Verdana" w:cs="Arial"/>
          <w:sz w:val="18"/>
          <w:szCs w:val="18"/>
        </w:rPr>
        <w:t>ýše uvedený účastník výběrového řízení prohlašuj</w:t>
      </w:r>
      <w:r>
        <w:rPr>
          <w:rFonts w:ascii="Verdana" w:hAnsi="Verdana" w:cs="Arial"/>
          <w:sz w:val="18"/>
          <w:szCs w:val="18"/>
        </w:rPr>
        <w:t>i</w:t>
      </w:r>
      <w:r w:rsidR="00621FB0" w:rsidRPr="00CA06DC">
        <w:rPr>
          <w:rFonts w:ascii="Verdana" w:hAnsi="Verdana" w:cs="Arial"/>
          <w:sz w:val="18"/>
          <w:szCs w:val="18"/>
        </w:rPr>
        <w:t xml:space="preserve"> ve vztahu k § 4b zákona č. 159/2006 Sb., o střetu zájmů,</w:t>
      </w:r>
      <w:r w:rsidR="00EA2D85">
        <w:rPr>
          <w:rFonts w:ascii="Verdana" w:hAnsi="Verdana" w:cs="Arial"/>
          <w:sz w:val="18"/>
          <w:szCs w:val="18"/>
        </w:rPr>
        <w:t xml:space="preserve"> ve znění pozdějších předpisů,</w:t>
      </w:r>
      <w:r w:rsidR="00621FB0" w:rsidRPr="00CA06DC">
        <w:rPr>
          <w:rFonts w:ascii="Verdana" w:hAnsi="Verdana" w:cs="Arial"/>
          <w:sz w:val="18"/>
          <w:szCs w:val="18"/>
        </w:rPr>
        <w:t xml:space="preserve"> že ne</w:t>
      </w:r>
      <w:r>
        <w:rPr>
          <w:rFonts w:ascii="Verdana" w:hAnsi="Verdana" w:cs="Arial"/>
          <w:sz w:val="18"/>
          <w:szCs w:val="18"/>
        </w:rPr>
        <w:t>jsem</w:t>
      </w:r>
      <w:r w:rsidR="00621FB0" w:rsidRPr="00CA06DC">
        <w:rPr>
          <w:rFonts w:ascii="Verdana" w:hAnsi="Verdana" w:cs="Arial"/>
          <w:sz w:val="18"/>
          <w:szCs w:val="18"/>
        </w:rPr>
        <w:t xml:space="preserve"> obchodní společností, ve které veřejný funkcionář uvedený v § 2 odst. 1 písm. c) nebo jím ovládaná osoba vlastní podíl představující alespoň 25 % účasti společníka v obchodní společnosti.</w:t>
      </w:r>
    </w:p>
    <w:p w14:paraId="795C338A" w14:textId="613233E9" w:rsidR="00E61D65" w:rsidRDefault="00E61D65" w:rsidP="00621FB0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01910F7B" w14:textId="5502914C" w:rsidR="00E61D65" w:rsidRPr="00E61D65" w:rsidRDefault="00E61D65" w:rsidP="00E61D65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  <w:r w:rsidRPr="00E61D65">
        <w:rPr>
          <w:rFonts w:ascii="Verdana" w:hAnsi="Verdana" w:cs="Arial"/>
          <w:sz w:val="18"/>
          <w:szCs w:val="18"/>
        </w:rPr>
        <w:t xml:space="preserve">Prohlašuji, že jako </w:t>
      </w:r>
      <w:r>
        <w:rPr>
          <w:rFonts w:ascii="Verdana" w:hAnsi="Verdana" w:cs="Arial"/>
          <w:sz w:val="18"/>
          <w:szCs w:val="18"/>
        </w:rPr>
        <w:t>účastník</w:t>
      </w:r>
      <w:r w:rsidRPr="00E61D65">
        <w:rPr>
          <w:rFonts w:ascii="Verdana" w:hAnsi="Verdana" w:cs="Arial"/>
          <w:sz w:val="18"/>
          <w:szCs w:val="18"/>
        </w:rPr>
        <w:t xml:space="preserve"> veřejné zakázky nejsem dodavatelem ve smyslu nařízení Rady EU č. 2022/576, tj. nejsem:</w:t>
      </w:r>
    </w:p>
    <w:p w14:paraId="350B826E" w14:textId="77777777" w:rsidR="00E61D65" w:rsidRPr="00E61D65" w:rsidRDefault="00E61D65" w:rsidP="00E61D65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  <w:r w:rsidRPr="00E61D65">
        <w:rPr>
          <w:rFonts w:ascii="Verdana" w:hAnsi="Verdana" w:cs="Arial"/>
          <w:sz w:val="18"/>
          <w:szCs w:val="18"/>
        </w:rPr>
        <w:t>a) ruským státním příslušníkem, fyzickou či právnickou osobou, subjektem či orgánem se sídlem v Rusku,</w:t>
      </w:r>
    </w:p>
    <w:p w14:paraId="159777E7" w14:textId="77777777" w:rsidR="00E61D65" w:rsidRPr="00E61D65" w:rsidRDefault="00E61D65" w:rsidP="00E61D65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  <w:r w:rsidRPr="00E61D65">
        <w:rPr>
          <w:rFonts w:ascii="Verdana" w:hAnsi="Verdana" w:cs="Arial"/>
          <w:sz w:val="18"/>
          <w:szCs w:val="18"/>
        </w:rPr>
        <w:t>b) právnickou osobou, subjektem nebo orgánem, který je z více než 50 % přímo či nepřímo vlastněný některým ze subjektů uvedených v písmeni a), nebo</w:t>
      </w:r>
    </w:p>
    <w:p w14:paraId="6EDF91E6" w14:textId="72F8E1D2" w:rsidR="00E61D65" w:rsidRDefault="00E61D65" w:rsidP="00E61D65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  <w:r w:rsidRPr="00E61D65">
        <w:rPr>
          <w:rFonts w:ascii="Verdana" w:hAnsi="Verdana" w:cs="Arial"/>
          <w:sz w:val="18"/>
          <w:szCs w:val="18"/>
        </w:rPr>
        <w:t>c) fyzickou nebo právnickou osobou, subjektem nebo orgánem, který jedná jménem nebo na pokyn některého ze subjektů uvedených v písmeni a) nebo b).</w:t>
      </w:r>
    </w:p>
    <w:p w14:paraId="50FC2BE6" w14:textId="77777777" w:rsidR="00E61D65" w:rsidRPr="00E61D65" w:rsidRDefault="00E61D65" w:rsidP="00E61D65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11ED16DC" w14:textId="752D0512" w:rsidR="00E61D65" w:rsidRDefault="00E61D65" w:rsidP="00E61D65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  <w:r w:rsidRPr="00E61D65">
        <w:rPr>
          <w:rFonts w:ascii="Verdana" w:hAnsi="Verdana" w:cs="Arial"/>
          <w:sz w:val="18"/>
          <w:szCs w:val="18"/>
        </w:rPr>
        <w:t>Prohlašuji, že nevyužiji při plnění veřejné zakázky poddodavatele, který by naplnil výše uvedená písm. a) – c), pokud by plnil více než 10 % hodnoty zakázky.</w:t>
      </w:r>
    </w:p>
    <w:p w14:paraId="5B2880AB" w14:textId="77777777" w:rsidR="00E61D65" w:rsidRPr="00E61D65" w:rsidRDefault="00E61D65" w:rsidP="00E61D65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4F92C02D" w14:textId="17D239C8" w:rsidR="00E61D65" w:rsidRDefault="00E61D65" w:rsidP="00E61D65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  <w:r w:rsidRPr="00E61D65">
        <w:rPr>
          <w:rFonts w:ascii="Verdana" w:hAnsi="Verdana" w:cs="Arial"/>
          <w:sz w:val="18"/>
          <w:szCs w:val="18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6FF7117" w14:textId="77777777" w:rsidR="00E61D65" w:rsidRPr="00E61D65" w:rsidRDefault="00E61D65" w:rsidP="00E61D65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4BE35869" w14:textId="60E8BBE3" w:rsidR="00E61D65" w:rsidRDefault="00E61D65" w:rsidP="00E61D65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  <w:r w:rsidRPr="00E61D65">
        <w:rPr>
          <w:rFonts w:ascii="Verdana" w:hAnsi="Verdana" w:cs="Arial"/>
          <w:sz w:val="18"/>
          <w:szCs w:val="18"/>
        </w:rPr>
        <w:t xml:space="preserve">Současně prohlašuji, že žádné finanční prostředky, které obdržím za plnění veřejné zakázky (v případě uzavření </w:t>
      </w:r>
      <w:r w:rsidR="00A57F80">
        <w:rPr>
          <w:rFonts w:ascii="Verdana" w:hAnsi="Verdana" w:cs="Arial"/>
          <w:sz w:val="18"/>
          <w:szCs w:val="18"/>
        </w:rPr>
        <w:t>smlouvy</w:t>
      </w:r>
      <w:r w:rsidRPr="00E61D65">
        <w:rPr>
          <w:rFonts w:ascii="Verdana" w:hAnsi="Verdana" w:cs="Arial"/>
          <w:sz w:val="18"/>
          <w:szCs w:val="18"/>
        </w:rPr>
        <w:t xml:space="preserve"> se zadavatelem na předmět plnění této veřejné zakázky),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29680D48" w14:textId="77777777" w:rsidR="00E61D65" w:rsidRPr="00E61D65" w:rsidRDefault="00E61D65" w:rsidP="00E61D65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6BC39AB8" w14:textId="21896AE8" w:rsidR="00E61D65" w:rsidRDefault="00E61D65" w:rsidP="00E61D65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  <w:r w:rsidRPr="00E61D65">
        <w:rPr>
          <w:rFonts w:ascii="Verdana" w:hAnsi="Verdana" w:cs="Arial"/>
          <w:sz w:val="18"/>
          <w:szCs w:val="18"/>
        </w:rPr>
        <w:t>V případě změny výše uvedeného budu neprodleně zadavatele informovat.</w:t>
      </w:r>
    </w:p>
    <w:p w14:paraId="2FD70333" w14:textId="77777777" w:rsidR="00E61D65" w:rsidRPr="00E61D65" w:rsidRDefault="00E61D65" w:rsidP="00E61D65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4A13783C" w14:textId="3CC52987" w:rsidR="00E61D65" w:rsidRPr="00E61D65" w:rsidRDefault="00E61D65" w:rsidP="00E61D65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Účastník</w:t>
      </w:r>
      <w:r w:rsidRPr="00E61D65">
        <w:rPr>
          <w:rFonts w:ascii="Verdana" w:hAnsi="Verdana" w:cs="Arial"/>
          <w:sz w:val="18"/>
          <w:szCs w:val="18"/>
        </w:rPr>
        <w:t xml:space="preserve"> činí toto čestné prohlášení na základě své vážné a svobodné vůle a je si vědom všech následků plynoucích z uvedení nepravdivých údajů.</w:t>
      </w:r>
    </w:p>
    <w:p w14:paraId="5DFE585F" w14:textId="77777777" w:rsidR="00E61D65" w:rsidRDefault="00E61D65" w:rsidP="00621FB0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581991C4" w14:textId="67F9FF11" w:rsidR="004F71E2" w:rsidRDefault="004F71E2" w:rsidP="00621FB0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4D3A4383" w14:textId="77777777" w:rsidR="00621FB0" w:rsidRPr="00CA06DC" w:rsidRDefault="00621FB0" w:rsidP="00621FB0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4F3CE636" w14:textId="77777777" w:rsidR="00621FB0" w:rsidRPr="00CA06DC" w:rsidRDefault="00621FB0" w:rsidP="00621FB0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6E58757D" w14:textId="77777777" w:rsidR="00621FB0" w:rsidRPr="00CA06DC" w:rsidRDefault="00621FB0" w:rsidP="00621FB0">
      <w:pPr>
        <w:spacing w:line="280" w:lineRule="atLeast"/>
        <w:rPr>
          <w:rFonts w:ascii="Verdana" w:hAnsi="Verdana" w:cs="Arial"/>
          <w:sz w:val="18"/>
          <w:szCs w:val="18"/>
        </w:rPr>
      </w:pPr>
      <w:r w:rsidRPr="00CA06DC">
        <w:rPr>
          <w:rFonts w:ascii="Verdana" w:hAnsi="Verdana" w:cs="Arial"/>
          <w:sz w:val="18"/>
          <w:szCs w:val="18"/>
        </w:rPr>
        <w:t>V …………………</w:t>
      </w:r>
      <w:r w:rsidRPr="00CA06DC">
        <w:rPr>
          <w:rFonts w:ascii="Verdana" w:hAnsi="Verdana" w:cs="Arial"/>
          <w:sz w:val="18"/>
          <w:szCs w:val="18"/>
        </w:rPr>
        <w:tab/>
        <w:t>dne ………………</w:t>
      </w:r>
    </w:p>
    <w:p w14:paraId="744755C9" w14:textId="77777777" w:rsidR="00621FB0" w:rsidRPr="00CA06DC" w:rsidRDefault="00621FB0" w:rsidP="00621FB0">
      <w:pPr>
        <w:spacing w:line="280" w:lineRule="atLeast"/>
        <w:rPr>
          <w:rFonts w:ascii="Verdana" w:hAnsi="Verdana" w:cs="Arial"/>
          <w:sz w:val="18"/>
          <w:szCs w:val="18"/>
        </w:rPr>
      </w:pPr>
    </w:p>
    <w:p w14:paraId="62AB6D71" w14:textId="178CE8B6" w:rsidR="00621FB0" w:rsidRPr="00CA06DC" w:rsidRDefault="00621FB0" w:rsidP="00C30765">
      <w:pPr>
        <w:spacing w:line="280" w:lineRule="atLeast"/>
        <w:ind w:left="4248" w:firstLine="708"/>
        <w:rPr>
          <w:rFonts w:ascii="Verdana" w:hAnsi="Verdana" w:cs="Arial"/>
          <w:sz w:val="18"/>
          <w:szCs w:val="18"/>
        </w:rPr>
      </w:pPr>
      <w:r w:rsidRPr="00CA06DC">
        <w:rPr>
          <w:rFonts w:ascii="Verdana" w:hAnsi="Verdana" w:cs="Arial"/>
          <w:iCs/>
          <w:sz w:val="18"/>
          <w:szCs w:val="18"/>
        </w:rPr>
        <w:t>……………………………………………………….</w:t>
      </w:r>
    </w:p>
    <w:p w14:paraId="6D94A211" w14:textId="6C711ECF" w:rsidR="00621FB0" w:rsidRPr="00CA06DC" w:rsidRDefault="00621FB0" w:rsidP="004F71E2">
      <w:pPr>
        <w:spacing w:line="280" w:lineRule="atLeast"/>
        <w:ind w:left="4248"/>
        <w:jc w:val="center"/>
        <w:rPr>
          <w:rFonts w:ascii="Verdana" w:hAnsi="Verdana" w:cs="Arial"/>
          <w:sz w:val="18"/>
          <w:szCs w:val="18"/>
        </w:rPr>
      </w:pPr>
      <w:r w:rsidRPr="00CA06DC">
        <w:rPr>
          <w:rFonts w:ascii="Verdana" w:hAnsi="Verdana" w:cs="Arial"/>
          <w:sz w:val="18"/>
          <w:szCs w:val="18"/>
        </w:rPr>
        <w:t>Jméno, příjmení a</w:t>
      </w:r>
      <w:r w:rsidRPr="00CA06DC">
        <w:rPr>
          <w:rFonts w:ascii="Verdana" w:hAnsi="Verdana" w:cs="Arial"/>
          <w:sz w:val="18"/>
          <w:szCs w:val="18"/>
        </w:rPr>
        <w:br/>
        <w:t xml:space="preserve"> podpis zástupce účastníka</w:t>
      </w:r>
    </w:p>
    <w:p w14:paraId="7A1A6314" w14:textId="77777777" w:rsidR="00621FB0" w:rsidRPr="00CA06DC" w:rsidRDefault="00621FB0" w:rsidP="00621FB0">
      <w:pPr>
        <w:spacing w:line="280" w:lineRule="atLeast"/>
        <w:jc w:val="both"/>
        <w:rPr>
          <w:rFonts w:ascii="Verdana" w:hAnsi="Verdana" w:cs="Arial"/>
          <w:sz w:val="18"/>
          <w:szCs w:val="18"/>
        </w:rPr>
      </w:pPr>
    </w:p>
    <w:p w14:paraId="4C98C605" w14:textId="77777777" w:rsidR="00621FB0" w:rsidRPr="00CA06DC" w:rsidRDefault="00621FB0">
      <w:pPr>
        <w:rPr>
          <w:sz w:val="18"/>
          <w:szCs w:val="18"/>
        </w:rPr>
      </w:pPr>
    </w:p>
    <w:sectPr w:rsidR="00621FB0" w:rsidRPr="00CA06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A604" w14:textId="77777777" w:rsidR="001F158F" w:rsidRDefault="001F158F" w:rsidP="00621FB0">
      <w:r>
        <w:separator/>
      </w:r>
    </w:p>
  </w:endnote>
  <w:endnote w:type="continuationSeparator" w:id="0">
    <w:p w14:paraId="5039DF30" w14:textId="77777777" w:rsidR="001F158F" w:rsidRDefault="001F158F" w:rsidP="0062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7254" w14:textId="77777777" w:rsidR="001F158F" w:rsidRDefault="001F158F" w:rsidP="00621FB0">
      <w:r>
        <w:separator/>
      </w:r>
    </w:p>
  </w:footnote>
  <w:footnote w:type="continuationSeparator" w:id="0">
    <w:p w14:paraId="7C5171D9" w14:textId="77777777" w:rsidR="001F158F" w:rsidRDefault="001F158F" w:rsidP="0062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1B60" w14:textId="0E412229" w:rsidR="00621FB0" w:rsidRDefault="00205CA1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C840E7" wp14:editId="66053C21">
          <wp:simplePos x="0" y="0"/>
          <wp:positionH relativeFrom="margin">
            <wp:posOffset>1562100</wp:posOffset>
          </wp:positionH>
          <wp:positionV relativeFrom="margin">
            <wp:posOffset>-708025</wp:posOffset>
          </wp:positionV>
          <wp:extent cx="2616835" cy="508000"/>
          <wp:effectExtent l="0" t="0" r="0" b="6350"/>
          <wp:wrapSquare wrapText="bothSides"/>
          <wp:docPr id="5121328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B0"/>
    <w:rsid w:val="0006327D"/>
    <w:rsid w:val="00153453"/>
    <w:rsid w:val="001F158F"/>
    <w:rsid w:val="00205CA1"/>
    <w:rsid w:val="00260624"/>
    <w:rsid w:val="002D54B7"/>
    <w:rsid w:val="002D6133"/>
    <w:rsid w:val="002F246B"/>
    <w:rsid w:val="0034248A"/>
    <w:rsid w:val="003861A7"/>
    <w:rsid w:val="00445232"/>
    <w:rsid w:val="0047651E"/>
    <w:rsid w:val="004B3339"/>
    <w:rsid w:val="004F71E2"/>
    <w:rsid w:val="00540C24"/>
    <w:rsid w:val="0058107D"/>
    <w:rsid w:val="005945E5"/>
    <w:rsid w:val="005B55F7"/>
    <w:rsid w:val="00621FB0"/>
    <w:rsid w:val="00661206"/>
    <w:rsid w:val="00671835"/>
    <w:rsid w:val="006768A2"/>
    <w:rsid w:val="006968E7"/>
    <w:rsid w:val="006B7DAC"/>
    <w:rsid w:val="00766AD0"/>
    <w:rsid w:val="0081031E"/>
    <w:rsid w:val="00884591"/>
    <w:rsid w:val="008A096C"/>
    <w:rsid w:val="008A4196"/>
    <w:rsid w:val="009162D2"/>
    <w:rsid w:val="00934E1F"/>
    <w:rsid w:val="009F3671"/>
    <w:rsid w:val="00A26AA6"/>
    <w:rsid w:val="00A33C9E"/>
    <w:rsid w:val="00A57F80"/>
    <w:rsid w:val="00B32E1A"/>
    <w:rsid w:val="00B6551E"/>
    <w:rsid w:val="00BC04CC"/>
    <w:rsid w:val="00BD0CB8"/>
    <w:rsid w:val="00C30765"/>
    <w:rsid w:val="00CA06DC"/>
    <w:rsid w:val="00CC2845"/>
    <w:rsid w:val="00CD1897"/>
    <w:rsid w:val="00D16DFD"/>
    <w:rsid w:val="00E442FF"/>
    <w:rsid w:val="00E61D65"/>
    <w:rsid w:val="00E84678"/>
    <w:rsid w:val="00EA2D85"/>
    <w:rsid w:val="00EE506A"/>
    <w:rsid w:val="00F2512F"/>
    <w:rsid w:val="00F45F08"/>
    <w:rsid w:val="00F8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A3E9"/>
  <w15:chartTrackingRefBased/>
  <w15:docId w15:val="{8FE1F8E2-E972-44C7-9F71-D4E01729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21FB0"/>
    <w:pPr>
      <w:keepNext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1F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21FB0"/>
  </w:style>
  <w:style w:type="paragraph" w:styleId="Zpat">
    <w:name w:val="footer"/>
    <w:basedOn w:val="Normln"/>
    <w:link w:val="ZpatChar"/>
    <w:uiPriority w:val="99"/>
    <w:unhideWhenUsed/>
    <w:rsid w:val="00621FB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21FB0"/>
  </w:style>
  <w:style w:type="character" w:customStyle="1" w:styleId="Nadpis1Char">
    <w:name w:val="Nadpis 1 Char"/>
    <w:basedOn w:val="Standardnpsmoodstavce"/>
    <w:link w:val="Nadpis1"/>
    <w:uiPriority w:val="99"/>
    <w:rsid w:val="00621FB0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paragraph" w:styleId="Revize">
    <w:name w:val="Revision"/>
    <w:hidden/>
    <w:uiPriority w:val="99"/>
    <w:semiHidden/>
    <w:rsid w:val="00F25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24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24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248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4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48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Mayerová Klára, Ing.</dc:creator>
  <cp:keywords/>
  <dc:description/>
  <cp:lastModifiedBy>Mayerová Klára, Ing.</cp:lastModifiedBy>
  <cp:revision>32</cp:revision>
  <dcterms:created xsi:type="dcterms:W3CDTF">2022-05-18T11:09:00Z</dcterms:created>
  <dcterms:modified xsi:type="dcterms:W3CDTF">2025-08-26T12:40:00Z</dcterms:modified>
</cp:coreProperties>
</file>