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AA1F" w14:textId="77777777" w:rsidR="00FF71F5" w:rsidRPr="00890CDA" w:rsidRDefault="00FF71F5" w:rsidP="00FF71F5">
      <w:pPr>
        <w:shd w:val="clear" w:color="auto" w:fill="D9D9D9" w:themeFill="background1" w:themeFillShade="D9"/>
        <w:spacing w:before="24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0CDA">
        <w:rPr>
          <w:rFonts w:asciiTheme="minorHAnsi" w:hAnsiTheme="minorHAnsi" w:cstheme="minorHAnsi"/>
          <w:b/>
          <w:sz w:val="36"/>
          <w:szCs w:val="36"/>
        </w:rPr>
        <w:t>Technická specifikace poptávaného zařízení</w:t>
      </w:r>
    </w:p>
    <w:p w14:paraId="1E522CDF" w14:textId="77777777" w:rsidR="00FF71F5" w:rsidRPr="00890CDA" w:rsidRDefault="00FF71F5" w:rsidP="00FF71F5">
      <w:pPr>
        <w:rPr>
          <w:rFonts w:asciiTheme="minorHAnsi" w:hAnsiTheme="minorHAnsi" w:cstheme="minorHAnsi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701"/>
      </w:tblGrid>
      <w:tr w:rsidR="00642FF5" w:rsidRPr="00890CDA" w14:paraId="16963A5D" w14:textId="75B7D295" w:rsidTr="00642FF5">
        <w:trPr>
          <w:trHeight w:val="1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3709" w14:textId="77777777" w:rsidR="00642FF5" w:rsidRPr="00890CDA" w:rsidRDefault="00642FF5" w:rsidP="00642FF5">
            <w:pPr>
              <w:rPr>
                <w:rFonts w:asciiTheme="minorHAnsi" w:hAnsiTheme="minorHAnsi" w:cstheme="minorHAnsi"/>
                <w:b/>
              </w:rPr>
            </w:pPr>
            <w:r w:rsidRPr="00890CDA">
              <w:rPr>
                <w:rFonts w:asciiTheme="minorHAnsi" w:hAnsiTheme="minorHAnsi" w:cstheme="minorHAnsi"/>
                <w:b/>
                <w:iCs/>
              </w:rPr>
              <w:t>Popis zadavatelem stanového technického parametru nabízeného zařízení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7333" w14:textId="34740B62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0CDA">
              <w:rPr>
                <w:rFonts w:asciiTheme="minorHAnsi" w:hAnsiTheme="minorHAnsi" w:cstheme="minorHAnsi"/>
                <w:b/>
              </w:rPr>
              <w:t>Zadavatelem požadovaná mi/max hodnota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CA3" w14:textId="1207043F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0CDA">
              <w:rPr>
                <w:rFonts w:asciiTheme="minorHAnsi" w:hAnsiTheme="minorHAnsi" w:cstheme="minorHAnsi"/>
                <w:b/>
              </w:rPr>
              <w:t>Splnění požadované min/max hodnoty ANO/NE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DD0" w14:textId="46D067F0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0CDA">
              <w:rPr>
                <w:rFonts w:asciiTheme="minorHAnsi" w:hAnsiTheme="minorHAnsi" w:cstheme="minorHAnsi"/>
                <w:b/>
              </w:rPr>
              <w:t>Skuteční hodnota technického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4EF" w14:textId="77777777" w:rsidR="00642FF5" w:rsidRPr="00AC7FF5" w:rsidRDefault="00642FF5" w:rsidP="00642FF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Dodavatel uvede odkaz na dokument, jímž tento parametr dokládá:</w:t>
            </w:r>
          </w:p>
          <w:p w14:paraId="2816A4A1" w14:textId="246801E5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7FF5">
              <w:rPr>
                <w:rFonts w:asciiTheme="minorHAnsi" w:hAnsiTheme="minorHAnsi" w:cstheme="minorHAnsi"/>
                <w:b/>
                <w:color w:val="000000" w:themeColor="text1"/>
              </w:rPr>
              <w:t>Název dokumentu, číslo stránky dokumentu</w:t>
            </w:r>
          </w:p>
        </w:tc>
      </w:tr>
      <w:tr w:rsidR="00420F72" w:rsidRPr="00890CDA" w14:paraId="5522C156" w14:textId="07B669C4" w:rsidTr="00EA066B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D4C" w14:textId="77777777" w:rsidR="00420F72" w:rsidRPr="00890CDA" w:rsidRDefault="00420F72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53E294D" w14:textId="49B0762F" w:rsidTr="00EE109B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2C05E" w14:textId="2E291C2D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0CDA">
              <w:rPr>
                <w:rFonts w:asciiTheme="minorHAnsi" w:hAnsiTheme="minorHAnsi" w:cstheme="minorHAnsi"/>
                <w:b/>
                <w:bCs/>
              </w:rPr>
              <w:t xml:space="preserve">Diagnostický ultrazvuk pro </w:t>
            </w:r>
            <w:r>
              <w:rPr>
                <w:rFonts w:asciiTheme="minorHAnsi" w:hAnsiTheme="minorHAnsi" w:cstheme="minorHAnsi"/>
                <w:b/>
                <w:bCs/>
              </w:rPr>
              <w:t>porodnici</w:t>
            </w:r>
          </w:p>
        </w:tc>
      </w:tr>
      <w:tr w:rsidR="00642FF5" w:rsidRPr="00890CDA" w14:paraId="6ABBE602" w14:textId="118AA114" w:rsidTr="000E3979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4852" w14:textId="1361D7A4" w:rsidR="00642FF5" w:rsidRPr="00890CDA" w:rsidRDefault="00642FF5" w:rsidP="00642FF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90CDA">
              <w:rPr>
                <w:rFonts w:asciiTheme="minorHAnsi" w:hAnsiTheme="minorHAnsi" w:cstheme="minorHAnsi"/>
                <w:b/>
                <w:bCs/>
              </w:rPr>
              <w:t xml:space="preserve">Účel použití: </w:t>
            </w:r>
            <w:r w:rsidRPr="00890CDA">
              <w:rPr>
                <w:rFonts w:asciiTheme="minorHAnsi" w:hAnsiTheme="minorHAnsi" w:cstheme="minorHAnsi"/>
              </w:rPr>
              <w:t>Diagnostický ultrazvuk pro provádění ultrazvukového gynekologického vyšetření.</w:t>
            </w:r>
          </w:p>
        </w:tc>
      </w:tr>
      <w:tr w:rsidR="00642FF5" w:rsidRPr="00890CDA" w14:paraId="6849644B" w14:textId="05AD3348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CCD8" w14:textId="2844ACF2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LCD širokoúhlý monitor s poměrem stran 16:9 úhlopříčkou min. 21,5" s FULL HD rozlišením, otočný, výškově i stranově nastavitelný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EE61B" w14:textId="7C4B1184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 21,5"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D7E41F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6864673" w14:textId="3A6D0BEA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094FB30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F0F48EE" w14:textId="4E755CD1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8C20" w14:textId="7A28A111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jednoduché ovládání - min. 14" barevný ovládací dotykový panel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A4938" w14:textId="14ED998E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14"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8A7DA4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7A1A3A2" w14:textId="2944CA1B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776ABD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725821C" w14:textId="6EAB6937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C74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editovatelná nabídka dotykové obrazovky pro ovládání i měření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8BF163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DB80FD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7D9763" w14:textId="68904AA1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0F0447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3F8F8A1A" w14:textId="5C7F48D8" w:rsidTr="00642FF5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183" w14:textId="24F461F4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digitální nastavení TGC a LGC (laterální </w:t>
            </w:r>
            <w:proofErr w:type="spellStart"/>
            <w:r w:rsidRPr="00052847">
              <w:rPr>
                <w:rFonts w:asciiTheme="minorHAnsi" w:hAnsiTheme="minorHAnsi" w:cstheme="minorHAnsi"/>
              </w:rPr>
              <w:t>gain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) na dotykovém panelu s možností uložení do uživatelského </w:t>
            </w:r>
            <w:proofErr w:type="spellStart"/>
            <w:r w:rsidRPr="00052847">
              <w:rPr>
                <w:rFonts w:asciiTheme="minorHAnsi" w:hAnsiTheme="minorHAnsi" w:cstheme="minorHAnsi"/>
              </w:rPr>
              <w:t>pressetu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, ne mechanické jezdce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D18998" w14:textId="77777777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8985F63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92A34D" w14:textId="1ADDA361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A1A687A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212BE63" w14:textId="0226DA47" w:rsidTr="00642FF5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F02" w14:textId="20B9C2C3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digitální nastavení TGC a LGC na dotykovém panelu na živém i zamraženém obraze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0095EF" w14:textId="77777777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284D33A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A85D5E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79093FC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3EE3E473" w14:textId="7089FB3F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C14" w14:textId="07514FCE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součástí přístroje musí být textová klávesnice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168907" w14:textId="77777777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B93A995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BA6C92" w14:textId="6E4A366B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878826A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DB40D62" w14:textId="42301751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2B0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2847">
              <w:rPr>
                <w:rFonts w:asciiTheme="minorHAnsi" w:hAnsiTheme="minorHAnsi" w:cstheme="minorHAnsi"/>
              </w:rPr>
              <w:t xml:space="preserve">ovládání pomocí </w:t>
            </w:r>
            <w:proofErr w:type="spellStart"/>
            <w:r w:rsidRPr="00052847">
              <w:rPr>
                <w:rFonts w:asciiTheme="minorHAnsi" w:hAnsiTheme="minorHAnsi" w:cstheme="minorHAnsi"/>
              </w:rPr>
              <w:t>trackballu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, nikoliv </w:t>
            </w:r>
            <w:proofErr w:type="spellStart"/>
            <w:r w:rsidRPr="00052847">
              <w:rPr>
                <w:rFonts w:asciiTheme="minorHAnsi" w:hAnsiTheme="minorHAnsi" w:cstheme="minorHAnsi"/>
              </w:rPr>
              <w:t>touch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847">
              <w:rPr>
                <w:rFonts w:asciiTheme="minorHAnsi" w:hAnsiTheme="minorHAnsi" w:cstheme="minorHAnsi"/>
              </w:rPr>
              <w:t>padu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7F5659" w14:textId="77777777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E207D29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028BA5" w14:textId="6FEF32DE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9FB4D2D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20365D32" w14:textId="48CC8D84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BED" w14:textId="644BAA62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automatické zamražení obrazu (sondy) po nastavené době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788D26" w14:textId="77777777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9CBF128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C50AA7" w14:textId="3D796DDD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A5DD672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25B9A06" w14:textId="2CF8B6EC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3312" w14:textId="0FFA7D10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nastavitelná výška ovládacího panelu v min. rozsahu 300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11B1B9" w14:textId="242F8A3F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300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0DBDA33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71817F4" w14:textId="38B6E23B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C8E379A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3BB7965" w14:textId="56F7EDCE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C5D" w14:textId="18AABAA4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minimálně 3 aktivní vstupy na sondy pro připojení </w:t>
            </w:r>
            <w:proofErr w:type="gramStart"/>
            <w:r w:rsidRPr="00052847">
              <w:rPr>
                <w:rFonts w:asciiTheme="minorHAnsi" w:hAnsiTheme="minorHAnsi" w:cstheme="minorHAnsi"/>
              </w:rPr>
              <w:t>2D</w:t>
            </w:r>
            <w:proofErr w:type="gramEnd"/>
            <w:r w:rsidRPr="00052847">
              <w:rPr>
                <w:rFonts w:asciiTheme="minorHAnsi" w:hAnsiTheme="minorHAnsi" w:cstheme="minorHAnsi"/>
              </w:rPr>
              <w:t>/</w:t>
            </w:r>
            <w:proofErr w:type="gramStart"/>
            <w:r w:rsidRPr="00052847">
              <w:rPr>
                <w:rFonts w:asciiTheme="minorHAnsi" w:hAnsiTheme="minorHAnsi" w:cstheme="minorHAnsi"/>
              </w:rPr>
              <w:t>4D</w:t>
            </w:r>
            <w:proofErr w:type="gramEnd"/>
            <w:r w:rsidRPr="00052847">
              <w:rPr>
                <w:rFonts w:asciiTheme="minorHAnsi" w:hAnsiTheme="minorHAnsi" w:cstheme="minorHAnsi"/>
              </w:rPr>
              <w:t xml:space="preserve"> sond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69832B" w14:textId="3184489C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ADA0322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6EB80DD" w14:textId="77CF8D38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06AD008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30059C3" w14:textId="1CBB6E5E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398" w14:textId="27286BCA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Frekvenční rozsah přístroje min. 1-22 MHz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E052EA" w14:textId="39735E2E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1-22 MHZ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CD9CF3A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AEF8CFC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D85CD1C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5926563C" w14:textId="711AA304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77F" w14:textId="2EB98272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Kompaktní rozměry – šířka max. 550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C8D67E" w14:textId="4D4675AC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Max. 550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5D97411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2469747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5ECD1EE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F50D01C" w14:textId="093E6C82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C55" w14:textId="44C2F494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Hmotnost max. 60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88EB2F" w14:textId="65625E03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Max. 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AB34FE6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C0D24FC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AD570EC" w14:textId="77777777" w:rsidR="00642FF5" w:rsidRPr="00890CDA" w:rsidRDefault="00642FF5" w:rsidP="00642FF5">
            <w:pPr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1912B8C" w14:textId="2959E255" w:rsidTr="000B0CA0">
        <w:trPr>
          <w:trHeight w:val="57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  <w:hideMark/>
          </w:tcPr>
          <w:p w14:paraId="784C8D20" w14:textId="06FF6F5C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2847">
              <w:rPr>
                <w:rFonts w:asciiTheme="minorHAnsi" w:hAnsiTheme="minorHAnsi" w:cstheme="minorHAnsi"/>
                <w:b/>
              </w:rPr>
              <w:t>Zobrazovací módy</w:t>
            </w:r>
          </w:p>
        </w:tc>
      </w:tr>
      <w:tr w:rsidR="00642FF5" w:rsidRPr="00890CDA" w14:paraId="63404C70" w14:textId="2BCEF1F2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7C8" w14:textId="4847613E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B-mode v základních frekvencích </w:t>
            </w:r>
          </w:p>
          <w:p w14:paraId="5BA5C90A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3D595E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99A4E5B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1E661E" w14:textId="397ED1A4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D24AB5A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2747EBEB" w14:textId="42CE7EC0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FBB" w14:textId="6E6DF102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proofErr w:type="gramStart"/>
            <w:r w:rsidRPr="00052847">
              <w:rPr>
                <w:rFonts w:asciiTheme="minorHAnsi" w:hAnsiTheme="minorHAnsi" w:cstheme="minorHAnsi"/>
              </w:rPr>
              <w:t>THI - harmonické</w:t>
            </w:r>
            <w:proofErr w:type="gramEnd"/>
            <w:r w:rsidRPr="00052847">
              <w:rPr>
                <w:rFonts w:asciiTheme="minorHAnsi" w:hAnsiTheme="minorHAnsi" w:cstheme="minorHAnsi"/>
              </w:rPr>
              <w:t xml:space="preserve"> zobrazení </w:t>
            </w:r>
          </w:p>
          <w:p w14:paraId="74B6A7A5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9C1AC3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4BB88E0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4A666B" w14:textId="479927E3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6E16A8A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D7335AA" w14:textId="10C0DAFF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012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duplexní a triplexní a </w:t>
            </w:r>
            <w:proofErr w:type="spellStart"/>
            <w:r w:rsidRPr="00052847">
              <w:rPr>
                <w:rFonts w:asciiTheme="minorHAnsi" w:hAnsiTheme="minorHAnsi" w:cstheme="minorHAnsi"/>
              </w:rPr>
              <w:t>pseudotriplexní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zobrazení </w:t>
            </w:r>
          </w:p>
          <w:p w14:paraId="5E3670C5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F046F9F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83AECBF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91122D" w14:textId="47792EC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9E1837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53FC179B" w14:textId="3913DCEF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BB7C" w14:textId="58B8BD73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automatická optimalizace obrazu </w:t>
            </w:r>
            <w:r w:rsidRPr="00052847">
              <w:rPr>
                <w:rFonts w:ascii="Calibri" w:hAnsi="Calibri" w:cs="Calibri"/>
                <w:color w:val="000000"/>
              </w:rPr>
              <w:t xml:space="preserve">v B-módu i </w:t>
            </w:r>
            <w:proofErr w:type="spellStart"/>
            <w:r w:rsidRPr="00052847">
              <w:rPr>
                <w:rFonts w:ascii="Calibri" w:hAnsi="Calibri" w:cs="Calibri"/>
                <w:color w:val="000000"/>
              </w:rPr>
              <w:t>doppleru</w:t>
            </w:r>
            <w:proofErr w:type="spellEnd"/>
            <w:r w:rsidRPr="00052847">
              <w:rPr>
                <w:rFonts w:ascii="Calibri" w:hAnsi="Calibri" w:cs="Calibri"/>
                <w:color w:val="000000"/>
              </w:rPr>
              <w:t xml:space="preserve"> pomocí jediného tlačítka</w:t>
            </w:r>
          </w:p>
          <w:p w14:paraId="46CB6049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CD97E7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249777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399B01" w14:textId="50BC747C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A0F8654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DEFA4CB" w14:textId="50A1259F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4CD6" w14:textId="41FE6589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fokus 1-4 fokální zóny, nastavitelné v několika polohách případně automatická fokusace v celé hloubce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4CF544" w14:textId="4A1EB1F1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Prosíme uvést popis nabízeného řešení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06A153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4196976" w14:textId="65D2567D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2D2E2F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440D58E" w14:textId="4D51B0B8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B9D2" w14:textId="24A05CCF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možnost nastavení obrazových parametrů na živém i na zamraženém obraze </w:t>
            </w:r>
          </w:p>
          <w:p w14:paraId="2A925800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968D7C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0BE766F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46C001" w14:textId="269DCB8C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1F54F0C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691B672" w14:textId="4AE64EC8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5E2" w14:textId="21A011E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Spektrální </w:t>
            </w:r>
            <w:proofErr w:type="spellStart"/>
            <w:proofErr w:type="gramStart"/>
            <w:r w:rsidRPr="00052847">
              <w:rPr>
                <w:rFonts w:asciiTheme="minorHAnsi" w:hAnsiTheme="minorHAnsi" w:cstheme="minorHAnsi"/>
              </w:rPr>
              <w:t>doppler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- PW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D5FCF2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755B4B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01CFE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0693D2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65F3313" w14:textId="605CBE1D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97B4" w14:textId="14DB7FF8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barevné dopplerovské zobrazení (CFM) včetně zobrazení energie krevního toku (</w:t>
            </w:r>
            <w:proofErr w:type="spellStart"/>
            <w:r w:rsidRPr="00052847">
              <w:rPr>
                <w:rFonts w:asciiTheme="minorHAnsi" w:hAnsiTheme="minorHAnsi" w:cstheme="minorHAnsi"/>
              </w:rPr>
              <w:t>powerdoppler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52847">
              <w:rPr>
                <w:rFonts w:asciiTheme="minorHAnsi" w:hAnsiTheme="minorHAnsi" w:cstheme="minorHAnsi"/>
              </w:rPr>
              <w:t>angiodoppler</w:t>
            </w:r>
            <w:proofErr w:type="spellEnd"/>
            <w:r w:rsidRPr="00052847">
              <w:rPr>
                <w:rFonts w:asciiTheme="minorHAnsi" w:hAnsiTheme="minorHAnsi" w:cstheme="minorHAnsi"/>
              </w:rPr>
              <w:t>)</w:t>
            </w:r>
          </w:p>
          <w:p w14:paraId="19C1BC9E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5CF88D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3B80B7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6DC65A" w14:textId="437609A6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0F6456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67D270E" w14:textId="62D1C46E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E82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barevné dopplerovské mapování se zvýšenou citlivostí </w:t>
            </w:r>
          </w:p>
          <w:p w14:paraId="42608F87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(Zobrazení směru a rychlosti v </w:t>
            </w:r>
            <w:proofErr w:type="spellStart"/>
            <w:r w:rsidRPr="00052847">
              <w:rPr>
                <w:rFonts w:asciiTheme="minorHAnsi" w:hAnsiTheme="minorHAnsi" w:cstheme="minorHAnsi"/>
              </w:rPr>
              <w:t>Power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847">
              <w:rPr>
                <w:rFonts w:asciiTheme="minorHAnsi" w:hAnsiTheme="minorHAnsi" w:cstheme="minorHAnsi"/>
              </w:rPr>
              <w:t>doppleru</w:t>
            </w:r>
            <w:proofErr w:type="spellEnd"/>
            <w:r w:rsidRPr="0005284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F51F66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DC23EEF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6F00C4" w14:textId="7286443F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4699065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BBB7FE4" w14:textId="00D543C5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BB5" w14:textId="53449B75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zobrazení barevného dopplerovského zobrazení pomocí 3D efektu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F75577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E96995B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752FE7" w14:textId="39EDB9A2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0957E3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71E4D5F" w14:textId="5217A673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3DD" w14:textId="6A386B1A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modul pro zobrazení barevného mapování velmi pomalých toků včetně barevného 3D efektu ve všech zobrazeních spolu s možností kvantifikace množství zobrazeného krevního toku pomocí indexu vaskularizace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F8FDE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0312F3B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B11278" w14:textId="22C0D004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0595E0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039F780C" w14:textId="2F794FBE" w:rsidTr="00642FF5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651" w14:textId="79B2CCE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proofErr w:type="gramStart"/>
            <w:r w:rsidRPr="00052847">
              <w:rPr>
                <w:rFonts w:ascii="Calibri" w:hAnsi="Calibri" w:cs="Calibri"/>
                <w:color w:val="000000"/>
              </w:rPr>
              <w:t>3D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/4D zobrazení — automatické statické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3D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a  dynamické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4D zobrazení, </w:t>
            </w:r>
            <w:proofErr w:type="spellStart"/>
            <w:r w:rsidRPr="00052847">
              <w:rPr>
                <w:rFonts w:ascii="Calibri" w:hAnsi="Calibri" w:cs="Calibri"/>
                <w:color w:val="000000"/>
              </w:rPr>
              <w:t>multiplanární</w:t>
            </w:r>
            <w:proofErr w:type="spellEnd"/>
            <w:r w:rsidRPr="00052847">
              <w:rPr>
                <w:rFonts w:ascii="Calibri" w:hAnsi="Calibri" w:cs="Calibri"/>
                <w:color w:val="000000"/>
              </w:rPr>
              <w:t xml:space="preserve"> zobrazení,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3D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B-mode,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4D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a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4D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52847">
              <w:rPr>
                <w:rFonts w:ascii="Calibri" w:hAnsi="Calibri" w:cs="Calibri"/>
                <w:color w:val="000000"/>
              </w:rPr>
              <w:t>multislice</w:t>
            </w:r>
            <w:proofErr w:type="spellEnd"/>
            <w:r w:rsidRPr="00052847">
              <w:rPr>
                <w:rFonts w:ascii="Calibri" w:hAnsi="Calibri" w:cs="Calibri"/>
                <w:color w:val="000000"/>
              </w:rPr>
              <w:t xml:space="preserve">, tomografické zobrazení </w:t>
            </w:r>
            <w:proofErr w:type="gramStart"/>
            <w:r w:rsidRPr="00052847">
              <w:rPr>
                <w:rFonts w:ascii="Calibri" w:hAnsi="Calibri" w:cs="Calibri"/>
                <w:color w:val="000000"/>
              </w:rPr>
              <w:t>s</w:t>
            </w:r>
            <w:proofErr w:type="gramEnd"/>
            <w:r w:rsidRPr="00052847">
              <w:rPr>
                <w:rFonts w:ascii="Calibri" w:hAnsi="Calibri" w:cs="Calibri"/>
                <w:color w:val="000000"/>
              </w:rPr>
              <w:t xml:space="preserve"> možnosti plynulého „nasvícení“ plodu z různých úhlů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5697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55B9CED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76A4DD" w14:textId="0EF57AD1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BF5092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5AA23B3" w14:textId="626D3B44" w:rsidTr="00642FF5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01E3" w14:textId="4A3E68E8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 xml:space="preserve">nastavení maximálních hodnot indexů TI, TB, TC a mechanického indexu MI individuálně pro každé vyšetření (vč. </w:t>
            </w:r>
            <w:proofErr w:type="spellStart"/>
            <w:r w:rsidRPr="00052847">
              <w:rPr>
                <w:rFonts w:ascii="Calibri" w:hAnsi="Calibri" w:cs="Calibri"/>
                <w:color w:val="000000"/>
              </w:rPr>
              <w:t>Presetů</w:t>
            </w:r>
            <w:proofErr w:type="spellEnd"/>
            <w:r w:rsidRPr="00052847">
              <w:rPr>
                <w:rFonts w:ascii="Calibri" w:hAnsi="Calibri" w:cs="Calibri"/>
                <w:color w:val="000000"/>
              </w:rPr>
              <w:t>) na všech sondách pro dosažení maximální bezpečnosti vyšetření plodu zejména v 1. trimestru.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48895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9C96A0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951DEE" w14:textId="458311A4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387839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7E30A57" w14:textId="50CFC9D6" w:rsidTr="009D4BD5">
        <w:trPr>
          <w:trHeight w:val="57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  <w:hideMark/>
          </w:tcPr>
          <w:p w14:paraId="4E7F075C" w14:textId="68CE3DBC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2847">
              <w:rPr>
                <w:rFonts w:asciiTheme="minorHAnsi" w:hAnsiTheme="minorHAnsi" w:cstheme="minorHAnsi"/>
                <w:b/>
              </w:rPr>
              <w:t>SW výbava</w:t>
            </w:r>
          </w:p>
        </w:tc>
      </w:tr>
      <w:tr w:rsidR="00642FF5" w:rsidRPr="00890CDA" w14:paraId="4F78199E" w14:textId="7A4A2E7C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10D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automatické měření parametrů dopplerovského spektra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0DB484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8D2FF5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652CE6" w14:textId="7540551A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AE631A1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5EC85766" w14:textId="3C0A943A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904" w14:textId="64A7B2CE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lupa pro lokální zvětšení měřeného místa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D82B33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FFE0A0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F0F3DE" w14:textId="6C1A1D05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7CE54B6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064D8F56" w14:textId="0389F866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B377" w14:textId="73053729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uživatelsky nastavitelná pozice okna lupy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8C9A80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10FD1C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F0933D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F0B1607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555CF8EC" w14:textId="4758F47E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665" w14:textId="49697BC1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ZOOM s vysokou citlivostí v živém obraze, možnost plynulé změny polohy vybrané výseče (HD zoom)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BD554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87CF04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A6C192" w14:textId="2C6E18E2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AA8597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4B78FF8" w14:textId="677D264F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018" w14:textId="733C6769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možnost měření v živém i ve zmrazeném obraze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3AA2C7D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4279941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33510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7339D1C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328E6491" w14:textId="221F110B" w:rsidTr="00642FF5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B60" w14:textId="6F582ACA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SW vybavení pro provádění měření užívaných pro sonografii v gynekologii a porodnictví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AEF31D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1B15DF4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469351" w14:textId="265EBE15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CDD8C9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728791BD" w14:textId="7A685705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D5DC" w14:textId="547114A1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 xml:space="preserve">automatické měření BPD, HC, AC, FL, </w:t>
            </w:r>
            <w:proofErr w:type="spellStart"/>
            <w:r w:rsidRPr="00052847">
              <w:rPr>
                <w:rFonts w:ascii="Calibri" w:hAnsi="Calibri" w:cs="Calibri"/>
                <w:color w:val="000000"/>
              </w:rPr>
              <w:t>Cereb</w:t>
            </w:r>
            <w:proofErr w:type="spellEnd"/>
            <w:r w:rsidRPr="00052847">
              <w:rPr>
                <w:rFonts w:ascii="Calibri" w:hAnsi="Calibri" w:cs="Calibri"/>
                <w:color w:val="000000"/>
              </w:rPr>
              <w:t>, CM, CRL, NT, AFI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E6718C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D9EF66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7D21D5" w14:textId="525DC8A0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FDF61EA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00DBF361" w14:textId="07BC14AB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3B0" w14:textId="1C542B5D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automatické trasování dopplerovských křivek v reálném čase, měření spektrální dopplerovské křivky (v živém i zamraženém zobrazení) s výpočty parametrů: rychlosti, zrychlení, tlakového gradientu, PI (index pulzace), RI (index rezistence), srdeční frekvence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E9B9B8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68689B5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A1C3A9" w14:textId="02D6EA5E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571A29C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5EC812F" w14:textId="0378273F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50E" w14:textId="3FAD0ED4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automatické měření úhlu progrese při porodu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563D8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5682CC37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E13CF5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38656E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DCAA5D7" w14:textId="43C1C765" w:rsidTr="00B023A9">
        <w:trPr>
          <w:trHeight w:val="574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  <w:hideMark/>
          </w:tcPr>
          <w:p w14:paraId="7C0B4CD9" w14:textId="32002149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2847">
              <w:rPr>
                <w:rFonts w:asciiTheme="minorHAnsi" w:hAnsiTheme="minorHAnsi" w:cstheme="minorHAnsi"/>
                <w:b/>
              </w:rPr>
              <w:t>Archivace/export</w:t>
            </w:r>
          </w:p>
        </w:tc>
      </w:tr>
      <w:tr w:rsidR="00642FF5" w:rsidRPr="00890CDA" w14:paraId="7BEB14AF" w14:textId="589014E5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F501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paměťová   smyčka pro záznam a uložení snímků a videosekvencí </w:t>
            </w:r>
          </w:p>
          <w:p w14:paraId="73EC27A3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E78BE9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1BEF30C1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B99738" w14:textId="1DBE419B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A7E7CF8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D516519" w14:textId="518CFF86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982" w14:textId="6DD1D3C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přístroj musí vytvářet vlastní databázi pacientských a obrazových dat na interním HDD min. 500 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1D46F" w14:textId="3A3B7282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500 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E0F5861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F93347D" w14:textId="398DE18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93391D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080E534F" w14:textId="3A6DEC79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0B6" w14:textId="6ADE50E2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vyhledávání pacientských dat dle pacienta, diagnózy nebo typu vyšetření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186739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B3CE0EF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13BB89" w14:textId="151BD71E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2615A6DD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4BDF5F2" w14:textId="27AF3C03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BDB1" w14:textId="739E829C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zobrazení obrazové dokumentace včetně přístupu k dřívějším měřením s možností opakovaného měření a kalkulací včetně dopplerovských měření.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C49DC3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9E519CE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DFE76B" w14:textId="55304B46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89DFCC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16AEAD0B" w14:textId="2FF664C3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217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2 snadno dostupné USB porty pro připojení periferních zařízení,</w:t>
            </w:r>
          </w:p>
          <w:p w14:paraId="53FF7793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z toho min. 1 port na ovládacím panelu</w:t>
            </w:r>
          </w:p>
          <w:p w14:paraId="66912B57" w14:textId="150132FC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z toho min. 1 port USB-C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B33BD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Min. 2 </w:t>
            </w:r>
          </w:p>
          <w:p w14:paraId="08ACA778" w14:textId="25AFB263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1 port na ovládacím panelu</w:t>
            </w:r>
          </w:p>
          <w:p w14:paraId="19056187" w14:textId="25DCC735" w:rsidR="00642FF5" w:rsidRPr="00052847" w:rsidRDefault="00642FF5" w:rsidP="00642FF5">
            <w:pPr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min. 1 port USB-C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E7B246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A388E0E" w14:textId="06161A8E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A844EDB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4F9511F6" w14:textId="60D1DC02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3F6F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DICOM rozhraní, možnost exportu dat v DICOM formátu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FF81D5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7D24C13C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5B6741" w14:textId="0FE255BA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DF2184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6E51C1D6" w14:textId="7B998C84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F30B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DICOM modality </w:t>
            </w:r>
            <w:proofErr w:type="spellStart"/>
            <w:r w:rsidRPr="00052847">
              <w:rPr>
                <w:rFonts w:asciiTheme="minorHAnsi" w:hAnsiTheme="minorHAnsi" w:cstheme="minorHAnsi"/>
              </w:rPr>
              <w:t>worklist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(požadavky na vyšetření z NIS)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8A4E24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2E46AD0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1EBD52" w14:textId="7EC27EE0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CB09D90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3F6FA54A" w14:textId="2E996FA9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20C8" w14:textId="77777777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DICOM </w:t>
            </w:r>
            <w:proofErr w:type="spellStart"/>
            <w:r w:rsidRPr="00052847">
              <w:rPr>
                <w:rFonts w:asciiTheme="minorHAnsi" w:hAnsiTheme="minorHAnsi" w:cstheme="minorHAnsi"/>
              </w:rPr>
              <w:t>storage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SCU (odeslání snímků do PACS – kompatibilita s </w:t>
            </w:r>
            <w:proofErr w:type="spellStart"/>
            <w:r w:rsidRPr="00052847">
              <w:rPr>
                <w:rFonts w:asciiTheme="minorHAnsi" w:hAnsiTheme="minorHAnsi" w:cstheme="minorHAnsi"/>
              </w:rPr>
              <w:t>MariePACS</w:t>
            </w:r>
            <w:proofErr w:type="spellEnd"/>
            <w:r w:rsidRPr="0005284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F154DD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25194B4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A4842E" w14:textId="5FBC32AF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4F5D71C6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554D6C77" w14:textId="4EE2886E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3C9" w14:textId="77777777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 xml:space="preserve">připojení do PACS a NIS nemocnice součástí dodávky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32DE0E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07DA8A9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DD9FEF" w14:textId="3F9FBD6D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6398B315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24B62CAE" w14:textId="741B25A3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E680" w14:textId="5EA71A6E" w:rsidR="00642FF5" w:rsidRPr="00052847" w:rsidRDefault="00642FF5" w:rsidP="00642FF5">
            <w:pPr>
              <w:jc w:val="both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systém musí umožnit archivaci snímků ve formátech: min. JPG, TIFF, AVI, MPEG, DICOM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8F06DF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3E07785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058B1A" w14:textId="464E4A8E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507FC577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0E0A9C84" w14:textId="50C74BC2" w:rsidTr="00642FF5">
        <w:trPr>
          <w:trHeight w:val="8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C742" w14:textId="3D05F0AB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="Calibri" w:hAnsi="Calibri" w:cs="Calibri"/>
                <w:color w:val="000000"/>
              </w:rPr>
              <w:t>min. 2 HDMI výstupy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E8A8238" w14:textId="7777777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2B26782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A6F4D0" w14:textId="35209896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08B2300A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F72" w:rsidRPr="00890CDA" w14:paraId="57EF7974" w14:textId="36E9ABF3" w:rsidTr="00141C26">
        <w:trPr>
          <w:trHeight w:val="553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7E6E6" w:themeFill="background2"/>
            <w:vAlign w:val="center"/>
            <w:hideMark/>
          </w:tcPr>
          <w:p w14:paraId="3D766B95" w14:textId="0852070B" w:rsidR="00420F72" w:rsidRPr="00052847" w:rsidRDefault="00420F72" w:rsidP="0064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2847">
              <w:rPr>
                <w:rFonts w:asciiTheme="minorHAnsi" w:hAnsiTheme="minorHAnsi" w:cstheme="minorHAnsi"/>
                <w:b/>
              </w:rPr>
              <w:t>Sondy</w:t>
            </w:r>
          </w:p>
        </w:tc>
      </w:tr>
      <w:tr w:rsidR="00642FF5" w:rsidRPr="00890CDA" w14:paraId="1D9FA4C2" w14:textId="030A18F6" w:rsidTr="00642FF5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8E4" w14:textId="5538036C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Abdominální 2D sonda typu "single-</w:t>
            </w:r>
            <w:proofErr w:type="spellStart"/>
            <w:r w:rsidRPr="00052847">
              <w:rPr>
                <w:rFonts w:asciiTheme="minorHAnsi" w:hAnsiTheme="minorHAnsi" w:cstheme="minorHAnsi"/>
              </w:rPr>
              <w:t>crystal</w:t>
            </w:r>
            <w:proofErr w:type="spellEnd"/>
            <w:r w:rsidRPr="00052847">
              <w:rPr>
                <w:rFonts w:asciiTheme="minorHAnsi" w:hAnsiTheme="minorHAnsi" w:cstheme="minorHAnsi"/>
              </w:rPr>
              <w:t>" s frekvenčním rozsahem min. 1-7 MHz*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8D769" w14:textId="28407107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Prosíme uvést popis nabízené sondy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625CB447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0F146CD3" w14:textId="4993B58E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356C4313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2FF5" w:rsidRPr="00890CDA" w14:paraId="268E677B" w14:textId="1556021B" w:rsidTr="00642FF5">
        <w:trPr>
          <w:trHeight w:val="9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729B" w14:textId="31D000D2" w:rsidR="00642FF5" w:rsidRPr="00052847" w:rsidRDefault="00642FF5" w:rsidP="00642FF5">
            <w:pPr>
              <w:spacing w:before="0" w:after="160" w:line="259" w:lineRule="auto"/>
              <w:rPr>
                <w:rFonts w:asciiTheme="minorHAnsi" w:hAnsiTheme="minorHAnsi" w:cstheme="minorHAnsi"/>
              </w:rPr>
            </w:pPr>
            <w:proofErr w:type="spellStart"/>
            <w:r w:rsidRPr="00052847">
              <w:rPr>
                <w:rFonts w:asciiTheme="minorHAnsi" w:hAnsiTheme="minorHAnsi" w:cstheme="minorHAnsi"/>
              </w:rPr>
              <w:t>Intrakavitární</w:t>
            </w:r>
            <w:proofErr w:type="spellEnd"/>
            <w:r w:rsidRPr="00052847">
              <w:rPr>
                <w:rFonts w:asciiTheme="minorHAnsi" w:hAnsiTheme="minorHAnsi" w:cstheme="minorHAnsi"/>
              </w:rPr>
              <w:t xml:space="preserve"> 2D sonda s frekvenčním rozsahem min. 2-11 MHz*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1D00" w14:textId="4EB79E1F" w:rsidR="00642FF5" w:rsidRPr="00052847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  <w:r w:rsidRPr="00052847">
              <w:rPr>
                <w:rFonts w:asciiTheme="minorHAnsi" w:hAnsiTheme="minorHAnsi" w:cstheme="minorHAnsi"/>
              </w:rPr>
              <w:t>Prosíme uvést popis nabízené sondy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B5A7DAA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 w14:paraId="2AB96CC4" w14:textId="18222F31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EAADB" w:themeFill="accent1" w:themeFillTint="99"/>
          </w:tcPr>
          <w:p w14:paraId="1F9B73E4" w14:textId="77777777" w:rsidR="00642FF5" w:rsidRPr="00890CDA" w:rsidRDefault="00642FF5" w:rsidP="00642FF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CD62FBC" w14:textId="77777777" w:rsidR="004C43A1" w:rsidRPr="00890CDA" w:rsidRDefault="004C43A1" w:rsidP="004C43A1">
      <w:pPr>
        <w:ind w:left="360"/>
        <w:jc w:val="both"/>
        <w:rPr>
          <w:rFonts w:asciiTheme="minorHAnsi" w:hAnsiTheme="minorHAnsi" w:cstheme="minorHAnsi"/>
        </w:rPr>
      </w:pPr>
      <w:r w:rsidRPr="00890CDA">
        <w:rPr>
          <w:rFonts w:asciiTheme="minorHAnsi" w:hAnsiTheme="minorHAnsi" w:cstheme="minorHAnsi"/>
          <w:b/>
        </w:rPr>
        <w:t>* frekvenční rozsah je orientační a může se lišit +- 1,5 MHz.</w:t>
      </w:r>
    </w:p>
    <w:p w14:paraId="59EC56BD" w14:textId="77777777" w:rsidR="00F15EE2" w:rsidRPr="00890CDA" w:rsidRDefault="00F15EE2">
      <w:pPr>
        <w:rPr>
          <w:rFonts w:asciiTheme="minorHAnsi" w:hAnsiTheme="minorHAnsi" w:cstheme="minorHAnsi"/>
        </w:rPr>
      </w:pPr>
    </w:p>
    <w:sectPr w:rsidR="00F15EE2" w:rsidRPr="00890CDA" w:rsidSect="003F3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80CF" w14:textId="77777777" w:rsidR="00C04975" w:rsidRDefault="00C04975">
      <w:pPr>
        <w:spacing w:before="0" w:after="0"/>
      </w:pPr>
      <w:r>
        <w:separator/>
      </w:r>
    </w:p>
  </w:endnote>
  <w:endnote w:type="continuationSeparator" w:id="0">
    <w:p w14:paraId="51B0781C" w14:textId="77777777" w:rsidR="00C04975" w:rsidRDefault="00C049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981134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0D5636D" w14:textId="77777777" w:rsidR="00007572" w:rsidRDefault="00FF71F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541248" w14:textId="77777777" w:rsidR="00007572" w:rsidRDefault="00007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0E1B" w14:textId="77777777" w:rsidR="00C04975" w:rsidRDefault="00C04975">
      <w:pPr>
        <w:spacing w:before="0" w:after="0"/>
      </w:pPr>
      <w:r>
        <w:separator/>
      </w:r>
    </w:p>
  </w:footnote>
  <w:footnote w:type="continuationSeparator" w:id="0">
    <w:p w14:paraId="14072FC7" w14:textId="77777777" w:rsidR="00C04975" w:rsidRDefault="00C049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A8BA" w14:textId="65A3AED4" w:rsidR="00BE7EB9" w:rsidRPr="00890CDA" w:rsidRDefault="00BE7EB9">
    <w:pPr>
      <w:pStyle w:val="Zhlav"/>
      <w:rPr>
        <w:rFonts w:asciiTheme="minorHAnsi" w:hAnsiTheme="minorHAnsi" w:cstheme="minorHAnsi"/>
      </w:rPr>
    </w:pPr>
    <w:r w:rsidRPr="00890CDA">
      <w:rPr>
        <w:rFonts w:asciiTheme="minorHAnsi" w:hAnsiTheme="minorHAnsi" w:cstheme="minorHAnsi"/>
      </w:rPr>
      <w:t xml:space="preserve">Příloha č. 1 zadávací dokumentace      </w:t>
    </w:r>
    <w:r w:rsidR="00890CDA" w:rsidRPr="00890CDA">
      <w:rPr>
        <w:rFonts w:asciiTheme="minorHAnsi" w:hAnsiTheme="minorHAnsi" w:cstheme="minorHAnsi"/>
      </w:rPr>
      <w:t xml:space="preserve">      </w:t>
    </w:r>
    <w:r w:rsidRPr="00890CDA">
      <w:rPr>
        <w:rFonts w:asciiTheme="minorHAnsi" w:hAnsiTheme="minorHAnsi" w:cstheme="minorHAnsi"/>
      </w:rPr>
      <w:t xml:space="preserve"> </w:t>
    </w:r>
    <w:r w:rsidR="00890CDA" w:rsidRPr="00890CDA">
      <w:rPr>
        <w:rFonts w:asciiTheme="minorHAnsi" w:hAnsiTheme="minorHAnsi" w:cstheme="minorHAnsi"/>
      </w:rPr>
      <w:t xml:space="preserve">                        </w:t>
    </w:r>
    <w:r w:rsidRPr="00890CDA">
      <w:rPr>
        <w:rFonts w:asciiTheme="minorHAnsi" w:hAnsiTheme="minorHAnsi" w:cstheme="minorHAnsi"/>
      </w:rPr>
      <w:t xml:space="preserve">Diagnostický ultrazvuk pro </w:t>
    </w:r>
    <w:r w:rsidR="00890CDA" w:rsidRPr="00890CDA">
      <w:rPr>
        <w:rFonts w:asciiTheme="minorHAnsi" w:hAnsiTheme="minorHAnsi" w:cstheme="minorHAnsi"/>
      </w:rPr>
      <w:t>porodnici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5"/>
    <w:rsid w:val="00007572"/>
    <w:rsid w:val="00052847"/>
    <w:rsid w:val="00062BD0"/>
    <w:rsid w:val="000823B1"/>
    <w:rsid w:val="000A5C6A"/>
    <w:rsid w:val="000D7163"/>
    <w:rsid w:val="00150DBB"/>
    <w:rsid w:val="001841AA"/>
    <w:rsid w:val="001F2494"/>
    <w:rsid w:val="002968FD"/>
    <w:rsid w:val="002A41BB"/>
    <w:rsid w:val="002C4E16"/>
    <w:rsid w:val="0033188C"/>
    <w:rsid w:val="00343311"/>
    <w:rsid w:val="0036645E"/>
    <w:rsid w:val="00390A66"/>
    <w:rsid w:val="003F4C65"/>
    <w:rsid w:val="00420F72"/>
    <w:rsid w:val="00471CCB"/>
    <w:rsid w:val="004C43A1"/>
    <w:rsid w:val="004F6465"/>
    <w:rsid w:val="00513E2F"/>
    <w:rsid w:val="005C6902"/>
    <w:rsid w:val="005E4352"/>
    <w:rsid w:val="00642FF5"/>
    <w:rsid w:val="006571CE"/>
    <w:rsid w:val="00672860"/>
    <w:rsid w:val="00675978"/>
    <w:rsid w:val="00792525"/>
    <w:rsid w:val="007F11F5"/>
    <w:rsid w:val="00890CDA"/>
    <w:rsid w:val="00893D1D"/>
    <w:rsid w:val="008A283C"/>
    <w:rsid w:val="008C02AF"/>
    <w:rsid w:val="008E1B91"/>
    <w:rsid w:val="008F1B11"/>
    <w:rsid w:val="009A7133"/>
    <w:rsid w:val="00A40909"/>
    <w:rsid w:val="00A7754A"/>
    <w:rsid w:val="00A86728"/>
    <w:rsid w:val="00AB0406"/>
    <w:rsid w:val="00AC1573"/>
    <w:rsid w:val="00AE6CE5"/>
    <w:rsid w:val="00AF2C40"/>
    <w:rsid w:val="00B24661"/>
    <w:rsid w:val="00B30DA0"/>
    <w:rsid w:val="00B57B71"/>
    <w:rsid w:val="00B6390D"/>
    <w:rsid w:val="00B915CC"/>
    <w:rsid w:val="00BD530F"/>
    <w:rsid w:val="00BE7EB9"/>
    <w:rsid w:val="00C04975"/>
    <w:rsid w:val="00C24B26"/>
    <w:rsid w:val="00C50FCF"/>
    <w:rsid w:val="00C53107"/>
    <w:rsid w:val="00C872DF"/>
    <w:rsid w:val="00CC64BD"/>
    <w:rsid w:val="00CE5DAE"/>
    <w:rsid w:val="00D428A6"/>
    <w:rsid w:val="00D835C1"/>
    <w:rsid w:val="00DA54CD"/>
    <w:rsid w:val="00DB3FB9"/>
    <w:rsid w:val="00DF2E9C"/>
    <w:rsid w:val="00E7631F"/>
    <w:rsid w:val="00EA0B4E"/>
    <w:rsid w:val="00EB779E"/>
    <w:rsid w:val="00F15EE2"/>
    <w:rsid w:val="00FB17C4"/>
    <w:rsid w:val="00FE19A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13B"/>
  <w15:chartTrackingRefBased/>
  <w15:docId w15:val="{4943EA13-8AE0-4B12-BF25-3EAE1C0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1F5"/>
    <w:pPr>
      <w:spacing w:before="120" w:after="12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71F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F71F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F71F5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D835C1"/>
    <w:pPr>
      <w:spacing w:before="0" w:after="160" w:line="25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D83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7EB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7EB9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2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4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49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49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9C90-CDFE-4C4B-A896-4ECE3744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Slámová Jana Ing.</cp:lastModifiedBy>
  <cp:revision>8</cp:revision>
  <dcterms:created xsi:type="dcterms:W3CDTF">2022-12-12T16:12:00Z</dcterms:created>
  <dcterms:modified xsi:type="dcterms:W3CDTF">2025-06-10T12:34:00Z</dcterms:modified>
</cp:coreProperties>
</file>