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555"/>
        <w:gridCol w:w="1417"/>
        <w:gridCol w:w="6088"/>
      </w:tblGrid>
      <w:tr w:rsidR="007F1565" w:rsidTr="009767CF">
        <w:tc>
          <w:tcPr>
            <w:tcW w:w="1555" w:type="dxa"/>
          </w:tcPr>
          <w:p w:rsidR="007F1565" w:rsidRDefault="007F1565">
            <w:r>
              <w:t>Metoda</w:t>
            </w:r>
          </w:p>
        </w:tc>
        <w:tc>
          <w:tcPr>
            <w:tcW w:w="1417" w:type="dxa"/>
          </w:tcPr>
          <w:p w:rsidR="007F1565" w:rsidRDefault="007F1565">
            <w:r>
              <w:t>Počet požadavků v roce 2024</w:t>
            </w:r>
          </w:p>
        </w:tc>
        <w:tc>
          <w:tcPr>
            <w:tcW w:w="6088" w:type="dxa"/>
          </w:tcPr>
          <w:p w:rsidR="007F1565" w:rsidRDefault="007F1565" w:rsidP="007F1565">
            <w:pPr>
              <w:jc w:val="center"/>
            </w:pPr>
          </w:p>
          <w:p w:rsidR="007F1565" w:rsidRDefault="007F1565" w:rsidP="007F1565">
            <w:pPr>
              <w:jc w:val="center"/>
            </w:pPr>
            <w:r>
              <w:t>Konfirmace a související vyšetření</w:t>
            </w:r>
          </w:p>
          <w:p w:rsidR="007F1565" w:rsidRDefault="007F1565" w:rsidP="00946A56">
            <w:pPr>
              <w:jc w:val="center"/>
            </w:pPr>
          </w:p>
          <w:p w:rsidR="007F1565" w:rsidRDefault="007F1565" w:rsidP="00946A56">
            <w:pPr>
              <w:jc w:val="center"/>
            </w:pPr>
          </w:p>
        </w:tc>
      </w:tr>
      <w:tr w:rsidR="007F1565" w:rsidTr="00472901">
        <w:tc>
          <w:tcPr>
            <w:tcW w:w="1555" w:type="dxa"/>
          </w:tcPr>
          <w:p w:rsidR="007F1565" w:rsidRPr="001276E3" w:rsidRDefault="007F1565" w:rsidP="00C82E07">
            <w:pPr>
              <w:rPr>
                <w:highlight w:val="yellow"/>
              </w:rPr>
            </w:pPr>
            <w:r w:rsidRPr="001276E3">
              <w:rPr>
                <w:highlight w:val="yellow"/>
              </w:rPr>
              <w:t xml:space="preserve">HIV </w:t>
            </w:r>
            <w:proofErr w:type="spellStart"/>
            <w:r w:rsidRPr="001276E3">
              <w:rPr>
                <w:highlight w:val="yellow"/>
              </w:rPr>
              <w:t>Ag</w:t>
            </w:r>
            <w:proofErr w:type="spellEnd"/>
            <w:r w:rsidRPr="001276E3">
              <w:rPr>
                <w:highlight w:val="yellow"/>
              </w:rPr>
              <w:t>/Ab</w:t>
            </w:r>
          </w:p>
        </w:tc>
        <w:tc>
          <w:tcPr>
            <w:tcW w:w="1417" w:type="dxa"/>
          </w:tcPr>
          <w:p w:rsidR="007F1565" w:rsidRPr="001276E3" w:rsidRDefault="007F1565" w:rsidP="00C82E07">
            <w:pPr>
              <w:rPr>
                <w:highlight w:val="yellow"/>
              </w:rPr>
            </w:pPr>
            <w:r w:rsidRPr="001276E3">
              <w:rPr>
                <w:highlight w:val="yellow"/>
              </w:rPr>
              <w:t>3251</w:t>
            </w:r>
          </w:p>
        </w:tc>
        <w:tc>
          <w:tcPr>
            <w:tcW w:w="6088" w:type="dxa"/>
          </w:tcPr>
          <w:p w:rsidR="007F1565" w:rsidRDefault="007F1565" w:rsidP="007F1565">
            <w:pPr>
              <w:pStyle w:val="Odstavecseseznamem"/>
              <w:numPr>
                <w:ilvl w:val="0"/>
                <w:numId w:val="2"/>
              </w:numPr>
            </w:pPr>
            <w:r>
              <w:t>Každý reaktivní výsledek je nutné odeslat na konfirmaci do NRL pro HIV/AIDS</w:t>
            </w:r>
          </w:p>
          <w:p w:rsidR="007F1565" w:rsidRDefault="007F1565" w:rsidP="00C82E07">
            <w:pPr>
              <w:pStyle w:val="Odstavecseseznamem"/>
              <w:numPr>
                <w:ilvl w:val="0"/>
                <w:numId w:val="2"/>
              </w:numPr>
            </w:pPr>
            <w:r>
              <w:t xml:space="preserve">Povinné měsíční hlášení výsledků do NRL </w:t>
            </w:r>
          </w:p>
          <w:p w:rsidR="007F1565" w:rsidRDefault="007F1565" w:rsidP="00C82E07"/>
        </w:tc>
      </w:tr>
      <w:tr w:rsidR="007F1565" w:rsidTr="00084927">
        <w:tc>
          <w:tcPr>
            <w:tcW w:w="1555" w:type="dxa"/>
          </w:tcPr>
          <w:p w:rsidR="007F1565" w:rsidRPr="001276E3" w:rsidRDefault="007F1565" w:rsidP="00C82E07">
            <w:pPr>
              <w:rPr>
                <w:highlight w:val="yellow"/>
              </w:rPr>
            </w:pPr>
            <w:r w:rsidRPr="001276E3">
              <w:rPr>
                <w:highlight w:val="yellow"/>
              </w:rPr>
              <w:t>Anti-HCV</w:t>
            </w:r>
          </w:p>
        </w:tc>
        <w:tc>
          <w:tcPr>
            <w:tcW w:w="1417" w:type="dxa"/>
          </w:tcPr>
          <w:p w:rsidR="007F1565" w:rsidRPr="001276E3" w:rsidRDefault="007F1565" w:rsidP="00C82E07">
            <w:pPr>
              <w:rPr>
                <w:highlight w:val="yellow"/>
              </w:rPr>
            </w:pPr>
            <w:r w:rsidRPr="001276E3">
              <w:rPr>
                <w:highlight w:val="yellow"/>
              </w:rPr>
              <w:t>4947</w:t>
            </w:r>
          </w:p>
        </w:tc>
        <w:tc>
          <w:tcPr>
            <w:tcW w:w="6088" w:type="dxa"/>
          </w:tcPr>
          <w:p w:rsidR="007F1565" w:rsidRDefault="007F1565" w:rsidP="007F1565">
            <w:pPr>
              <w:pStyle w:val="Odstavecseseznamem"/>
              <w:numPr>
                <w:ilvl w:val="0"/>
                <w:numId w:val="2"/>
              </w:numPr>
            </w:pPr>
            <w:r>
              <w:t xml:space="preserve">Každý nový reaktivní výsledek musí být konfirmován </w:t>
            </w:r>
            <w:proofErr w:type="spellStart"/>
            <w:r>
              <w:t>imunoblotem</w:t>
            </w:r>
            <w:proofErr w:type="spellEnd"/>
            <w:r>
              <w:t xml:space="preserve"> (pokud není dostupný pozitivní výsledek PCR RNA HCV nebo údaj o pozitivitě protilátek v minulosti)</w:t>
            </w:r>
          </w:p>
          <w:p w:rsidR="007F1565" w:rsidRDefault="007F1565" w:rsidP="007F1565">
            <w:pPr>
              <w:pStyle w:val="Odstavecseseznamem"/>
            </w:pPr>
          </w:p>
        </w:tc>
      </w:tr>
      <w:tr w:rsidR="007F1565" w:rsidTr="007B2A4D">
        <w:tc>
          <w:tcPr>
            <w:tcW w:w="1555" w:type="dxa"/>
          </w:tcPr>
          <w:p w:rsidR="007F1565" w:rsidRPr="00AF3E21" w:rsidRDefault="007F1565" w:rsidP="00C82E07">
            <w:proofErr w:type="spellStart"/>
            <w:r w:rsidRPr="001276E3">
              <w:rPr>
                <w:highlight w:val="yellow"/>
              </w:rPr>
              <w:t>HBsAg</w:t>
            </w:r>
            <w:proofErr w:type="spellEnd"/>
          </w:p>
          <w:p w:rsidR="00171E0B" w:rsidRPr="00AF3E21" w:rsidRDefault="00171E0B" w:rsidP="00C82E07"/>
          <w:p w:rsidR="00171E0B" w:rsidRPr="00AF3E21" w:rsidRDefault="00171E0B" w:rsidP="00C82E07"/>
          <w:p w:rsidR="00171E0B" w:rsidRPr="00AF3E21" w:rsidRDefault="00171E0B" w:rsidP="00C82E07"/>
          <w:p w:rsidR="00171E0B" w:rsidRPr="00AF3E21" w:rsidRDefault="00171E0B" w:rsidP="00C82E07"/>
          <w:p w:rsidR="00171E0B" w:rsidRPr="00AF3E21" w:rsidRDefault="00171E0B" w:rsidP="00C82E07"/>
          <w:p w:rsidR="00171E0B" w:rsidRPr="00AF3E21" w:rsidRDefault="00171E0B" w:rsidP="00C82E07">
            <w:proofErr w:type="spellStart"/>
            <w:r w:rsidRPr="00AF3E21">
              <w:t>HBsAg</w:t>
            </w:r>
            <w:proofErr w:type="spellEnd"/>
            <w:r w:rsidRPr="00AF3E21">
              <w:t xml:space="preserve"> konfirmace</w:t>
            </w:r>
          </w:p>
        </w:tc>
        <w:tc>
          <w:tcPr>
            <w:tcW w:w="1417" w:type="dxa"/>
          </w:tcPr>
          <w:p w:rsidR="007F1565" w:rsidRDefault="007F1565" w:rsidP="00C82E07">
            <w:r w:rsidRPr="001276E3">
              <w:rPr>
                <w:highlight w:val="yellow"/>
              </w:rPr>
              <w:t>4617</w:t>
            </w:r>
          </w:p>
          <w:p w:rsidR="00171E0B" w:rsidRDefault="00171E0B" w:rsidP="00C82E07"/>
          <w:p w:rsidR="00171E0B" w:rsidRDefault="00171E0B" w:rsidP="00C82E07"/>
          <w:p w:rsidR="00171E0B" w:rsidRDefault="00171E0B" w:rsidP="00C82E07"/>
          <w:p w:rsidR="00171E0B" w:rsidRDefault="00171E0B" w:rsidP="00C82E07"/>
          <w:p w:rsidR="00171E0B" w:rsidRDefault="00171E0B" w:rsidP="00C82E07">
            <w:bookmarkStart w:id="0" w:name="_GoBack"/>
            <w:bookmarkEnd w:id="0"/>
          </w:p>
          <w:p w:rsidR="00171E0B" w:rsidRDefault="00171E0B" w:rsidP="00C82E07">
            <w:r>
              <w:t>36</w:t>
            </w:r>
          </w:p>
        </w:tc>
        <w:tc>
          <w:tcPr>
            <w:tcW w:w="6088" w:type="dxa"/>
          </w:tcPr>
          <w:p w:rsidR="007F1565" w:rsidRDefault="007F1565" w:rsidP="00C82E07">
            <w:pPr>
              <w:pStyle w:val="Odstavecseseznamem"/>
              <w:numPr>
                <w:ilvl w:val="0"/>
                <w:numId w:val="2"/>
              </w:numPr>
            </w:pPr>
            <w:r>
              <w:t xml:space="preserve">Podle IFU: u reaktivních vzorků opakovaná měření v duplikátu, v r. 2024 bylo 179 vzorků dodatečně měřených v duplikátu, tj. 358 měření </w:t>
            </w:r>
          </w:p>
          <w:p w:rsidR="007F1565" w:rsidRDefault="007F1565" w:rsidP="00F6231F">
            <w:pPr>
              <w:pStyle w:val="Odstavecseseznamem"/>
              <w:numPr>
                <w:ilvl w:val="0"/>
                <w:numId w:val="2"/>
              </w:numPr>
            </w:pPr>
            <w:r>
              <w:t>Každý nový reaktivní výsledek musí být konfirmován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Confirmatory</w:t>
            </w:r>
            <w:proofErr w:type="spellEnd"/>
            <w:r>
              <w:t xml:space="preserve"> test Liaison), v roce 2024 provedeno 36 konfirmací</w:t>
            </w:r>
          </w:p>
          <w:p w:rsidR="007F1565" w:rsidRDefault="007F1565" w:rsidP="004D1C1E">
            <w:pPr>
              <w:pStyle w:val="Odstavecseseznamem"/>
              <w:numPr>
                <w:ilvl w:val="0"/>
                <w:numId w:val="2"/>
              </w:numPr>
            </w:pPr>
            <w:r>
              <w:t xml:space="preserve">Reaktivita 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r w:rsidRPr="007F1565">
              <w:rPr>
                <w:rFonts w:cstheme="minorHAnsi"/>
              </w:rPr>
              <w:t>→</w:t>
            </w:r>
            <w:r>
              <w:t xml:space="preserve"> vyšetření všech </w:t>
            </w:r>
            <w:proofErr w:type="spellStart"/>
            <w:r>
              <w:t>markerů</w:t>
            </w:r>
            <w:proofErr w:type="spellEnd"/>
            <w:r>
              <w:t xml:space="preserve"> HBV </w:t>
            </w:r>
            <w:r w:rsidRPr="007F1565">
              <w:rPr>
                <w:rFonts w:cstheme="minorHAnsi"/>
              </w:rPr>
              <w:t>→</w:t>
            </w:r>
            <w:r>
              <w:t xml:space="preserve"> interpretace</w:t>
            </w:r>
          </w:p>
          <w:p w:rsidR="007F1565" w:rsidRDefault="007F1565" w:rsidP="004D1C1E"/>
        </w:tc>
      </w:tr>
      <w:tr w:rsidR="00CA63DD" w:rsidTr="007B2A4D">
        <w:tc>
          <w:tcPr>
            <w:tcW w:w="1555" w:type="dxa"/>
          </w:tcPr>
          <w:p w:rsidR="00CA63DD" w:rsidRPr="001276E3" w:rsidRDefault="00CA63DD" w:rsidP="00CA63DD">
            <w:pPr>
              <w:rPr>
                <w:highlight w:val="yellow"/>
              </w:rPr>
            </w:pPr>
            <w:proofErr w:type="spellStart"/>
            <w:r w:rsidRPr="001276E3">
              <w:rPr>
                <w:highlight w:val="yellow"/>
              </w:rPr>
              <w:t>Anti</w:t>
            </w:r>
            <w:proofErr w:type="spellEnd"/>
            <w:r w:rsidRPr="001276E3">
              <w:rPr>
                <w:highlight w:val="yellow"/>
              </w:rPr>
              <w:t>-</w:t>
            </w:r>
            <w:proofErr w:type="spellStart"/>
            <w:r w:rsidRPr="001276E3">
              <w:rPr>
                <w:highlight w:val="yellow"/>
              </w:rPr>
              <w:t>HBc</w:t>
            </w:r>
            <w:proofErr w:type="spellEnd"/>
            <w:r w:rsidRPr="001276E3">
              <w:rPr>
                <w:highlight w:val="yellow"/>
              </w:rPr>
              <w:t xml:space="preserve"> </w:t>
            </w:r>
            <w:proofErr w:type="spellStart"/>
            <w:r w:rsidRPr="001276E3">
              <w:rPr>
                <w:highlight w:val="yellow"/>
              </w:rPr>
              <w:t>total</w:t>
            </w:r>
            <w:proofErr w:type="spellEnd"/>
          </w:p>
        </w:tc>
        <w:tc>
          <w:tcPr>
            <w:tcW w:w="1417" w:type="dxa"/>
          </w:tcPr>
          <w:p w:rsidR="00CA63DD" w:rsidRPr="001276E3" w:rsidRDefault="00CA63DD" w:rsidP="00CA63DD">
            <w:pPr>
              <w:rPr>
                <w:highlight w:val="yellow"/>
              </w:rPr>
            </w:pPr>
            <w:r w:rsidRPr="001276E3">
              <w:rPr>
                <w:highlight w:val="yellow"/>
              </w:rPr>
              <w:t>3430</w:t>
            </w:r>
          </w:p>
        </w:tc>
        <w:tc>
          <w:tcPr>
            <w:tcW w:w="6088" w:type="dxa"/>
          </w:tcPr>
          <w:p w:rsidR="00CA63DD" w:rsidRDefault="00CA63DD" w:rsidP="00CA63DD">
            <w:pPr>
              <w:pStyle w:val="Odstavecseseznamem"/>
            </w:pPr>
          </w:p>
        </w:tc>
      </w:tr>
      <w:tr w:rsidR="00770B07" w:rsidTr="007B2A4D">
        <w:tc>
          <w:tcPr>
            <w:tcW w:w="1555" w:type="dxa"/>
          </w:tcPr>
          <w:p w:rsidR="00770B07" w:rsidRPr="00AF3E21" w:rsidRDefault="00770B07" w:rsidP="00CA63DD">
            <w:proofErr w:type="spellStart"/>
            <w:r w:rsidRPr="00AF3E21">
              <w:t>Anti</w:t>
            </w:r>
            <w:proofErr w:type="spellEnd"/>
            <w:r w:rsidRPr="00AF3E21">
              <w:t>-</w:t>
            </w:r>
            <w:proofErr w:type="spellStart"/>
            <w:r w:rsidRPr="00AF3E21">
              <w:t>HBc</w:t>
            </w:r>
            <w:proofErr w:type="spellEnd"/>
            <w:r w:rsidRPr="00AF3E21">
              <w:t xml:space="preserve"> </w:t>
            </w:r>
            <w:proofErr w:type="spellStart"/>
            <w:r w:rsidRPr="00AF3E21">
              <w:t>IgM</w:t>
            </w:r>
            <w:proofErr w:type="spellEnd"/>
          </w:p>
        </w:tc>
        <w:tc>
          <w:tcPr>
            <w:tcW w:w="1417" w:type="dxa"/>
          </w:tcPr>
          <w:p w:rsidR="00770B07" w:rsidRDefault="00770B07" w:rsidP="00CA63DD">
            <w:r>
              <w:t>1370</w:t>
            </w:r>
          </w:p>
        </w:tc>
        <w:tc>
          <w:tcPr>
            <w:tcW w:w="6088" w:type="dxa"/>
          </w:tcPr>
          <w:p w:rsidR="00770B07" w:rsidRDefault="00770B07" w:rsidP="00CA63DD">
            <w:pPr>
              <w:pStyle w:val="Odstavecseseznamem"/>
            </w:pPr>
          </w:p>
        </w:tc>
      </w:tr>
      <w:tr w:rsidR="00770B07" w:rsidTr="007B2A4D">
        <w:tc>
          <w:tcPr>
            <w:tcW w:w="1555" w:type="dxa"/>
          </w:tcPr>
          <w:p w:rsidR="00770B07" w:rsidRPr="00AF3E21" w:rsidRDefault="00770B07" w:rsidP="00CA63DD">
            <w:proofErr w:type="spellStart"/>
            <w:r w:rsidRPr="00AF3E21">
              <w:t>Anti</w:t>
            </w:r>
            <w:proofErr w:type="spellEnd"/>
            <w:r w:rsidRPr="00AF3E21">
              <w:t>-</w:t>
            </w:r>
            <w:proofErr w:type="spellStart"/>
            <w:r w:rsidRPr="00AF3E21">
              <w:t>HBs</w:t>
            </w:r>
            <w:proofErr w:type="spellEnd"/>
          </w:p>
        </w:tc>
        <w:tc>
          <w:tcPr>
            <w:tcW w:w="1417" w:type="dxa"/>
          </w:tcPr>
          <w:p w:rsidR="00770B07" w:rsidRDefault="00770B07" w:rsidP="00CA63DD">
            <w:r>
              <w:t>2672</w:t>
            </w:r>
          </w:p>
        </w:tc>
        <w:tc>
          <w:tcPr>
            <w:tcW w:w="6088" w:type="dxa"/>
          </w:tcPr>
          <w:p w:rsidR="00770B07" w:rsidRDefault="00770B07" w:rsidP="00CA63DD">
            <w:pPr>
              <w:pStyle w:val="Odstavecseseznamem"/>
            </w:pPr>
          </w:p>
        </w:tc>
      </w:tr>
      <w:tr w:rsidR="00770B07" w:rsidTr="007B2A4D">
        <w:tc>
          <w:tcPr>
            <w:tcW w:w="1555" w:type="dxa"/>
          </w:tcPr>
          <w:p w:rsidR="00770B07" w:rsidRPr="00AF3E21" w:rsidRDefault="00770B07" w:rsidP="00CA63DD">
            <w:proofErr w:type="spellStart"/>
            <w:r w:rsidRPr="00AF3E21">
              <w:t>HBeAg</w:t>
            </w:r>
            <w:proofErr w:type="spellEnd"/>
          </w:p>
        </w:tc>
        <w:tc>
          <w:tcPr>
            <w:tcW w:w="1417" w:type="dxa"/>
          </w:tcPr>
          <w:p w:rsidR="00770B07" w:rsidRDefault="00770B07" w:rsidP="00CA63DD">
            <w:r>
              <w:t>1198</w:t>
            </w:r>
          </w:p>
        </w:tc>
        <w:tc>
          <w:tcPr>
            <w:tcW w:w="6088" w:type="dxa"/>
          </w:tcPr>
          <w:p w:rsidR="00770B07" w:rsidRDefault="00770B07" w:rsidP="00CA63DD">
            <w:pPr>
              <w:pStyle w:val="Odstavecseseznamem"/>
            </w:pPr>
          </w:p>
        </w:tc>
      </w:tr>
      <w:tr w:rsidR="00770B07" w:rsidTr="007B2A4D">
        <w:tc>
          <w:tcPr>
            <w:tcW w:w="1555" w:type="dxa"/>
          </w:tcPr>
          <w:p w:rsidR="00770B07" w:rsidRPr="00AF3E21" w:rsidRDefault="00770B07" w:rsidP="00CA63DD">
            <w:proofErr w:type="spellStart"/>
            <w:r w:rsidRPr="00AF3E21">
              <w:t>Anti</w:t>
            </w:r>
            <w:proofErr w:type="spellEnd"/>
            <w:r w:rsidRPr="00AF3E21">
              <w:t>-</w:t>
            </w:r>
            <w:proofErr w:type="spellStart"/>
            <w:r w:rsidRPr="00AF3E21">
              <w:t>HBe</w:t>
            </w:r>
            <w:proofErr w:type="spellEnd"/>
          </w:p>
        </w:tc>
        <w:tc>
          <w:tcPr>
            <w:tcW w:w="1417" w:type="dxa"/>
          </w:tcPr>
          <w:p w:rsidR="00770B07" w:rsidRDefault="00770B07" w:rsidP="00CA63DD">
            <w:r>
              <w:t>1175</w:t>
            </w:r>
          </w:p>
        </w:tc>
        <w:tc>
          <w:tcPr>
            <w:tcW w:w="6088" w:type="dxa"/>
          </w:tcPr>
          <w:p w:rsidR="00770B07" w:rsidRDefault="00770B07" w:rsidP="00CA63DD">
            <w:pPr>
              <w:pStyle w:val="Odstavecseseznamem"/>
            </w:pPr>
          </w:p>
        </w:tc>
      </w:tr>
      <w:tr w:rsidR="00770B07" w:rsidTr="007B2A4D">
        <w:tc>
          <w:tcPr>
            <w:tcW w:w="1555" w:type="dxa"/>
          </w:tcPr>
          <w:p w:rsidR="00770B07" w:rsidRPr="00AF3E21" w:rsidRDefault="00770B07" w:rsidP="00CA63DD">
            <w:proofErr w:type="spellStart"/>
            <w:r w:rsidRPr="00AF3E21">
              <w:t>Anti</w:t>
            </w:r>
            <w:proofErr w:type="spellEnd"/>
            <w:r w:rsidRPr="00AF3E21">
              <w:t xml:space="preserve">-HAV </w:t>
            </w:r>
            <w:proofErr w:type="spellStart"/>
            <w:r w:rsidRPr="00AF3E21">
              <w:t>total</w:t>
            </w:r>
            <w:proofErr w:type="spellEnd"/>
          </w:p>
        </w:tc>
        <w:tc>
          <w:tcPr>
            <w:tcW w:w="1417" w:type="dxa"/>
          </w:tcPr>
          <w:p w:rsidR="00770B07" w:rsidRDefault="00770B07" w:rsidP="00CA63DD">
            <w:r>
              <w:t>1916</w:t>
            </w:r>
          </w:p>
        </w:tc>
        <w:tc>
          <w:tcPr>
            <w:tcW w:w="6088" w:type="dxa"/>
          </w:tcPr>
          <w:p w:rsidR="00770B07" w:rsidRDefault="00770B07" w:rsidP="00CA63DD">
            <w:pPr>
              <w:pStyle w:val="Odstavecseseznamem"/>
            </w:pPr>
          </w:p>
        </w:tc>
      </w:tr>
      <w:tr w:rsidR="006C423C" w:rsidTr="007B2A4D">
        <w:tc>
          <w:tcPr>
            <w:tcW w:w="1555" w:type="dxa"/>
          </w:tcPr>
          <w:p w:rsidR="006C423C" w:rsidRPr="001276E3" w:rsidRDefault="006C423C" w:rsidP="006C423C">
            <w:pPr>
              <w:rPr>
                <w:highlight w:val="yellow"/>
              </w:rPr>
            </w:pPr>
            <w:proofErr w:type="spellStart"/>
            <w:r w:rsidRPr="001276E3">
              <w:rPr>
                <w:highlight w:val="yellow"/>
              </w:rPr>
              <w:t>Anti</w:t>
            </w:r>
            <w:proofErr w:type="spellEnd"/>
            <w:r w:rsidRPr="001276E3">
              <w:rPr>
                <w:highlight w:val="yellow"/>
              </w:rPr>
              <w:t xml:space="preserve">-HAV </w:t>
            </w:r>
            <w:proofErr w:type="spellStart"/>
            <w:r w:rsidRPr="001276E3">
              <w:rPr>
                <w:highlight w:val="yellow"/>
              </w:rPr>
              <w:t>IgM</w:t>
            </w:r>
            <w:proofErr w:type="spellEnd"/>
          </w:p>
        </w:tc>
        <w:tc>
          <w:tcPr>
            <w:tcW w:w="1417" w:type="dxa"/>
          </w:tcPr>
          <w:p w:rsidR="006C423C" w:rsidRPr="001276E3" w:rsidRDefault="006C423C" w:rsidP="006C423C">
            <w:pPr>
              <w:rPr>
                <w:highlight w:val="yellow"/>
              </w:rPr>
            </w:pPr>
            <w:r w:rsidRPr="001276E3">
              <w:rPr>
                <w:highlight w:val="yellow"/>
              </w:rPr>
              <w:t>1858</w:t>
            </w:r>
          </w:p>
        </w:tc>
        <w:tc>
          <w:tcPr>
            <w:tcW w:w="6088" w:type="dxa"/>
          </w:tcPr>
          <w:p w:rsidR="005253F0" w:rsidRDefault="00144DE1" w:rsidP="006C423C">
            <w:pPr>
              <w:pStyle w:val="Odstavecseseznamem"/>
              <w:numPr>
                <w:ilvl w:val="0"/>
                <w:numId w:val="2"/>
              </w:numPr>
            </w:pPr>
            <w:r>
              <w:t>Dostupnost v režimu 24/7 vhodná v</w:t>
            </w:r>
            <w:r w:rsidR="005253F0">
              <w:t> době zvýšeného výskytu infekce</w:t>
            </w:r>
          </w:p>
          <w:p w:rsidR="006C423C" w:rsidRDefault="005253F0" w:rsidP="006C423C">
            <w:pPr>
              <w:pStyle w:val="Odstavecseseznamem"/>
              <w:numPr>
                <w:ilvl w:val="0"/>
                <w:numId w:val="2"/>
              </w:numPr>
            </w:pPr>
            <w:r>
              <w:t>K</w:t>
            </w:r>
            <w:r w:rsidR="006C423C">
              <w:t>aždý reaktivní výsledek musí být hodnocen s ohledem na výsledek celkových protilátek (</w:t>
            </w:r>
            <w:proofErr w:type="spellStart"/>
            <w:r w:rsidR="006C423C">
              <w:t>anti</w:t>
            </w:r>
            <w:proofErr w:type="spellEnd"/>
            <w:r w:rsidR="006C423C">
              <w:t xml:space="preserve">-HAV </w:t>
            </w:r>
            <w:proofErr w:type="spellStart"/>
            <w:r w:rsidR="006C423C">
              <w:t>total</w:t>
            </w:r>
            <w:proofErr w:type="spellEnd"/>
            <w:r w:rsidR="006C423C">
              <w:t xml:space="preserve">), výsledek </w:t>
            </w:r>
            <w:proofErr w:type="spellStart"/>
            <w:r w:rsidR="006C423C">
              <w:t>markerů</w:t>
            </w:r>
            <w:proofErr w:type="spellEnd"/>
            <w:r w:rsidR="006C423C">
              <w:t xml:space="preserve"> jiných hepatitid, anamnestické údaje (očkování, prodělané onemocnění, kontakt s infekcí…)</w:t>
            </w:r>
          </w:p>
          <w:p w:rsidR="006C423C" w:rsidRDefault="006C423C" w:rsidP="006C423C">
            <w:pPr>
              <w:pStyle w:val="Odstavecseseznamem"/>
            </w:pPr>
          </w:p>
        </w:tc>
      </w:tr>
    </w:tbl>
    <w:p w:rsidR="006263B0" w:rsidRDefault="006263B0"/>
    <w:p w:rsidR="007F1565" w:rsidRPr="000D1ECB" w:rsidRDefault="007F1565">
      <w:pPr>
        <w:rPr>
          <w:rFonts w:cstheme="minorHAnsi"/>
        </w:rPr>
      </w:pPr>
      <w:r w:rsidRPr="000D1ECB">
        <w:rPr>
          <w:rFonts w:cstheme="minorHAnsi"/>
        </w:rPr>
        <w:t xml:space="preserve">Realizace EHK? </w:t>
      </w:r>
    </w:p>
    <w:p w:rsidR="007F1565" w:rsidRPr="000D1ECB" w:rsidRDefault="007F1565">
      <w:pPr>
        <w:rPr>
          <w:rFonts w:cstheme="minorHAnsi"/>
        </w:rPr>
      </w:pPr>
      <w:r w:rsidRPr="000D1ECB">
        <w:rPr>
          <w:rFonts w:cstheme="minorHAnsi"/>
        </w:rPr>
        <w:t xml:space="preserve">EHK Sérologie HBV, HCV, HIV: </w:t>
      </w:r>
      <w:proofErr w:type="spellStart"/>
      <w:r w:rsidRPr="000D1ECB">
        <w:rPr>
          <w:rFonts w:cstheme="minorHAnsi"/>
        </w:rPr>
        <w:t>HBsAg</w:t>
      </w:r>
      <w:proofErr w:type="spellEnd"/>
      <w:r w:rsidRPr="000D1ECB">
        <w:rPr>
          <w:rFonts w:cstheme="minorHAnsi"/>
        </w:rPr>
        <w:t xml:space="preserve">, konfirmace </w:t>
      </w:r>
      <w:proofErr w:type="spellStart"/>
      <w:r w:rsidRPr="000D1ECB">
        <w:rPr>
          <w:rFonts w:cstheme="minorHAnsi"/>
        </w:rPr>
        <w:t>HBsAg</w:t>
      </w:r>
      <w:proofErr w:type="spellEnd"/>
      <w:r w:rsidRPr="000D1ECB">
        <w:rPr>
          <w:rFonts w:cstheme="minorHAnsi"/>
        </w:rPr>
        <w:t xml:space="preserve">, </w:t>
      </w:r>
      <w:proofErr w:type="spellStart"/>
      <w:r w:rsidRPr="000D1ECB">
        <w:rPr>
          <w:rFonts w:cstheme="minorHAnsi"/>
        </w:rPr>
        <w:t>anti</w:t>
      </w:r>
      <w:proofErr w:type="spellEnd"/>
      <w:r w:rsidRPr="000D1ECB">
        <w:rPr>
          <w:rFonts w:cstheme="minorHAnsi"/>
        </w:rPr>
        <w:t>-</w:t>
      </w:r>
      <w:proofErr w:type="spellStart"/>
      <w:r w:rsidRPr="000D1ECB">
        <w:rPr>
          <w:rFonts w:cstheme="minorHAnsi"/>
        </w:rPr>
        <w:t>HBc</w:t>
      </w:r>
      <w:proofErr w:type="spellEnd"/>
      <w:r w:rsidRPr="000D1ECB">
        <w:rPr>
          <w:rFonts w:cstheme="minorHAnsi"/>
        </w:rPr>
        <w:t xml:space="preserve"> </w:t>
      </w:r>
      <w:proofErr w:type="spellStart"/>
      <w:r w:rsidRPr="000D1ECB">
        <w:rPr>
          <w:rFonts w:cstheme="minorHAnsi"/>
        </w:rPr>
        <w:t>total</w:t>
      </w:r>
      <w:proofErr w:type="spellEnd"/>
      <w:r w:rsidRPr="000D1ECB">
        <w:rPr>
          <w:rFonts w:cstheme="minorHAnsi"/>
        </w:rPr>
        <w:t xml:space="preserve">, </w:t>
      </w:r>
      <w:proofErr w:type="spellStart"/>
      <w:r w:rsidRPr="000D1ECB">
        <w:rPr>
          <w:rFonts w:cstheme="minorHAnsi"/>
        </w:rPr>
        <w:t>anti</w:t>
      </w:r>
      <w:proofErr w:type="spellEnd"/>
      <w:r w:rsidRPr="000D1ECB">
        <w:rPr>
          <w:rFonts w:cstheme="minorHAnsi"/>
        </w:rPr>
        <w:t xml:space="preserve">-HCV, HIV </w:t>
      </w:r>
      <w:proofErr w:type="spellStart"/>
      <w:r w:rsidRPr="000D1ECB">
        <w:rPr>
          <w:rFonts w:cstheme="minorHAnsi"/>
        </w:rPr>
        <w:t>Ag</w:t>
      </w:r>
      <w:proofErr w:type="spellEnd"/>
      <w:r w:rsidRPr="000D1ECB">
        <w:rPr>
          <w:rFonts w:cstheme="minorHAnsi"/>
        </w:rPr>
        <w:t>/Ab</w:t>
      </w:r>
    </w:p>
    <w:p w:rsidR="007F1565" w:rsidRPr="000D1ECB" w:rsidRDefault="007F1565" w:rsidP="007F1565">
      <w:pPr>
        <w:spacing w:before="40" w:after="40" w:line="240" w:lineRule="auto"/>
        <w:rPr>
          <w:rFonts w:cstheme="minorHAnsi"/>
        </w:rPr>
      </w:pPr>
      <w:r w:rsidRPr="000D1ECB">
        <w:rPr>
          <w:rFonts w:cstheme="minorHAnsi"/>
        </w:rPr>
        <w:t xml:space="preserve">EHK Sérologie HBV: </w:t>
      </w:r>
      <w:proofErr w:type="spellStart"/>
      <w:r w:rsidRPr="000D1ECB">
        <w:rPr>
          <w:rFonts w:cstheme="minorHAnsi"/>
        </w:rPr>
        <w:t>HBsAg</w:t>
      </w:r>
      <w:proofErr w:type="spellEnd"/>
      <w:r w:rsidRPr="000D1ECB">
        <w:rPr>
          <w:rFonts w:cstheme="minorHAnsi"/>
        </w:rPr>
        <w:t xml:space="preserve">, konfirmace </w:t>
      </w:r>
      <w:proofErr w:type="spellStart"/>
      <w:r w:rsidRPr="000D1ECB">
        <w:rPr>
          <w:rFonts w:cstheme="minorHAnsi"/>
        </w:rPr>
        <w:t>HBsAg</w:t>
      </w:r>
      <w:proofErr w:type="spellEnd"/>
      <w:r w:rsidRPr="000D1ECB">
        <w:rPr>
          <w:rFonts w:cstheme="minorHAnsi"/>
        </w:rPr>
        <w:t xml:space="preserve">, </w:t>
      </w:r>
      <w:proofErr w:type="spellStart"/>
      <w:r w:rsidRPr="000D1ECB">
        <w:rPr>
          <w:rFonts w:cstheme="minorHAnsi"/>
        </w:rPr>
        <w:t>anti</w:t>
      </w:r>
      <w:proofErr w:type="spellEnd"/>
      <w:r w:rsidRPr="000D1ECB">
        <w:rPr>
          <w:rFonts w:cstheme="minorHAnsi"/>
        </w:rPr>
        <w:t>-</w:t>
      </w:r>
      <w:proofErr w:type="spellStart"/>
      <w:r w:rsidRPr="000D1ECB">
        <w:rPr>
          <w:rFonts w:cstheme="minorHAnsi"/>
        </w:rPr>
        <w:t>HBs</w:t>
      </w:r>
      <w:proofErr w:type="spellEnd"/>
      <w:r w:rsidRPr="000D1ECB">
        <w:rPr>
          <w:rFonts w:cstheme="minorHAnsi"/>
        </w:rPr>
        <w:t xml:space="preserve">, </w:t>
      </w:r>
      <w:proofErr w:type="spellStart"/>
      <w:r w:rsidRPr="000D1ECB">
        <w:rPr>
          <w:rFonts w:cstheme="minorHAnsi"/>
        </w:rPr>
        <w:t>HBeAg</w:t>
      </w:r>
      <w:proofErr w:type="spellEnd"/>
      <w:r w:rsidRPr="000D1ECB">
        <w:rPr>
          <w:rFonts w:cstheme="minorHAnsi"/>
        </w:rPr>
        <w:t xml:space="preserve">, </w:t>
      </w:r>
      <w:proofErr w:type="spellStart"/>
      <w:r w:rsidRPr="000D1ECB">
        <w:rPr>
          <w:rFonts w:cstheme="minorHAnsi"/>
        </w:rPr>
        <w:t>anti</w:t>
      </w:r>
      <w:proofErr w:type="spellEnd"/>
      <w:r w:rsidRPr="000D1ECB">
        <w:rPr>
          <w:rFonts w:cstheme="minorHAnsi"/>
        </w:rPr>
        <w:t>-</w:t>
      </w:r>
      <w:proofErr w:type="spellStart"/>
      <w:r w:rsidRPr="000D1ECB">
        <w:rPr>
          <w:rFonts w:cstheme="minorHAnsi"/>
        </w:rPr>
        <w:t>HBe</w:t>
      </w:r>
      <w:proofErr w:type="spellEnd"/>
      <w:r w:rsidRPr="000D1ECB">
        <w:rPr>
          <w:rFonts w:cstheme="minorHAnsi"/>
        </w:rPr>
        <w:t xml:space="preserve">, </w:t>
      </w:r>
      <w:proofErr w:type="spellStart"/>
      <w:r w:rsidRPr="000D1ECB">
        <w:rPr>
          <w:rFonts w:cstheme="minorHAnsi"/>
        </w:rPr>
        <w:t>anti</w:t>
      </w:r>
      <w:proofErr w:type="spellEnd"/>
      <w:r w:rsidRPr="000D1ECB">
        <w:rPr>
          <w:rFonts w:cstheme="minorHAnsi"/>
        </w:rPr>
        <w:t>-</w:t>
      </w:r>
      <w:proofErr w:type="spellStart"/>
      <w:r w:rsidRPr="000D1ECB">
        <w:rPr>
          <w:rFonts w:cstheme="minorHAnsi"/>
        </w:rPr>
        <w:t>HBc</w:t>
      </w:r>
      <w:proofErr w:type="spellEnd"/>
      <w:r w:rsidRPr="000D1ECB">
        <w:rPr>
          <w:rFonts w:cstheme="minorHAnsi"/>
        </w:rPr>
        <w:t xml:space="preserve"> </w:t>
      </w:r>
      <w:proofErr w:type="spellStart"/>
      <w:r w:rsidRPr="000D1ECB">
        <w:rPr>
          <w:rFonts w:cstheme="minorHAnsi"/>
        </w:rPr>
        <w:t>IgM</w:t>
      </w:r>
      <w:proofErr w:type="spellEnd"/>
      <w:r w:rsidRPr="000D1ECB">
        <w:rPr>
          <w:rFonts w:cstheme="minorHAnsi"/>
        </w:rPr>
        <w:t xml:space="preserve">, </w:t>
      </w:r>
      <w:proofErr w:type="spellStart"/>
      <w:r w:rsidRPr="000D1ECB">
        <w:rPr>
          <w:rFonts w:cstheme="minorHAnsi"/>
        </w:rPr>
        <w:t>anti</w:t>
      </w:r>
      <w:proofErr w:type="spellEnd"/>
      <w:r w:rsidRPr="000D1ECB">
        <w:rPr>
          <w:rFonts w:cstheme="minorHAnsi"/>
        </w:rPr>
        <w:t>-</w:t>
      </w:r>
      <w:proofErr w:type="spellStart"/>
      <w:r w:rsidRPr="000D1ECB">
        <w:rPr>
          <w:rFonts w:cstheme="minorHAnsi"/>
        </w:rPr>
        <w:t>HBc</w:t>
      </w:r>
      <w:proofErr w:type="spellEnd"/>
      <w:r w:rsidRPr="000D1ECB">
        <w:rPr>
          <w:rFonts w:cstheme="minorHAnsi"/>
        </w:rPr>
        <w:t xml:space="preserve"> </w:t>
      </w:r>
      <w:proofErr w:type="spellStart"/>
      <w:r w:rsidRPr="000D1ECB">
        <w:rPr>
          <w:rFonts w:cstheme="minorHAnsi"/>
        </w:rPr>
        <w:t>total</w:t>
      </w:r>
      <w:proofErr w:type="spellEnd"/>
    </w:p>
    <w:p w:rsidR="007F1565" w:rsidRPr="000D1ECB" w:rsidRDefault="007F1565" w:rsidP="007F1565">
      <w:pPr>
        <w:spacing w:before="40" w:after="40" w:line="240" w:lineRule="auto"/>
        <w:rPr>
          <w:rFonts w:cstheme="minorHAnsi"/>
        </w:rPr>
      </w:pPr>
    </w:p>
    <w:p w:rsidR="007F1565" w:rsidRPr="000D1ECB" w:rsidRDefault="007F1565" w:rsidP="007F1565">
      <w:pPr>
        <w:spacing w:before="40" w:after="40" w:line="240" w:lineRule="auto"/>
        <w:rPr>
          <w:rFonts w:cstheme="minorHAnsi"/>
        </w:rPr>
      </w:pPr>
      <w:r w:rsidRPr="000D1ECB">
        <w:rPr>
          <w:rFonts w:cstheme="minorHAnsi"/>
        </w:rPr>
        <w:t xml:space="preserve">EHK Sérologie HAV: </w:t>
      </w:r>
      <w:proofErr w:type="spellStart"/>
      <w:r w:rsidRPr="000D1ECB">
        <w:rPr>
          <w:rFonts w:cstheme="minorHAnsi"/>
        </w:rPr>
        <w:t>anti</w:t>
      </w:r>
      <w:proofErr w:type="spellEnd"/>
      <w:r w:rsidRPr="000D1ECB">
        <w:rPr>
          <w:rFonts w:cstheme="minorHAnsi"/>
        </w:rPr>
        <w:t xml:space="preserve">-HAV </w:t>
      </w:r>
      <w:proofErr w:type="spellStart"/>
      <w:r w:rsidRPr="000D1ECB">
        <w:rPr>
          <w:rFonts w:cstheme="minorHAnsi"/>
        </w:rPr>
        <w:t>total</w:t>
      </w:r>
      <w:proofErr w:type="spellEnd"/>
      <w:r w:rsidRPr="000D1ECB">
        <w:rPr>
          <w:rFonts w:cstheme="minorHAnsi"/>
        </w:rPr>
        <w:t>/</w:t>
      </w:r>
      <w:proofErr w:type="spellStart"/>
      <w:r w:rsidRPr="000D1ECB">
        <w:rPr>
          <w:rFonts w:cstheme="minorHAnsi"/>
        </w:rPr>
        <w:t>IgG</w:t>
      </w:r>
      <w:proofErr w:type="spellEnd"/>
      <w:r w:rsidRPr="000D1ECB">
        <w:rPr>
          <w:rFonts w:cstheme="minorHAnsi"/>
        </w:rPr>
        <w:t xml:space="preserve">, </w:t>
      </w:r>
      <w:proofErr w:type="spellStart"/>
      <w:r w:rsidRPr="000D1ECB">
        <w:rPr>
          <w:rFonts w:cstheme="minorHAnsi"/>
        </w:rPr>
        <w:t>anti</w:t>
      </w:r>
      <w:proofErr w:type="spellEnd"/>
      <w:r w:rsidRPr="000D1ECB">
        <w:rPr>
          <w:rFonts w:cstheme="minorHAnsi"/>
        </w:rPr>
        <w:t xml:space="preserve">-HAV </w:t>
      </w:r>
      <w:proofErr w:type="spellStart"/>
      <w:r w:rsidRPr="000D1ECB">
        <w:rPr>
          <w:rFonts w:cstheme="minorHAnsi"/>
        </w:rPr>
        <w:t>IgM</w:t>
      </w:r>
      <w:proofErr w:type="spellEnd"/>
    </w:p>
    <w:p w:rsidR="007F1565" w:rsidRPr="000D1ECB" w:rsidRDefault="007F1565">
      <w:pPr>
        <w:rPr>
          <w:rFonts w:cstheme="minorHAnsi"/>
        </w:rPr>
      </w:pPr>
    </w:p>
    <w:p w:rsidR="007F1565" w:rsidRDefault="007F1565"/>
    <w:sectPr w:rsidR="007F1565" w:rsidSect="007B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25BB8"/>
    <w:multiLevelType w:val="hybridMultilevel"/>
    <w:tmpl w:val="60A03D8E"/>
    <w:lvl w:ilvl="0" w:tplc="C67AB9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E7FDB"/>
    <w:multiLevelType w:val="hybridMultilevel"/>
    <w:tmpl w:val="572EE59C"/>
    <w:lvl w:ilvl="0" w:tplc="B0DA2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3B0"/>
    <w:rsid w:val="000100CB"/>
    <w:rsid w:val="00035219"/>
    <w:rsid w:val="00037465"/>
    <w:rsid w:val="000D1ECB"/>
    <w:rsid w:val="001146A6"/>
    <w:rsid w:val="001276E3"/>
    <w:rsid w:val="001326F7"/>
    <w:rsid w:val="00144DE1"/>
    <w:rsid w:val="00166657"/>
    <w:rsid w:val="00171E0B"/>
    <w:rsid w:val="001944FB"/>
    <w:rsid w:val="001D6A4B"/>
    <w:rsid w:val="001E27E0"/>
    <w:rsid w:val="001F339E"/>
    <w:rsid w:val="001F4D9B"/>
    <w:rsid w:val="002B5226"/>
    <w:rsid w:val="002F31F1"/>
    <w:rsid w:val="003379CF"/>
    <w:rsid w:val="003C18E8"/>
    <w:rsid w:val="003C29AE"/>
    <w:rsid w:val="003D1A15"/>
    <w:rsid w:val="003F4AB9"/>
    <w:rsid w:val="00401007"/>
    <w:rsid w:val="0045541D"/>
    <w:rsid w:val="004D1C1E"/>
    <w:rsid w:val="004D4254"/>
    <w:rsid w:val="004F64D1"/>
    <w:rsid w:val="00507A7D"/>
    <w:rsid w:val="005253F0"/>
    <w:rsid w:val="00525ECA"/>
    <w:rsid w:val="00553400"/>
    <w:rsid w:val="00576178"/>
    <w:rsid w:val="00585BF9"/>
    <w:rsid w:val="00587E14"/>
    <w:rsid w:val="006263B0"/>
    <w:rsid w:val="006675DB"/>
    <w:rsid w:val="0067505B"/>
    <w:rsid w:val="006C423C"/>
    <w:rsid w:val="00750D5B"/>
    <w:rsid w:val="00770B07"/>
    <w:rsid w:val="007B5B39"/>
    <w:rsid w:val="007F1565"/>
    <w:rsid w:val="007F70D3"/>
    <w:rsid w:val="00843744"/>
    <w:rsid w:val="00856820"/>
    <w:rsid w:val="00883DD8"/>
    <w:rsid w:val="00884F58"/>
    <w:rsid w:val="008D1855"/>
    <w:rsid w:val="008D2E87"/>
    <w:rsid w:val="008D3CD2"/>
    <w:rsid w:val="00912D7A"/>
    <w:rsid w:val="00916EA1"/>
    <w:rsid w:val="00946A56"/>
    <w:rsid w:val="00953CF0"/>
    <w:rsid w:val="009658A6"/>
    <w:rsid w:val="009954FD"/>
    <w:rsid w:val="00A06527"/>
    <w:rsid w:val="00A548A3"/>
    <w:rsid w:val="00A548A7"/>
    <w:rsid w:val="00AB5C64"/>
    <w:rsid w:val="00AB5F5B"/>
    <w:rsid w:val="00AF3E21"/>
    <w:rsid w:val="00B064D5"/>
    <w:rsid w:val="00B24031"/>
    <w:rsid w:val="00B361C8"/>
    <w:rsid w:val="00B81A80"/>
    <w:rsid w:val="00B83AA6"/>
    <w:rsid w:val="00BB6042"/>
    <w:rsid w:val="00BC1AEE"/>
    <w:rsid w:val="00BC382A"/>
    <w:rsid w:val="00BE034F"/>
    <w:rsid w:val="00C13E0D"/>
    <w:rsid w:val="00C304CB"/>
    <w:rsid w:val="00C63F2D"/>
    <w:rsid w:val="00C82E07"/>
    <w:rsid w:val="00CA26C5"/>
    <w:rsid w:val="00CA63DD"/>
    <w:rsid w:val="00CD5A57"/>
    <w:rsid w:val="00D73655"/>
    <w:rsid w:val="00D937A1"/>
    <w:rsid w:val="00DF3463"/>
    <w:rsid w:val="00E66502"/>
    <w:rsid w:val="00EA245E"/>
    <w:rsid w:val="00EC7BB5"/>
    <w:rsid w:val="00ED58FD"/>
    <w:rsid w:val="00F324E3"/>
    <w:rsid w:val="00F354A0"/>
    <w:rsid w:val="00F6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B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D1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Dana Teislerová</dc:creator>
  <cp:keywords/>
  <dc:description/>
  <cp:lastModifiedBy>kasparova.marie</cp:lastModifiedBy>
  <cp:revision>6</cp:revision>
  <cp:lastPrinted>2025-03-25T10:49:00Z</cp:lastPrinted>
  <dcterms:created xsi:type="dcterms:W3CDTF">2025-03-28T06:21:00Z</dcterms:created>
  <dcterms:modified xsi:type="dcterms:W3CDTF">2025-04-03T12:06:00Z</dcterms:modified>
</cp:coreProperties>
</file>