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7D98" w14:textId="77777777" w:rsidR="00234240" w:rsidRPr="007F6316" w:rsidRDefault="002B2B00" w:rsidP="00EB3257">
      <w:pPr>
        <w:shd w:val="clear" w:color="auto" w:fill="D9D9D9" w:themeFill="background1" w:themeFillShade="D9"/>
        <w:spacing w:before="24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6316">
        <w:rPr>
          <w:rFonts w:asciiTheme="minorHAnsi" w:hAnsiTheme="minorHAnsi" w:cstheme="minorHAnsi"/>
          <w:b/>
          <w:sz w:val="36"/>
          <w:szCs w:val="36"/>
        </w:rPr>
        <w:t>Technická</w:t>
      </w:r>
      <w:r w:rsidR="00EB3257" w:rsidRPr="007F6316">
        <w:rPr>
          <w:rFonts w:asciiTheme="minorHAnsi" w:hAnsiTheme="minorHAnsi" w:cstheme="minorHAnsi"/>
          <w:b/>
          <w:sz w:val="36"/>
          <w:szCs w:val="36"/>
        </w:rPr>
        <w:t xml:space="preserve"> specifikace poptávaného zařízení</w:t>
      </w:r>
    </w:p>
    <w:p w14:paraId="75C50DF3" w14:textId="77777777" w:rsidR="00EB3257" w:rsidRPr="007F6316" w:rsidRDefault="00EB325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483"/>
      </w:tblGrid>
      <w:tr w:rsidR="00EB3257" w:rsidRPr="007F6316" w14:paraId="78BF402C" w14:textId="77777777" w:rsidTr="00817A41">
        <w:tc>
          <w:tcPr>
            <w:tcW w:w="4786" w:type="dxa"/>
            <w:vAlign w:val="center"/>
          </w:tcPr>
          <w:p w14:paraId="23B52C66" w14:textId="77777777" w:rsidR="00EB3257" w:rsidRPr="007F6316" w:rsidRDefault="00EB3257" w:rsidP="00EB3257">
            <w:pPr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559" w:type="dxa"/>
            <w:vAlign w:val="center"/>
          </w:tcPr>
          <w:p w14:paraId="7875081D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Zadavatelem požadovaná min/max hodnota</w:t>
            </w:r>
          </w:p>
        </w:tc>
        <w:tc>
          <w:tcPr>
            <w:tcW w:w="1418" w:type="dxa"/>
            <w:vAlign w:val="center"/>
          </w:tcPr>
          <w:p w14:paraId="3CC5302E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Splnění požadované min/max hodnoty ANO/NE</w:t>
            </w:r>
          </w:p>
        </w:tc>
        <w:tc>
          <w:tcPr>
            <w:tcW w:w="1483" w:type="dxa"/>
            <w:vAlign w:val="center"/>
          </w:tcPr>
          <w:p w14:paraId="73D6210F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Skutečná hodnota technického parametru</w:t>
            </w:r>
          </w:p>
        </w:tc>
      </w:tr>
      <w:tr w:rsidR="00EB3257" w:rsidRPr="007F6316" w14:paraId="164EA7AD" w14:textId="77777777" w:rsidTr="00C97A94">
        <w:tc>
          <w:tcPr>
            <w:tcW w:w="9246" w:type="dxa"/>
            <w:gridSpan w:val="4"/>
            <w:vAlign w:val="center"/>
          </w:tcPr>
          <w:p w14:paraId="5C0DBE69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3257" w:rsidRPr="007F6316" w14:paraId="62A298AD" w14:textId="77777777" w:rsidTr="00EB3257">
        <w:tc>
          <w:tcPr>
            <w:tcW w:w="9246" w:type="dxa"/>
            <w:gridSpan w:val="4"/>
            <w:shd w:val="clear" w:color="auto" w:fill="D9D9D9" w:themeFill="background1" w:themeFillShade="D9"/>
            <w:vAlign w:val="center"/>
          </w:tcPr>
          <w:p w14:paraId="6283500B" w14:textId="49A08D27" w:rsidR="00EB3257" w:rsidRPr="007F6316" w:rsidRDefault="00843180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Lůžka pro intenzivní péči</w:t>
            </w:r>
            <w:r w:rsidR="008E54E8" w:rsidRPr="007F6316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8E54E8" w:rsidRPr="007F6316"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</w:tr>
      <w:tr w:rsidR="00B34903" w:rsidRPr="007F6316" w14:paraId="1EC748FF" w14:textId="77777777" w:rsidTr="00B34903">
        <w:tc>
          <w:tcPr>
            <w:tcW w:w="9246" w:type="dxa"/>
            <w:gridSpan w:val="4"/>
            <w:shd w:val="clear" w:color="auto" w:fill="F2F2F2" w:themeFill="background1" w:themeFillShade="F2"/>
            <w:vAlign w:val="center"/>
          </w:tcPr>
          <w:p w14:paraId="12C80728" w14:textId="3BB0BA6A" w:rsidR="00B34903" w:rsidRPr="007F6316" w:rsidRDefault="00B34903" w:rsidP="00427D9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Účel použití:</w:t>
            </w:r>
            <w:r w:rsidRPr="007F6316">
              <w:rPr>
                <w:rFonts w:asciiTheme="minorHAnsi" w:hAnsiTheme="minorHAnsi" w:cstheme="minorHAnsi"/>
              </w:rPr>
              <w:t xml:space="preserve"> </w:t>
            </w:r>
            <w:r w:rsidR="008E54E8" w:rsidRPr="007F6316">
              <w:rPr>
                <w:rFonts w:asciiTheme="minorHAnsi" w:hAnsiTheme="minorHAnsi" w:cstheme="minorHAnsi"/>
              </w:rPr>
              <w:t xml:space="preserve">Poskytování lůžkové péče hospitalizovaným pacientům na </w:t>
            </w:r>
            <w:r w:rsidR="00843180">
              <w:rPr>
                <w:rFonts w:asciiTheme="minorHAnsi" w:hAnsiTheme="minorHAnsi" w:cstheme="minorHAnsi"/>
              </w:rPr>
              <w:t>jednot</w:t>
            </w:r>
            <w:r w:rsidR="00240306">
              <w:rPr>
                <w:rFonts w:asciiTheme="minorHAnsi" w:hAnsiTheme="minorHAnsi" w:cstheme="minorHAnsi"/>
              </w:rPr>
              <w:t>ce</w:t>
            </w:r>
            <w:r w:rsidR="00843180">
              <w:rPr>
                <w:rFonts w:asciiTheme="minorHAnsi" w:hAnsiTheme="minorHAnsi" w:cstheme="minorHAnsi"/>
              </w:rPr>
              <w:t xml:space="preserve"> intenzivní péče</w:t>
            </w:r>
            <w:r w:rsidR="00240306">
              <w:rPr>
                <w:rFonts w:asciiTheme="minorHAnsi" w:hAnsiTheme="minorHAnsi" w:cstheme="minorHAnsi"/>
              </w:rPr>
              <w:t xml:space="preserve"> interního oddě</w:t>
            </w:r>
            <w:r w:rsidR="00843180">
              <w:rPr>
                <w:rFonts w:asciiTheme="minorHAnsi" w:hAnsiTheme="minorHAnsi" w:cstheme="minorHAnsi"/>
              </w:rPr>
              <w:t>lení</w:t>
            </w:r>
            <w:r w:rsidR="008E54E8" w:rsidRPr="007F631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EB3257" w:rsidRPr="007F6316" w14:paraId="65E2B8E2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5E4832B4" w14:textId="2F7037FF" w:rsidR="00EB3257" w:rsidRPr="007F6316" w:rsidRDefault="008E54E8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Bezpečnost lůžka  - shoda s normou EN 60601-2-52 v platném znění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CE1BF4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131D16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4F865E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3257" w:rsidRPr="007F6316" w14:paraId="428BD7A4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45DBB627" w14:textId="5812023C" w:rsidR="00EB3257" w:rsidRPr="007F6316" w:rsidRDefault="008E54E8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Stabilní a jednoduše čistitelná kovová lakovaná konstrukce lůžka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E7E045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2937256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961AB8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3257" w:rsidRPr="007F6316" w14:paraId="64C70FE2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09DC7D68" w14:textId="4065E986" w:rsidR="00EB3257" w:rsidRPr="007F6316" w:rsidRDefault="00F6375B" w:rsidP="00F170E7">
            <w:pPr>
              <w:jc w:val="both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B</w:t>
            </w:r>
            <w:r w:rsidR="008E54E8" w:rsidRPr="007F6316">
              <w:rPr>
                <w:rFonts w:asciiTheme="minorHAnsi" w:hAnsiTheme="minorHAnsi" w:cstheme="minorHAnsi"/>
              </w:rPr>
              <w:t>ezpečná provozní zátěž minimálně 250kg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6AC3B58D" w14:textId="04BAF64D" w:rsidR="00EB3257" w:rsidRPr="007F6316" w:rsidRDefault="008E54E8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250 kg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118D9F5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16E6FE2" w14:textId="77777777" w:rsidR="00EB3257" w:rsidRPr="007F6316" w:rsidRDefault="00EB325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375B" w:rsidRPr="007F6316" w14:paraId="3386FBA8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13B1CB4F" w14:textId="20F5B325" w:rsidR="00F6375B" w:rsidRPr="007F6316" w:rsidRDefault="00F6375B" w:rsidP="00F6375B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Zdvih ložné plochy pomocí elektromotoru minimálně v rozsahu 45-75 cm pro bezpečnou práci personálu, bezpečnou péči a mobilizaci pacienta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2C643525" w14:textId="77777777" w:rsidR="00F6375B" w:rsidRPr="007F6316" w:rsidRDefault="00F6375B" w:rsidP="00F6375B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 xml:space="preserve">Min. rozsah </w:t>
            </w:r>
          </w:p>
          <w:p w14:paraId="26D158C3" w14:textId="5846BA41" w:rsidR="00F6375B" w:rsidRPr="007F6316" w:rsidRDefault="00F6375B" w:rsidP="00F6375B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45 -75 cm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46FA1F" w14:textId="77777777" w:rsidR="00F6375B" w:rsidRPr="007F6316" w:rsidRDefault="00F6375B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5F64376" w14:textId="77777777" w:rsidR="00F6375B" w:rsidRPr="007F6316" w:rsidRDefault="00F6375B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375B" w:rsidRPr="007F6316" w14:paraId="4EF4A4ED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6DBB4EE6" w14:textId="463AC3D4" w:rsidR="00F6375B" w:rsidRPr="007F6316" w:rsidRDefault="00F6375B" w:rsidP="00F6375B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 xml:space="preserve">Plně elektricky polohovatelná čtyřdílná ložná plocha min. 200x90cm - zádový, stehenní a lýtkový díl polohovatelný nezávisle pomocí elektromotorů 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45CEBC4C" w14:textId="012C6005" w:rsidR="00F6375B" w:rsidRPr="007F6316" w:rsidRDefault="00F6375B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200x90 cm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71A9B6F" w14:textId="77777777" w:rsidR="00F6375B" w:rsidRPr="007F6316" w:rsidRDefault="00F6375B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2C9B369" w14:textId="77777777" w:rsidR="00F6375B" w:rsidRPr="007F6316" w:rsidRDefault="00F6375B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20D55205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43B948B0" w14:textId="43B04ACD" w:rsidR="00351B16" w:rsidRPr="007F6316" w:rsidRDefault="00F6375B" w:rsidP="00F6375B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Integrovaný indikátor stupně náklonu zádového dílu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265DE2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8EC67B0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52BACF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4B64BFFF" w14:textId="77777777" w:rsidTr="00EF2D03">
        <w:trPr>
          <w:trHeight w:val="851"/>
        </w:trPr>
        <w:tc>
          <w:tcPr>
            <w:tcW w:w="4786" w:type="dxa"/>
            <w:vAlign w:val="center"/>
          </w:tcPr>
          <w:p w14:paraId="32B853D9" w14:textId="57AEF220" w:rsidR="00351B16" w:rsidRPr="007F6316" w:rsidRDefault="00F6375B" w:rsidP="00F6375B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Zádový a stehenní díl s automatickým odsunem (autoregresí) při polohování pro eliminaci tlaku působícího na pacienta (prevenci dekubitů)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7570FD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7C8CDB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345319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06" w:rsidRPr="007F6316" w14:paraId="6EF8EF05" w14:textId="77777777" w:rsidTr="00EF2D03">
        <w:trPr>
          <w:trHeight w:val="851"/>
        </w:trPr>
        <w:tc>
          <w:tcPr>
            <w:tcW w:w="4786" w:type="dxa"/>
            <w:vAlign w:val="center"/>
          </w:tcPr>
          <w:p w14:paraId="42B18794" w14:textId="4DCF2296" w:rsidR="00240306" w:rsidRPr="007F6316" w:rsidRDefault="00240306" w:rsidP="00F6375B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240306">
              <w:rPr>
                <w:rFonts w:asciiTheme="minorHAnsi" w:hAnsiTheme="minorHAnsi" w:cstheme="minorHAnsi"/>
              </w:rPr>
              <w:t>ožnost snímání pacienta C ramenem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AB17ED" w14:textId="77777777" w:rsidR="00240306" w:rsidRPr="007F6316" w:rsidRDefault="0024030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1C1ACCC" w14:textId="77777777" w:rsidR="00240306" w:rsidRPr="007F6316" w:rsidRDefault="0024030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0EF5D0" w14:textId="77777777" w:rsidR="00240306" w:rsidRPr="007F6316" w:rsidRDefault="0024030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29EE092E" w14:textId="77777777" w:rsidTr="00EF2D03">
        <w:trPr>
          <w:trHeight w:val="851"/>
        </w:trPr>
        <w:tc>
          <w:tcPr>
            <w:tcW w:w="4786" w:type="dxa"/>
            <w:vAlign w:val="center"/>
          </w:tcPr>
          <w:p w14:paraId="73267246" w14:textId="1FB2ECCE" w:rsidR="00351B16" w:rsidRPr="007F6316" w:rsidRDefault="00EF2D03" w:rsidP="00EF2D0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Integrované prodloužení/zkrácení lůžka minimálně 20 cm pomocí elektromotoru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24FAE310" w14:textId="65D52833" w:rsidR="00351B16" w:rsidRPr="007F6316" w:rsidRDefault="00EF2D03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20 cm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7E5AB90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0F3897B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D03" w:rsidRPr="007F6316" w14:paraId="444B4C54" w14:textId="77777777" w:rsidTr="00EF2D03">
        <w:trPr>
          <w:trHeight w:val="851"/>
        </w:trPr>
        <w:tc>
          <w:tcPr>
            <w:tcW w:w="4786" w:type="dxa"/>
            <w:vAlign w:val="center"/>
          </w:tcPr>
          <w:p w14:paraId="3EE71825" w14:textId="68C181EB" w:rsidR="00EF2D03" w:rsidRPr="007F6316" w:rsidRDefault="00EF2D03" w:rsidP="00EF2D0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lastRenderedPageBreak/>
              <w:t>Náklon do Trendelenburgovy a Antitrendeleburgovy polohy minimálně 12° pomocí elektromotoru, integrovaný indikátor stupně náklonu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42960AEC" w14:textId="391E1CE8" w:rsidR="00EF2D03" w:rsidRPr="007F6316" w:rsidRDefault="00EF2D03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12°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12DE484" w14:textId="77777777" w:rsidR="00EF2D03" w:rsidRPr="007F6316" w:rsidRDefault="00EF2D03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8A45B32" w14:textId="77777777" w:rsidR="00EF2D03" w:rsidRPr="007F6316" w:rsidRDefault="00EF2D03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D03" w:rsidRPr="007F6316" w14:paraId="30159A7C" w14:textId="77777777" w:rsidTr="00EF2D03">
        <w:trPr>
          <w:trHeight w:val="851"/>
        </w:trPr>
        <w:tc>
          <w:tcPr>
            <w:tcW w:w="4786" w:type="dxa"/>
            <w:vAlign w:val="center"/>
          </w:tcPr>
          <w:p w14:paraId="333ED17F" w14:textId="4951B005" w:rsidR="00EF2D03" w:rsidRPr="007F6316" w:rsidRDefault="00240306" w:rsidP="00240306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240306">
              <w:rPr>
                <w:rFonts w:asciiTheme="minorHAnsi" w:hAnsiTheme="minorHAnsi" w:cstheme="minorHAnsi"/>
              </w:rPr>
              <w:t>boustranný laterální náklon minimálně +/- 15°, automatická blokace náklonu při spuštěné postranici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BF7BEB8" w14:textId="710EF676" w:rsidR="00EF2D03" w:rsidRPr="007F6316" w:rsidRDefault="00EF2D03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 xml:space="preserve">+/- </w:t>
            </w:r>
            <w:r w:rsidR="00240306">
              <w:rPr>
                <w:rFonts w:asciiTheme="minorHAnsi" w:hAnsiTheme="minorHAnsi" w:cstheme="minorHAnsi"/>
              </w:rPr>
              <w:t>15</w:t>
            </w:r>
            <w:r w:rsidRPr="007F6316">
              <w:rPr>
                <w:rFonts w:asciiTheme="minorHAnsi" w:hAnsiTheme="minorHAnsi" w:cstheme="minorHAnsi"/>
              </w:rPr>
              <w:t>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A5C5A8E" w14:textId="77777777" w:rsidR="00EF2D03" w:rsidRPr="007F6316" w:rsidRDefault="00EF2D03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40ADEE5" w14:textId="77777777" w:rsidR="00EF2D03" w:rsidRPr="007F6316" w:rsidRDefault="00EF2D03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5095B97C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2BE2E6DB" w14:textId="28E31089" w:rsidR="00351B16" w:rsidRPr="007F6316" w:rsidRDefault="00EF2D03" w:rsidP="00EF2D0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Oboustranně mechanické rychlospuštění zádového dílu (CPR), ovladač dobře dostupný v jakékoli poloze lůžka s aktivovanými i sklopenými postranicemi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ABF1B6D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08C0375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6D77B2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D03" w:rsidRPr="007F6316" w14:paraId="6AAFDFF6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29F64203" w14:textId="7AFEB786" w:rsidR="00EF2D03" w:rsidRPr="007F6316" w:rsidRDefault="00240306" w:rsidP="00240306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240306">
              <w:rPr>
                <w:rFonts w:asciiTheme="minorHAnsi" w:hAnsiTheme="minorHAnsi" w:cstheme="minorHAnsi"/>
              </w:rPr>
              <w:t>ompaktní (velmi snadno čistitelná, bez pórů a spár) plastová odnímatelná čela s aretací proti samovolnému vytažení při transportu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4F2416" w14:textId="77777777" w:rsidR="00EF2D03" w:rsidRPr="007F6316" w:rsidRDefault="00EF2D03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2284644" w14:textId="77777777" w:rsidR="00EF2D03" w:rsidRPr="007F6316" w:rsidRDefault="00EF2D03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1C9C95" w14:textId="77777777" w:rsidR="00EF2D03" w:rsidRPr="007F6316" w:rsidRDefault="00EF2D03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760DBE4F" w14:textId="77777777" w:rsidTr="00921796">
        <w:trPr>
          <w:trHeight w:val="1118"/>
        </w:trPr>
        <w:tc>
          <w:tcPr>
            <w:tcW w:w="4786" w:type="dxa"/>
            <w:vAlign w:val="center"/>
          </w:tcPr>
          <w:p w14:paraId="1AF9B160" w14:textId="4CDB55AF" w:rsidR="00351B16" w:rsidRPr="007F6316" w:rsidRDefault="00EF2D03" w:rsidP="00EF2D03">
            <w:pPr>
              <w:suppressAutoHyphens/>
              <w:autoSpaceDN w:val="0"/>
              <w:spacing w:before="0" w:after="0"/>
              <w:textAlignment w:val="baseline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Kompaktní (velmi snadno čistitelné, bez pórů a spár) plastové dělené postranice po celé délce ložní plochy lůžka (</w:t>
            </w: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>v případě, že postranice nejsou po celé délce ložní plochy, je nutné lůžka vybavit dodatečným dílem postranic pro pokrytí celé délky lůžka po obou stranách)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1675DB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0B4456D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D82B9B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483FF872" w14:textId="77777777" w:rsidTr="00921796">
        <w:trPr>
          <w:trHeight w:val="836"/>
        </w:trPr>
        <w:tc>
          <w:tcPr>
            <w:tcW w:w="4786" w:type="dxa"/>
            <w:vAlign w:val="center"/>
          </w:tcPr>
          <w:p w14:paraId="084AD736" w14:textId="3C0A2FB1" w:rsidR="00351B16" w:rsidRPr="007F6316" w:rsidRDefault="00EF2D03" w:rsidP="00EF2D0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Výška postranic dostatečná pro použití aktivního antidekubitního systému - minimálně 45cm, bezpečné sklápění postranic s tlumičem či plynopružinou, automatická blokace spuštění při zatížení pacientem zevnitř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A2EE57F" w14:textId="1A1D8B22" w:rsidR="00351B16" w:rsidRPr="007F6316" w:rsidRDefault="0092179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45 cm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426F96D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63B9E97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3B1E8B23" w14:textId="77777777" w:rsidTr="00921796">
        <w:trPr>
          <w:trHeight w:val="850"/>
        </w:trPr>
        <w:tc>
          <w:tcPr>
            <w:tcW w:w="4786" w:type="dxa"/>
            <w:vAlign w:val="center"/>
          </w:tcPr>
          <w:p w14:paraId="592B1557" w14:textId="3FB7F81A" w:rsidR="00351B16" w:rsidRPr="007F6316" w:rsidRDefault="00921796" w:rsidP="00921796">
            <w:pPr>
              <w:suppressAutoHyphens/>
              <w:autoSpaceDN w:val="0"/>
              <w:spacing w:before="0" w:after="160" w:line="259" w:lineRule="auto"/>
              <w:textAlignment w:val="baseline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Centrální sesterský ovládací panel pro ovládání lůžka, vážícího systému a programovatelných funkcí. Musí být opatřen ochranou proti nechtěné aktivaci, s možností blokace (zámky) jednotlivých funkcí a přednaprogramovanými důležitými polohami (minimálně: resuscitační poloha KPR, Trendelenburgova poloha, nastavení zádového dílu na 30°, kardiacké křeslo, případně další…) – v provedení buď oboustranně pouze z vnější strany postranic integrované centrální sesterské dotykové LCD ovládací panely nebo v provedení, kdy centrální sesterský ovládací panel je jednoduše přístupný obsluhujícímu personálu a je možné ho bezpečně umístit na lůžko a zároveň oboustranně z vnější strany postranic integrovaný sesterský modul se základními funkcemi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64DE81F8" w14:textId="539C2C15" w:rsidR="00351B16" w:rsidRPr="007F6316" w:rsidRDefault="0092179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 xml:space="preserve">Prosíme uvést způsob provedení 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72CFF5B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44D0DFE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5364A0CA" w14:textId="77777777" w:rsidTr="00F6375B">
        <w:trPr>
          <w:trHeight w:val="992"/>
        </w:trPr>
        <w:tc>
          <w:tcPr>
            <w:tcW w:w="4786" w:type="dxa"/>
            <w:vAlign w:val="center"/>
          </w:tcPr>
          <w:p w14:paraId="1DCC8A98" w14:textId="45A57036" w:rsidR="00351B16" w:rsidRPr="007F6316" w:rsidRDefault="006E4B19" w:rsidP="006E4B19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6E4B19">
              <w:rPr>
                <w:rFonts w:asciiTheme="minorHAnsi" w:hAnsiTheme="minorHAnsi" w:cstheme="minorHAnsi"/>
              </w:rPr>
              <w:t>Integrovaný pacientský ovladač z vnitřní strany postranic s možností blokace (zámky) jednotlivých funkcí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EDAAA1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AB7D249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0AEE4C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796" w:rsidRPr="007F6316" w14:paraId="3E32A512" w14:textId="77777777" w:rsidTr="00F6375B">
        <w:trPr>
          <w:trHeight w:val="976"/>
        </w:trPr>
        <w:tc>
          <w:tcPr>
            <w:tcW w:w="4786" w:type="dxa"/>
            <w:vAlign w:val="center"/>
          </w:tcPr>
          <w:p w14:paraId="2B79253E" w14:textId="76CE9C0F" w:rsidR="00921796" w:rsidRPr="007F6316" w:rsidRDefault="00921796" w:rsidP="00921796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lastRenderedPageBreak/>
              <w:t xml:space="preserve">Integrovaný vážící systém umožňující vážení pacienta, s pamětí naměřených hodnot a s eliminací vlivu přidávaných a odebíraných předmětů na vlastní hmotnost pacienta 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1968BFF" w14:textId="77777777" w:rsidR="00921796" w:rsidRPr="007F6316" w:rsidRDefault="0092179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785929F" w14:textId="77777777" w:rsidR="00921796" w:rsidRPr="007F6316" w:rsidRDefault="0092179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56C790" w14:textId="77777777" w:rsidR="00921796" w:rsidRPr="007F6316" w:rsidRDefault="0092179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479D7B8D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4A061804" w14:textId="7745148F" w:rsidR="00351B16" w:rsidRPr="007F6316" w:rsidRDefault="00921796" w:rsidP="00921796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Alarm opuštění lůžka pacientem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D430FC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5682416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3D5974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32552C07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7F99A3D7" w14:textId="2DA0787E" w:rsidR="00351B16" w:rsidRPr="007F6316" w:rsidRDefault="00921796" w:rsidP="00921796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Dvojitá kolečka s centrálním ovládáním brzd, průměr minimálně 150 mm, ovládací páka dobře dostupná v jakékoli poloze lůžka, postranic, atd.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442F6438" w14:textId="4B1BEC4A" w:rsidR="00351B16" w:rsidRPr="007F6316" w:rsidRDefault="0092179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150 mm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9248E96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A7EECF4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796" w:rsidRPr="007F6316" w14:paraId="7E3D04D3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13CC17AA" w14:textId="4EB73D5C" w:rsidR="00921796" w:rsidRPr="007F6316" w:rsidRDefault="00921796" w:rsidP="00921796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Páté centrální kolečko pro snadný transport a manipulaci, odpružené - musí zajišťovat dokonalou adhezi k podlaze a jeho zdvih odpružení musí umožnit bez problému překonat dle norem nerovnost o výšce min. 20mm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17B499FF" w14:textId="17B38124" w:rsidR="00921796" w:rsidRPr="007F6316" w:rsidRDefault="0092179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20 mm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68478D3" w14:textId="77777777" w:rsidR="00921796" w:rsidRPr="007F6316" w:rsidRDefault="0092179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31BD813" w14:textId="77777777" w:rsidR="00921796" w:rsidRPr="007F6316" w:rsidRDefault="0092179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6FF68EBD" w14:textId="77777777" w:rsidTr="00921796">
        <w:trPr>
          <w:trHeight w:val="851"/>
        </w:trPr>
        <w:tc>
          <w:tcPr>
            <w:tcW w:w="4786" w:type="dxa"/>
            <w:shd w:val="clear" w:color="auto" w:fill="auto"/>
            <w:vAlign w:val="center"/>
          </w:tcPr>
          <w:p w14:paraId="5B4E45B0" w14:textId="22196EAA" w:rsidR="00351B16" w:rsidRPr="007F6316" w:rsidRDefault="00921796" w:rsidP="00921796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Systém ochrany před opomenutím nezabržděného lůžka (alarm nezabrzděného lůžka, automatická brzda, apod.)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D446CE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EAD2CD2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9D41EB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0A378084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60CED59B" w14:textId="12BEF503" w:rsidR="00351B16" w:rsidRPr="007F6316" w:rsidRDefault="00921796" w:rsidP="00F170E7">
            <w:pPr>
              <w:jc w:val="both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Univerzální lišty a držáky na příslušenství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E57957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36CFD3B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3BBFBD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19498938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0E4A0D0A" w14:textId="6F6E8D0B" w:rsidR="00351B16" w:rsidRPr="007F6316" w:rsidRDefault="00921796" w:rsidP="003823D7">
            <w:pPr>
              <w:jc w:val="both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Ochranná kolečka v rozích lůžka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E2FE3E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440608D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C4B466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5E88FCFA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3521ECDB" w14:textId="526B6F17" w:rsidR="00351B16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Zálohová baterie s autodiagnostikou kapacity a životnosti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885A48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6FC7C5D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3BA72B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79A10238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7B8A08D4" w14:textId="0D3994C9" w:rsidR="003823D7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 xml:space="preserve">Systém automatické ochrany všech motorů při mechanickém přetížení 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819F6E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CCE26E2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B6A9E9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5E9E265B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45ED5D69" w14:textId="3C83F68B" w:rsidR="003823D7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Přívodní barevně zvýrazněný kroucený EU přívodní kabel 230-240V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256ABF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C7D06EA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7F1D92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19A632D9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3DF4ADAB" w14:textId="436E6098" w:rsidR="003823D7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Svorka pro vyrovnání el. potenciálu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B73E6D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6E2DC7A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30F7FB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5B394455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2094DDBB" w14:textId="08E6CC25" w:rsidR="003823D7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Možnost exportu servisních dat z řídící jednotky pro rychlou diagnostiku a prevenci závad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0B0A0E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48D7AA0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A6272A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3431CF62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260B9CFC" w14:textId="2D5D7077" w:rsidR="003823D7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Zařízení musí být certifikováno jako zdravotnický prostředek a musí být označeno značkou shody CE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9224BF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F988BE0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3AFE12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66C70095" w14:textId="77777777" w:rsidTr="003823D7">
        <w:trPr>
          <w:trHeight w:val="566"/>
        </w:trPr>
        <w:tc>
          <w:tcPr>
            <w:tcW w:w="9246" w:type="dxa"/>
            <w:gridSpan w:val="4"/>
            <w:vAlign w:val="center"/>
          </w:tcPr>
          <w:p w14:paraId="467A8ED9" w14:textId="67F8FA86" w:rsidR="003823D7" w:rsidRPr="007F6316" w:rsidRDefault="003823D7" w:rsidP="003823D7">
            <w:pPr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  <w:b/>
                <w:bCs/>
              </w:rPr>
              <w:t xml:space="preserve">Příslušenství ke 2 lůžkům: </w:t>
            </w:r>
          </w:p>
        </w:tc>
      </w:tr>
      <w:tr w:rsidR="003823D7" w:rsidRPr="007F6316" w14:paraId="1474CC20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0FA6565E" w14:textId="5010742B" w:rsidR="003823D7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lastRenderedPageBreak/>
              <w:t>Dodatečný díl matrace pro prodloužení ložní plochy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4C0599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E7FBA4A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1A7E86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195D33D9" w14:textId="77777777" w:rsidTr="003823D7">
        <w:trPr>
          <w:trHeight w:val="544"/>
        </w:trPr>
        <w:tc>
          <w:tcPr>
            <w:tcW w:w="9246" w:type="dxa"/>
            <w:gridSpan w:val="4"/>
            <w:vAlign w:val="center"/>
          </w:tcPr>
          <w:p w14:paraId="4A50D08B" w14:textId="04D47D67" w:rsidR="003823D7" w:rsidRPr="007F6316" w:rsidRDefault="003823D7" w:rsidP="003823D7">
            <w:pPr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  <w:b/>
                <w:bCs/>
              </w:rPr>
              <w:t>Příslušenství ke každému lůžku:</w:t>
            </w:r>
          </w:p>
        </w:tc>
      </w:tr>
      <w:tr w:rsidR="00351B16" w:rsidRPr="007F6316" w14:paraId="6EFD3BB8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279ACD05" w14:textId="0F75F9C4" w:rsidR="00351B16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Hrazda se samonavíjecí rukojetí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B813B4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D8C6E4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530540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3A0B5EC0" w14:textId="77777777" w:rsidTr="00921796">
        <w:trPr>
          <w:trHeight w:val="851"/>
        </w:trPr>
        <w:tc>
          <w:tcPr>
            <w:tcW w:w="4786" w:type="dxa"/>
            <w:vAlign w:val="center"/>
          </w:tcPr>
          <w:p w14:paraId="3EFE4749" w14:textId="2BDB02CD" w:rsidR="003823D7" w:rsidRPr="007F6316" w:rsidRDefault="003823D7" w:rsidP="003823D7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  <w:b/>
                <w:bCs/>
              </w:rPr>
              <w:t xml:space="preserve">Pasivní antidekubitní matrace: 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01A445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607C25C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B80E5A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66FD2B68" w14:textId="77777777" w:rsidTr="00F969C0">
        <w:trPr>
          <w:trHeight w:val="851"/>
        </w:trPr>
        <w:tc>
          <w:tcPr>
            <w:tcW w:w="4786" w:type="dxa"/>
            <w:vAlign w:val="center"/>
          </w:tcPr>
          <w:p w14:paraId="6DD7F862" w14:textId="7D2B506F" w:rsidR="003823D7" w:rsidRPr="007F6316" w:rsidRDefault="00F969C0" w:rsidP="00F969C0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hAnsiTheme="minorHAnsi" w:cstheme="minorHAnsi"/>
                <w:b/>
                <w:bCs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>rozměr odpovídající rozměru lůžka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60A9D6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602F50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03EF39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76A8EA8C" w14:textId="77777777" w:rsidTr="007F6316">
        <w:trPr>
          <w:trHeight w:val="851"/>
        </w:trPr>
        <w:tc>
          <w:tcPr>
            <w:tcW w:w="4786" w:type="dxa"/>
            <w:vAlign w:val="center"/>
          </w:tcPr>
          <w:p w14:paraId="5CBDD7FF" w14:textId="70A15292" w:rsidR="003823D7" w:rsidRPr="007F6316" w:rsidRDefault="00F969C0" w:rsidP="00F969C0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hAnsiTheme="minorHAnsi" w:cstheme="minorHAnsi"/>
                <w:b/>
                <w:bCs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>výška 14-15 cm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7A14453F" w14:textId="75DC2DE3" w:rsidR="003823D7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14 – 15 cm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6B18C80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4680C34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3D7" w:rsidRPr="007F6316" w14:paraId="5E4B14C1" w14:textId="77777777" w:rsidTr="00F969C0">
        <w:trPr>
          <w:trHeight w:val="851"/>
        </w:trPr>
        <w:tc>
          <w:tcPr>
            <w:tcW w:w="4786" w:type="dxa"/>
            <w:vAlign w:val="center"/>
          </w:tcPr>
          <w:p w14:paraId="2704DAD9" w14:textId="6F45E07C" w:rsidR="003823D7" w:rsidRPr="007F6316" w:rsidRDefault="00F969C0" w:rsidP="006E4B19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hAnsiTheme="minorHAnsi" w:cstheme="minorHAnsi"/>
                <w:b/>
                <w:bCs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>materiál jádra matrace – kombinovaný ze studené pěny PUR (nosná část) a viscoelatické pěny (povrchová vrstva)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4C7BC5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34EC3E" w14:textId="77777777" w:rsidR="003823D7" w:rsidRPr="007F6316" w:rsidRDefault="003823D7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57B86E" w14:textId="77777777" w:rsidR="003823D7" w:rsidRPr="007F6316" w:rsidRDefault="003823D7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9C0" w:rsidRPr="007F6316" w14:paraId="4FB98B36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03C14FE6" w14:textId="11422935" w:rsidR="00F969C0" w:rsidRPr="007F6316" w:rsidRDefault="00F969C0" w:rsidP="00F969C0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>povrchová vrstva z viscoelatické pěny min. 5 cm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2A22C9E0" w14:textId="54530DB8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5 cm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3A76D5F" w14:textId="77777777" w:rsidR="00F969C0" w:rsidRPr="007F6316" w:rsidRDefault="00F969C0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91B8492" w14:textId="77777777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9C0" w:rsidRPr="007F6316" w14:paraId="63DCDF58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70F21C74" w14:textId="0053F436" w:rsidR="00F969C0" w:rsidRPr="007F6316" w:rsidRDefault="00F969C0" w:rsidP="00F969C0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>jádro zajišťující zónovou tuhost alespoň v 5 zónách a dobrou ventilaci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133A7193" w14:textId="1D02D91F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v 5 zónách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423C960" w14:textId="77777777" w:rsidR="00F969C0" w:rsidRPr="007F6316" w:rsidRDefault="00F969C0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BF151D3" w14:textId="77777777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9C0" w:rsidRPr="007F6316" w14:paraId="50FE1A56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378BB808" w14:textId="11D3354E" w:rsidR="00F969C0" w:rsidRPr="007F6316" w:rsidRDefault="00F969C0" w:rsidP="00F969C0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>materiál jádra (všechny pěny) se sníženou hořlavostí (min. CRIB 5)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61FEA4B" w14:textId="3F60E31B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CRIB 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16BFB7E" w14:textId="77777777" w:rsidR="00F969C0" w:rsidRPr="007F6316" w:rsidRDefault="00F969C0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69BC5BF" w14:textId="77777777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9C0" w:rsidRPr="007F6316" w14:paraId="4D4D0148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0FA287BA" w14:textId="08935A5D" w:rsidR="00F969C0" w:rsidRPr="007F6316" w:rsidRDefault="00F969C0" w:rsidP="00F969C0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 xml:space="preserve">nosná část z PUR pěny o hustotě materiálu min.  40 kg/ </w:t>
            </w:r>
            <w:r w:rsidR="00574766" w:rsidRPr="007F6316">
              <w:rPr>
                <w:rFonts w:asciiTheme="minorHAnsi" w:hAnsiTheme="minorHAnsi" w:cstheme="minorHAnsi"/>
              </w:rPr>
              <w:t>m</w:t>
            </w:r>
            <w:r w:rsidR="00574766" w:rsidRPr="007F6316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693D97E6" w14:textId="2BB8A3F6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40 kg/</w:t>
            </w:r>
            <w:r w:rsidR="00574766" w:rsidRPr="007F6316">
              <w:rPr>
                <w:rFonts w:asciiTheme="minorHAnsi" w:hAnsiTheme="minorHAnsi" w:cstheme="minorHAnsi"/>
              </w:rPr>
              <w:t xml:space="preserve"> m</w:t>
            </w:r>
            <w:r w:rsidR="00574766" w:rsidRPr="007F6316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AF94EA2" w14:textId="77777777" w:rsidR="00F969C0" w:rsidRPr="007F6316" w:rsidRDefault="00F969C0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94A9543" w14:textId="77777777" w:rsidR="00F969C0" w:rsidRPr="007F6316" w:rsidRDefault="00F969C0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766" w:rsidRPr="007F6316" w14:paraId="253CD6C6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4804F946" w14:textId="7C6DD7A7" w:rsidR="00574766" w:rsidRPr="007F6316" w:rsidRDefault="00574766" w:rsidP="00574766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 xml:space="preserve">odpor proti stlačení u nosné části z PUR pěny max. 4 kPa/ </w:t>
            </w:r>
            <w:r w:rsidRPr="007F6316">
              <w:rPr>
                <w:rFonts w:asciiTheme="minorHAnsi" w:hAnsiTheme="minorHAnsi" w:cstheme="minorHAnsi"/>
              </w:rPr>
              <w:t>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1DBD7A9" w14:textId="512B8A8D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 xml:space="preserve">Max. </w:t>
            </w: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 xml:space="preserve">4 kPa/ </w:t>
            </w:r>
            <w:r w:rsidRPr="007F6316">
              <w:rPr>
                <w:rFonts w:asciiTheme="minorHAnsi" w:hAnsiTheme="minorHAnsi" w:cstheme="minorHAnsi"/>
              </w:rPr>
              <w:t>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9ED3114" w14:textId="77777777" w:rsidR="00574766" w:rsidRPr="007F6316" w:rsidRDefault="0057476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B80BF6F" w14:textId="77777777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766" w:rsidRPr="007F6316" w14:paraId="25DA0ABA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4809C38E" w14:textId="217B48E7" w:rsidR="00574766" w:rsidRPr="007F6316" w:rsidRDefault="00574766" w:rsidP="00574766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 xml:space="preserve">povrchová vrstva z viscoelatické pěny o hustotě materiálu min.  50 kg/ </w:t>
            </w:r>
            <w:r w:rsidRPr="007F6316">
              <w:rPr>
                <w:rFonts w:asciiTheme="minorHAnsi" w:hAnsiTheme="minorHAnsi" w:cstheme="minorHAnsi"/>
              </w:rPr>
              <w:t>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39A00324" w14:textId="0B232701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eastAsia="Times New Roman" w:hAnsiTheme="minorHAnsi" w:cstheme="minorHAnsi"/>
                <w:lang w:eastAsia="cs-CZ"/>
              </w:rPr>
              <w:t xml:space="preserve">Min.  50 kg/ </w:t>
            </w:r>
            <w:r w:rsidRPr="007F6316">
              <w:rPr>
                <w:rFonts w:asciiTheme="minorHAnsi" w:hAnsiTheme="minorHAnsi" w:cstheme="minorHAnsi"/>
              </w:rPr>
              <w:t>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AA54CC7" w14:textId="77777777" w:rsidR="00574766" w:rsidRPr="007F6316" w:rsidRDefault="0057476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27F39D2" w14:textId="77777777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766" w:rsidRPr="007F6316" w14:paraId="6653401B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586C780C" w14:textId="6746843A" w:rsidR="00574766" w:rsidRPr="007F6316" w:rsidRDefault="00574766" w:rsidP="00574766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hAnsiTheme="minorHAnsi" w:cstheme="minorHAnsi"/>
              </w:rPr>
              <w:t>odpor proti stlačení u povrchové vrstvy z viscoelatické pěny max. 3 kPa/ 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54464C0F" w14:textId="7B164631" w:rsidR="00574766" w:rsidRPr="007F6316" w:rsidRDefault="00574766" w:rsidP="006D3905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7F6316">
              <w:rPr>
                <w:rFonts w:asciiTheme="minorHAnsi" w:hAnsiTheme="minorHAnsi" w:cstheme="minorHAnsi"/>
              </w:rPr>
              <w:t>Max. 3 kPa/ 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7E0C447" w14:textId="77777777" w:rsidR="00574766" w:rsidRPr="007F6316" w:rsidRDefault="0057476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4D68FB0" w14:textId="77777777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766" w:rsidRPr="007F6316" w14:paraId="5A7E2C8E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6B65CAB5" w14:textId="1BC0D9A1" w:rsidR="00574766" w:rsidRPr="007F6316" w:rsidRDefault="00574766" w:rsidP="00574766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okraje matrace vyztuženy studenou PUR pěnou o vyšší tuhosti</w:t>
            </w:r>
            <w:r w:rsidR="00C13F29">
              <w:rPr>
                <w:rFonts w:asciiTheme="minorHAnsi" w:hAnsiTheme="minorHAnsi" w:cstheme="minorHAnsi"/>
              </w:rPr>
              <w:t>,</w:t>
            </w:r>
            <w:r w:rsidRPr="007F6316">
              <w:rPr>
                <w:rFonts w:asciiTheme="minorHAnsi" w:hAnsiTheme="minorHAnsi" w:cstheme="minorHAnsi"/>
              </w:rPr>
              <w:t xml:space="preserve"> tj. hustota min. 45 kg/ </w:t>
            </w:r>
            <w:r w:rsidR="007668A0" w:rsidRPr="007F6316">
              <w:rPr>
                <w:rFonts w:asciiTheme="minorHAnsi" w:hAnsiTheme="minorHAnsi" w:cstheme="minorHAnsi"/>
              </w:rPr>
              <w:t>m</w:t>
            </w:r>
            <w:r w:rsidR="007668A0" w:rsidRPr="007F6316">
              <w:rPr>
                <w:rFonts w:asciiTheme="minorHAnsi" w:hAnsiTheme="minorHAnsi" w:cstheme="minorHAnsi"/>
                <w:vertAlign w:val="superscript"/>
              </w:rPr>
              <w:t>3</w:t>
            </w:r>
            <w:r w:rsidRPr="007F6316">
              <w:rPr>
                <w:rFonts w:asciiTheme="minorHAnsi" w:hAnsiTheme="minorHAnsi" w:cstheme="minorHAnsi"/>
              </w:rPr>
              <w:t xml:space="preserve">, odpor proti stlačení 6 – 7 kPa/ </w:t>
            </w:r>
            <w:r w:rsidR="007668A0" w:rsidRPr="007F6316">
              <w:rPr>
                <w:rFonts w:asciiTheme="minorHAnsi" w:hAnsiTheme="minorHAnsi" w:cstheme="minorHAnsi"/>
              </w:rPr>
              <w:t>m</w:t>
            </w:r>
            <w:r w:rsidR="007668A0" w:rsidRPr="007F6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4B21849A" w14:textId="05B19C1B" w:rsidR="00574766" w:rsidRPr="007F6316" w:rsidRDefault="00574766" w:rsidP="00574766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45 kg/ 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3</w:t>
            </w:r>
            <w:r w:rsidRPr="007F6316">
              <w:rPr>
                <w:rFonts w:asciiTheme="minorHAnsi" w:hAnsiTheme="minorHAnsi" w:cstheme="minorHAnsi"/>
              </w:rPr>
              <w:t xml:space="preserve">, </w:t>
            </w:r>
          </w:p>
          <w:p w14:paraId="3B1E7BBD" w14:textId="50B85855" w:rsidR="00574766" w:rsidRPr="007F6316" w:rsidRDefault="00574766" w:rsidP="00574766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6 – 7 kPa/ m</w:t>
            </w:r>
            <w:r w:rsidRPr="007F6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B7DD06A" w14:textId="77777777" w:rsidR="00574766" w:rsidRPr="007F6316" w:rsidRDefault="0057476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4B12250" w14:textId="77777777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B16" w:rsidRPr="007F6316" w14:paraId="56552174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03E8E906" w14:textId="5069A6A4" w:rsidR="00351B16" w:rsidRPr="007F6316" w:rsidRDefault="00574766" w:rsidP="00574766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 xml:space="preserve">potah pružný, voděodolný, parapropustný, bakteriostatický, dezinfikovatelný běžnými prostředky, omyvatelný, spoje potahu </w:t>
            </w:r>
            <w:r w:rsidRPr="007F6316">
              <w:rPr>
                <w:rFonts w:asciiTheme="minorHAnsi" w:hAnsiTheme="minorHAnsi" w:cstheme="minorHAnsi"/>
              </w:rPr>
              <w:lastRenderedPageBreak/>
              <w:t>zajištěny proti průsaku nečistoto do jádra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40434E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162BCAF" w14:textId="77777777" w:rsidR="00351B16" w:rsidRPr="007F6316" w:rsidRDefault="00351B1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ED6C00" w14:textId="77777777" w:rsidR="00351B16" w:rsidRPr="007F6316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766" w:rsidRPr="007F6316" w14:paraId="2B126490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30A778E4" w14:textId="223FC3B2" w:rsidR="00574766" w:rsidRPr="007F6316" w:rsidRDefault="00574766" w:rsidP="00574766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materiál potahu se sníženou hořlavostí (min. CRIB 5)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23D59D45" w14:textId="5273C880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CRIB 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4FF1CC2" w14:textId="77777777" w:rsidR="00574766" w:rsidRPr="007F6316" w:rsidRDefault="0057476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9FF1D42" w14:textId="77777777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766" w:rsidRPr="007F6316" w14:paraId="6F581D11" w14:textId="77777777" w:rsidTr="00574766">
        <w:trPr>
          <w:trHeight w:val="851"/>
        </w:trPr>
        <w:tc>
          <w:tcPr>
            <w:tcW w:w="4786" w:type="dxa"/>
            <w:vAlign w:val="center"/>
          </w:tcPr>
          <w:p w14:paraId="4C34A3F4" w14:textId="5CC30F6A" w:rsidR="00574766" w:rsidRPr="007F6316" w:rsidRDefault="00574766" w:rsidP="00574766">
            <w:pPr>
              <w:pStyle w:val="Odstavecseseznamem"/>
              <w:numPr>
                <w:ilvl w:val="1"/>
                <w:numId w:val="4"/>
              </w:numPr>
              <w:spacing w:before="0" w:after="0"/>
              <w:ind w:left="709" w:hanging="447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nosnost matrace (hmotnostní limit) min. 200 kg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1A82AE12" w14:textId="497ADCF2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  <w:r w:rsidRPr="007F6316">
              <w:rPr>
                <w:rFonts w:asciiTheme="minorHAnsi" w:hAnsiTheme="minorHAnsi" w:cstheme="minorHAnsi"/>
              </w:rPr>
              <w:t>Min. 200 kg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25CA7A1" w14:textId="77777777" w:rsidR="00574766" w:rsidRPr="007F6316" w:rsidRDefault="00574766" w:rsidP="00765A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797A314" w14:textId="77777777" w:rsidR="00574766" w:rsidRPr="007F6316" w:rsidRDefault="0057476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F136BC" w14:textId="77777777" w:rsidR="00EB3257" w:rsidRPr="007F6316" w:rsidRDefault="00EB3257">
      <w:pPr>
        <w:rPr>
          <w:rFonts w:asciiTheme="minorHAnsi" w:hAnsiTheme="minorHAnsi" w:cstheme="minorHAnsi"/>
        </w:rPr>
      </w:pPr>
    </w:p>
    <w:sectPr w:rsidR="00EB3257" w:rsidRPr="007F6316" w:rsidSect="00234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22E" w14:textId="77777777" w:rsidR="00C74EF3" w:rsidRDefault="00C74EF3" w:rsidP="008D04C3">
      <w:pPr>
        <w:spacing w:before="0" w:after="0"/>
      </w:pPr>
      <w:r>
        <w:separator/>
      </w:r>
    </w:p>
  </w:endnote>
  <w:endnote w:type="continuationSeparator" w:id="0">
    <w:p w14:paraId="64F90B60" w14:textId="77777777" w:rsidR="00C74EF3" w:rsidRDefault="00C74EF3" w:rsidP="008D0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42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815A122" w14:textId="77777777" w:rsidR="008D04C3" w:rsidRDefault="008D04C3">
            <w:pPr>
              <w:pStyle w:val="Zpat"/>
              <w:jc w:val="right"/>
            </w:pPr>
            <w:r>
              <w:t xml:space="preserve">Stránka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1</w:t>
            </w:r>
            <w:r w:rsidR="006508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3</w:t>
            </w:r>
            <w:r w:rsidR="00650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D35ABC" w14:textId="77777777" w:rsidR="008D04C3" w:rsidRDefault="008D0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8ABD" w14:textId="77777777" w:rsidR="00C74EF3" w:rsidRDefault="00C74EF3" w:rsidP="008D04C3">
      <w:pPr>
        <w:spacing w:before="0" w:after="0"/>
      </w:pPr>
      <w:r>
        <w:separator/>
      </w:r>
    </w:p>
  </w:footnote>
  <w:footnote w:type="continuationSeparator" w:id="0">
    <w:p w14:paraId="29570A6C" w14:textId="77777777" w:rsidR="00C74EF3" w:rsidRDefault="00C74EF3" w:rsidP="008D0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6B1" w14:textId="37AF48AE" w:rsidR="008D04C3" w:rsidRPr="007F6316" w:rsidRDefault="00137F00" w:rsidP="007F6316">
    <w:pPr>
      <w:pStyle w:val="Zhlav"/>
      <w:rPr>
        <w:rFonts w:asciiTheme="minorHAnsi" w:hAnsiTheme="minorHAnsi" w:cstheme="minorHAnsi"/>
      </w:rPr>
    </w:pPr>
    <w:r w:rsidRPr="007F6316">
      <w:rPr>
        <w:rFonts w:asciiTheme="minorHAnsi" w:hAnsiTheme="minorHAnsi" w:cstheme="minorHAnsi"/>
      </w:rPr>
      <w:t xml:space="preserve">Příloha č. 1 zadávací dokumentace     </w:t>
    </w:r>
    <w:r w:rsidR="007F6316" w:rsidRPr="007F6316">
      <w:rPr>
        <w:rFonts w:asciiTheme="minorHAnsi" w:hAnsiTheme="minorHAnsi" w:cstheme="minorHAnsi"/>
      </w:rPr>
      <w:t xml:space="preserve">                                                </w:t>
    </w:r>
    <w:r w:rsidRPr="007F6316">
      <w:rPr>
        <w:rFonts w:asciiTheme="minorHAnsi" w:hAnsiTheme="minorHAnsi" w:cstheme="minorHAnsi"/>
      </w:rPr>
      <w:t xml:space="preserve">       část </w:t>
    </w:r>
    <w:r w:rsidR="00843180">
      <w:rPr>
        <w:rFonts w:asciiTheme="minorHAnsi" w:hAnsiTheme="minorHAnsi" w:cstheme="minorHAnsi"/>
      </w:rPr>
      <w:t>2</w:t>
    </w:r>
    <w:r w:rsidRPr="007F6316">
      <w:rPr>
        <w:rFonts w:asciiTheme="minorHAnsi" w:hAnsiTheme="minorHAnsi" w:cstheme="minorHAnsi"/>
      </w:rPr>
      <w:t xml:space="preserve"> </w:t>
    </w:r>
    <w:r w:rsidR="008E54E8" w:rsidRPr="007F6316">
      <w:rPr>
        <w:rFonts w:asciiTheme="minorHAnsi" w:hAnsiTheme="minorHAnsi" w:cstheme="minorHAnsi"/>
      </w:rPr>
      <w:t>–</w:t>
    </w:r>
    <w:r w:rsidRPr="007F6316">
      <w:rPr>
        <w:rFonts w:asciiTheme="minorHAnsi" w:hAnsiTheme="minorHAnsi" w:cstheme="minorHAnsi"/>
      </w:rPr>
      <w:t xml:space="preserve"> </w:t>
    </w:r>
    <w:r w:rsidR="00843180">
      <w:rPr>
        <w:rFonts w:asciiTheme="minorHAnsi" w:hAnsiTheme="minorHAnsi" w:cstheme="minorHAnsi"/>
      </w:rPr>
      <w:t>Lůžka pro intenzivní péči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A54"/>
    <w:multiLevelType w:val="hybridMultilevel"/>
    <w:tmpl w:val="0C06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F0"/>
    <w:multiLevelType w:val="multilevel"/>
    <w:tmpl w:val="378A162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DF7C72"/>
    <w:multiLevelType w:val="hybridMultilevel"/>
    <w:tmpl w:val="F73099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0A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7E1A"/>
    <w:multiLevelType w:val="hybridMultilevel"/>
    <w:tmpl w:val="21CE505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6F7E"/>
    <w:multiLevelType w:val="multilevel"/>
    <w:tmpl w:val="1B3041D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066BF7"/>
    <w:multiLevelType w:val="hybridMultilevel"/>
    <w:tmpl w:val="62F86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57"/>
    <w:rsid w:val="000410BF"/>
    <w:rsid w:val="00072E1B"/>
    <w:rsid w:val="00090E40"/>
    <w:rsid w:val="000A16AE"/>
    <w:rsid w:val="00137F00"/>
    <w:rsid w:val="00166267"/>
    <w:rsid w:val="00170753"/>
    <w:rsid w:val="00234240"/>
    <w:rsid w:val="00240306"/>
    <w:rsid w:val="002B2B00"/>
    <w:rsid w:val="00351B16"/>
    <w:rsid w:val="003823D7"/>
    <w:rsid w:val="003C3C9A"/>
    <w:rsid w:val="003F2E0E"/>
    <w:rsid w:val="00427D93"/>
    <w:rsid w:val="00485FC3"/>
    <w:rsid w:val="00563D07"/>
    <w:rsid w:val="00574766"/>
    <w:rsid w:val="006508FF"/>
    <w:rsid w:val="006D3905"/>
    <w:rsid w:val="006E4B19"/>
    <w:rsid w:val="0073738F"/>
    <w:rsid w:val="007654DF"/>
    <w:rsid w:val="007668A0"/>
    <w:rsid w:val="007F6316"/>
    <w:rsid w:val="00817A41"/>
    <w:rsid w:val="00820A68"/>
    <w:rsid w:val="00843180"/>
    <w:rsid w:val="008D04C3"/>
    <w:rsid w:val="008E54E8"/>
    <w:rsid w:val="00921796"/>
    <w:rsid w:val="00941CDB"/>
    <w:rsid w:val="009611AF"/>
    <w:rsid w:val="00975D2B"/>
    <w:rsid w:val="00A82017"/>
    <w:rsid w:val="00AB7EF6"/>
    <w:rsid w:val="00B34903"/>
    <w:rsid w:val="00C13F29"/>
    <w:rsid w:val="00C64AB4"/>
    <w:rsid w:val="00C74EF3"/>
    <w:rsid w:val="00D14009"/>
    <w:rsid w:val="00DF1899"/>
    <w:rsid w:val="00E8087E"/>
    <w:rsid w:val="00EB3257"/>
    <w:rsid w:val="00EF2D03"/>
    <w:rsid w:val="00F1184F"/>
    <w:rsid w:val="00F170E7"/>
    <w:rsid w:val="00F6375B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D09"/>
  <w15:docId w15:val="{B2874919-5322-4267-8DCA-ECBF1A0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A4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B32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D04C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D04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C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74766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574766"/>
    <w:rPr>
      <w:rFonts w:ascii="Calibri" w:eastAsia="Calibri" w:hAnsi="Calibri" w:cs="Times New Roman"/>
    </w:rPr>
  </w:style>
  <w:style w:type="numbering" w:customStyle="1" w:styleId="WWNum1">
    <w:name w:val="WWNum1"/>
    <w:basedOn w:val="Bezseznamu"/>
    <w:rsid w:val="00240306"/>
    <w:pPr>
      <w:numPr>
        <w:numId w:val="5"/>
      </w:numPr>
    </w:pPr>
  </w:style>
  <w:style w:type="numbering" w:customStyle="1" w:styleId="WWNum2">
    <w:name w:val="WWNum2"/>
    <w:basedOn w:val="Bezseznamu"/>
    <w:rsid w:val="0024030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27</cp:revision>
  <cp:lastPrinted>2017-02-23T10:07:00Z</cp:lastPrinted>
  <dcterms:created xsi:type="dcterms:W3CDTF">2017-02-23T09:52:00Z</dcterms:created>
  <dcterms:modified xsi:type="dcterms:W3CDTF">2022-02-02T11:16:00Z</dcterms:modified>
</cp:coreProperties>
</file>