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25631" w:rsidRPr="0031610A" w:rsidRDefault="00A25631" w:rsidP="00A25631">
      <w:pPr>
        <w:pStyle w:val="Odstavecseseznamem"/>
        <w:tabs>
          <w:tab w:val="left" w:pos="284"/>
        </w:tabs>
        <w:spacing w:after="0" w:line="240" w:lineRule="auto"/>
        <w:ind w:left="0"/>
        <w:jc w:val="right"/>
        <w:rPr>
          <w:rFonts w:cs="Calibri"/>
          <w:b/>
          <w:color w:val="808080"/>
          <w:sz w:val="20"/>
          <w:szCs w:val="20"/>
        </w:rPr>
      </w:pPr>
      <w:r>
        <w:rPr>
          <w:rFonts w:cs="Calibri"/>
          <w:b/>
          <w:color w:val="808080"/>
          <w:sz w:val="20"/>
          <w:szCs w:val="20"/>
        </w:rPr>
        <w:t>Kupní smlouva</w:t>
      </w:r>
      <w:r w:rsidR="004B6BC2">
        <w:rPr>
          <w:rFonts w:cs="Calibri"/>
          <w:b/>
          <w:color w:val="808080"/>
          <w:sz w:val="20"/>
          <w:szCs w:val="20"/>
        </w:rPr>
        <w:t xml:space="preserve"> - </w:t>
      </w:r>
      <w:r w:rsidR="004B6BC2" w:rsidRPr="003A1F01">
        <w:rPr>
          <w:rFonts w:cs="Calibri"/>
          <w:b/>
          <w:color w:val="FF0000"/>
        </w:rPr>
        <w:t xml:space="preserve">Dodávka </w:t>
      </w:r>
      <w:r w:rsidR="00197CA5">
        <w:rPr>
          <w:rFonts w:cs="Calibri"/>
          <w:b/>
          <w:color w:val="FF0000"/>
        </w:rPr>
        <w:t>novorozeneckého resuscitačního lůžka s dálkovou monitorací</w:t>
      </w: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F7BF8"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oddíl B, číslo vložky 1</w:t>
      </w:r>
      <w:r w:rsidR="00BF1DF8" w:rsidRPr="006F7BF8">
        <w:rPr>
          <w:rFonts w:asciiTheme="minorHAnsi" w:hAnsiTheme="minorHAnsi" w:cstheme="minorHAnsi"/>
          <w:sz w:val="22"/>
          <w:szCs w:val="22"/>
        </w:rPr>
        <w:t>4</w:t>
      </w:r>
      <w:r w:rsidR="00EE7F8F" w:rsidRPr="006F7BF8">
        <w:rPr>
          <w:rFonts w:asciiTheme="minorHAnsi" w:hAnsiTheme="minorHAnsi" w:cstheme="minorHAnsi"/>
          <w:sz w:val="22"/>
          <w:szCs w:val="22"/>
        </w:rPr>
        <w:t>61</w:t>
      </w:r>
      <w:r w:rsidR="001F2C9A" w:rsidRPr="006F7BF8">
        <w:rPr>
          <w:rFonts w:asciiTheme="minorHAnsi" w:hAnsiTheme="minorHAnsi" w:cstheme="minorHAnsi"/>
          <w:sz w:val="22"/>
          <w:szCs w:val="22"/>
        </w:rPr>
        <w:t xml:space="preserve">, která se zabývá poskytováním komplexních zdravotnických služeb.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F7BF8" w:rsidRDefault="00F828D2" w:rsidP="002C38A3">
      <w:pPr>
        <w:pStyle w:val="Smlouva4"/>
        <w:tabs>
          <w:tab w:val="num" w:pos="709"/>
        </w:tabs>
        <w:ind w:left="709" w:hanging="709"/>
        <w:rPr>
          <w:rFonts w:asciiTheme="minorHAnsi" w:hAnsiTheme="minorHAnsi" w:cstheme="minorHAnsi"/>
          <w:sz w:val="22"/>
          <w:szCs w:val="22"/>
        </w:rPr>
      </w:pPr>
      <w:permStart w:id="1" w:edGrp="everyone"/>
      <w:r w:rsidRPr="006F7BF8">
        <w:rPr>
          <w:rFonts w:asciiTheme="minorHAnsi" w:hAnsiTheme="minorHAnsi" w:cstheme="minorHAnsi"/>
          <w:sz w:val="22"/>
          <w:szCs w:val="22"/>
        </w:rPr>
        <w:t>Prodávající</w:t>
      </w:r>
      <w:r w:rsidR="00C23D1D" w:rsidRPr="006F7BF8">
        <w:rPr>
          <w:rFonts w:asciiTheme="minorHAnsi" w:hAnsiTheme="minorHAnsi" w:cstheme="minorHAnsi"/>
          <w:sz w:val="22"/>
          <w:szCs w:val="22"/>
        </w:rPr>
        <w:t xml:space="preserve"> prohlašuje, že je </w:t>
      </w:r>
      <w:r w:rsidR="00C23D1D" w:rsidRPr="006F7BF8">
        <w:rPr>
          <w:rFonts w:asciiTheme="minorHAnsi" w:hAnsiTheme="minorHAnsi" w:cstheme="minorHAnsi"/>
          <w:i/>
          <w:sz w:val="22"/>
          <w:szCs w:val="22"/>
        </w:rPr>
        <w:t>právnickou / fyzickou</w:t>
      </w:r>
      <w:r w:rsidR="00C23D1D" w:rsidRPr="006F7BF8">
        <w:rPr>
          <w:rFonts w:asciiTheme="minorHAnsi" w:hAnsiTheme="minorHAnsi" w:cstheme="minorHAnsi"/>
          <w:sz w:val="22"/>
          <w:szCs w:val="22"/>
        </w:rPr>
        <w:t xml:space="preserve"> osobou řádně podnikající podle </w:t>
      </w:r>
      <w:r w:rsidR="00C23D1D" w:rsidRPr="006F7BF8">
        <w:rPr>
          <w:rFonts w:asciiTheme="minorHAnsi" w:hAnsiTheme="minorHAnsi" w:cstheme="minorHAnsi"/>
          <w:sz w:val="22"/>
          <w:szCs w:val="22"/>
          <w:highlight w:val="yellow"/>
        </w:rPr>
        <w:t xml:space="preserve">zákona č. </w:t>
      </w:r>
      <w:r w:rsidR="00BF1DF8" w:rsidRPr="006F7BF8">
        <w:rPr>
          <w:rFonts w:asciiTheme="minorHAnsi" w:hAnsiTheme="minorHAnsi" w:cstheme="minorHAnsi"/>
          <w:sz w:val="22"/>
          <w:szCs w:val="22"/>
          <w:highlight w:val="yellow"/>
        </w:rPr>
        <w:t xml:space="preserve">89/2012 Sb., občanský zákoník, v platném znění </w:t>
      </w:r>
      <w:r w:rsidR="008944B1" w:rsidRPr="006F7BF8">
        <w:rPr>
          <w:rFonts w:asciiTheme="minorHAnsi" w:hAnsiTheme="minorHAnsi" w:cstheme="minorHAnsi"/>
          <w:sz w:val="22"/>
          <w:szCs w:val="22"/>
          <w:highlight w:val="yellow"/>
        </w:rPr>
        <w:t>(dále jen „</w:t>
      </w:r>
      <w:r w:rsidR="008944B1" w:rsidRPr="006F7BF8">
        <w:rPr>
          <w:rFonts w:asciiTheme="minorHAnsi" w:hAnsiTheme="minorHAnsi" w:cstheme="minorHAnsi"/>
          <w:b/>
          <w:sz w:val="22"/>
          <w:szCs w:val="22"/>
          <w:highlight w:val="yellow"/>
        </w:rPr>
        <w:t>ob</w:t>
      </w:r>
      <w:r w:rsidR="00BF1DF8" w:rsidRPr="006F7BF8">
        <w:rPr>
          <w:rFonts w:asciiTheme="minorHAnsi" w:hAnsiTheme="minorHAnsi" w:cstheme="minorHAnsi"/>
          <w:b/>
          <w:sz w:val="22"/>
          <w:szCs w:val="22"/>
          <w:highlight w:val="yellow"/>
        </w:rPr>
        <w:t xml:space="preserve">čanský </w:t>
      </w:r>
      <w:r w:rsidR="008944B1" w:rsidRPr="006F7BF8">
        <w:rPr>
          <w:rFonts w:asciiTheme="minorHAnsi" w:hAnsiTheme="minorHAnsi" w:cstheme="minorHAnsi"/>
          <w:b/>
          <w:sz w:val="22"/>
          <w:szCs w:val="22"/>
          <w:highlight w:val="yellow"/>
        </w:rPr>
        <w:t>zákoník</w:t>
      </w:r>
      <w:r w:rsidR="008944B1" w:rsidRPr="006F7BF8">
        <w:rPr>
          <w:rFonts w:asciiTheme="minorHAnsi" w:hAnsiTheme="minorHAnsi" w:cstheme="minorHAnsi"/>
          <w:sz w:val="22"/>
          <w:szCs w:val="22"/>
          <w:highlight w:val="yellow"/>
        </w:rPr>
        <w:t>“)</w:t>
      </w:r>
      <w:r w:rsidR="00C23D1D" w:rsidRPr="006F7BF8">
        <w:rPr>
          <w:rFonts w:asciiTheme="minorHAnsi" w:hAnsiTheme="minorHAnsi" w:cstheme="minorHAnsi"/>
          <w:sz w:val="22"/>
          <w:szCs w:val="22"/>
          <w:highlight w:val="yellow"/>
        </w:rPr>
        <w:t>, a podle zákona č. 455/1991 Sb., v platném znění (živnostenský zákon), která se zabývá prodejem, dodávkou</w:t>
      </w:r>
      <w:r w:rsidR="00090D78" w:rsidRPr="006F7BF8">
        <w:rPr>
          <w:rFonts w:asciiTheme="minorHAnsi" w:hAnsiTheme="minorHAnsi" w:cstheme="minorHAnsi"/>
          <w:sz w:val="22"/>
          <w:szCs w:val="22"/>
          <w:highlight w:val="yellow"/>
        </w:rPr>
        <w:t xml:space="preserve">, </w:t>
      </w:r>
      <w:r w:rsidR="00C23D1D" w:rsidRPr="006F7BF8">
        <w:rPr>
          <w:rFonts w:asciiTheme="minorHAnsi" w:hAnsiTheme="minorHAnsi" w:cstheme="minorHAnsi"/>
          <w:sz w:val="22"/>
          <w:szCs w:val="22"/>
          <w:highlight w:val="yellow"/>
        </w:rPr>
        <w:t xml:space="preserve">instalací a montáží </w:t>
      </w:r>
      <w:r w:rsidR="00090D78" w:rsidRPr="006F7BF8">
        <w:rPr>
          <w:rFonts w:asciiTheme="minorHAnsi" w:hAnsiTheme="minorHAnsi" w:cstheme="minorHAnsi"/>
          <w:sz w:val="22"/>
          <w:szCs w:val="22"/>
          <w:highlight w:val="yellow"/>
        </w:rPr>
        <w:t>zdravotnických přístrojů</w:t>
      </w:r>
      <w:r w:rsidR="00C04539" w:rsidRPr="006F7BF8">
        <w:rPr>
          <w:rFonts w:asciiTheme="minorHAnsi" w:hAnsiTheme="minorHAnsi" w:cstheme="minorHAnsi"/>
          <w:sz w:val="22"/>
          <w:szCs w:val="22"/>
          <w:highlight w:val="yellow"/>
        </w:rPr>
        <w:t xml:space="preserve">, jakož i </w:t>
      </w:r>
      <w:r w:rsidR="00C23D1D" w:rsidRPr="006F7BF8">
        <w:rPr>
          <w:rFonts w:asciiTheme="minorHAnsi" w:hAnsiTheme="minorHAnsi" w:cstheme="minorHAnsi"/>
          <w:sz w:val="22"/>
          <w:szCs w:val="22"/>
          <w:highlight w:val="yellow"/>
        </w:rPr>
        <w:t>další</w:t>
      </w:r>
      <w:r w:rsidR="00230CA9" w:rsidRPr="006F7BF8">
        <w:rPr>
          <w:rFonts w:asciiTheme="minorHAnsi" w:hAnsiTheme="minorHAnsi" w:cstheme="minorHAnsi"/>
          <w:sz w:val="22"/>
          <w:szCs w:val="22"/>
          <w:highlight w:val="yellow"/>
        </w:rPr>
        <w:t>ho</w:t>
      </w:r>
      <w:r w:rsidR="00C23D1D" w:rsidRPr="006F7BF8">
        <w:rPr>
          <w:rFonts w:asciiTheme="minorHAnsi" w:hAnsiTheme="minorHAnsi" w:cstheme="minorHAnsi"/>
          <w:sz w:val="22"/>
          <w:szCs w:val="22"/>
          <w:highlight w:val="yellow"/>
        </w:rPr>
        <w:t xml:space="preserve"> plnění sjednan</w:t>
      </w:r>
      <w:r w:rsidR="00230CA9" w:rsidRPr="006F7BF8">
        <w:rPr>
          <w:rFonts w:asciiTheme="minorHAnsi" w:hAnsiTheme="minorHAnsi" w:cstheme="minorHAnsi"/>
          <w:sz w:val="22"/>
          <w:szCs w:val="22"/>
          <w:highlight w:val="yellow"/>
        </w:rPr>
        <w:t xml:space="preserve">ého </w:t>
      </w:r>
      <w:r w:rsidR="00C23D1D" w:rsidRPr="006F7BF8">
        <w:rPr>
          <w:rFonts w:asciiTheme="minorHAnsi" w:hAnsiTheme="minorHAnsi" w:cstheme="minorHAnsi"/>
          <w:sz w:val="22"/>
          <w:szCs w:val="22"/>
          <w:highlight w:val="yellow"/>
        </w:rPr>
        <w:t>v této smlouvě a která je zapsaná v </w:t>
      </w:r>
      <w:r w:rsidR="00C23D1D" w:rsidRPr="006F7BF8">
        <w:rPr>
          <w:rFonts w:asciiTheme="minorHAnsi" w:hAnsiTheme="minorHAnsi" w:cstheme="minorHAnsi"/>
          <w:i/>
          <w:sz w:val="22"/>
          <w:szCs w:val="22"/>
          <w:highlight w:val="yellow"/>
        </w:rPr>
        <w:t>obchodním / živnostenském</w:t>
      </w:r>
      <w:r w:rsidR="00C23D1D" w:rsidRPr="006F7BF8">
        <w:rPr>
          <w:rFonts w:asciiTheme="minorHAnsi" w:hAnsiTheme="minorHAnsi" w:cstheme="minorHAnsi"/>
          <w:sz w:val="22"/>
          <w:szCs w:val="22"/>
          <w:highlight w:val="yellow"/>
        </w:rPr>
        <w:t xml:space="preserve"> rejstříku vedeném ……………………………………………………………. </w:t>
      </w:r>
      <w:r w:rsidRPr="006F7BF8">
        <w:rPr>
          <w:rFonts w:asciiTheme="minorHAnsi" w:hAnsiTheme="minorHAnsi" w:cstheme="minorHAnsi"/>
          <w:sz w:val="22"/>
          <w:szCs w:val="22"/>
          <w:highlight w:val="yellow"/>
        </w:rPr>
        <w:t>Prodávající</w:t>
      </w:r>
      <w:r w:rsidR="00C23D1D" w:rsidRPr="006F7BF8">
        <w:rPr>
          <w:rFonts w:asciiTheme="minorHAnsi" w:hAnsiTheme="minorHAnsi" w:cstheme="minorHAnsi"/>
          <w:sz w:val="22"/>
          <w:szCs w:val="22"/>
          <w:highlight w:val="yellow"/>
        </w:rPr>
        <w:t xml:space="preserve"> dále prohlašuje, </w:t>
      </w:r>
      <w:r w:rsidR="00C807E1" w:rsidRPr="006F7BF8">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F7BF8">
        <w:rPr>
          <w:rFonts w:asciiTheme="minorHAnsi" w:hAnsiTheme="minorHAnsi" w:cstheme="minorHAnsi"/>
          <w:i/>
          <w:sz w:val="22"/>
          <w:szCs w:val="22"/>
        </w:rPr>
        <w:t>výrobce/zplnomocněný zástupce/dovozce/distributor</w:t>
      </w:r>
      <w:r w:rsidR="00C807E1" w:rsidRPr="006F7BF8">
        <w:rPr>
          <w:rFonts w:asciiTheme="minorHAnsi" w:hAnsiTheme="minorHAnsi" w:cstheme="minorHAnsi"/>
          <w:sz w:val="22"/>
          <w:szCs w:val="22"/>
        </w:rPr>
        <w:t xml:space="preserve"> zdravotnických prostředků dle této smlouvy, a </w:t>
      </w:r>
      <w:r w:rsidR="00C23D1D" w:rsidRPr="006F7BF8">
        <w:rPr>
          <w:rFonts w:asciiTheme="minorHAnsi" w:hAnsiTheme="minorHAnsi" w:cstheme="minorHAnsi"/>
          <w:sz w:val="22"/>
          <w:szCs w:val="22"/>
          <w:highlight w:val="yellow"/>
        </w:rPr>
        <w:t>že splňuje veškeré podmínky a požadavky v této smlouvě stanovené a je oprávněn tuto smlouvu uzavřít a řádně plnit závazky v ní obsažené.</w:t>
      </w:r>
    </w:p>
    <w:permEnd w:id="1"/>
    <w:p w:rsidR="001F2C9A" w:rsidRPr="006F7BF8" w:rsidRDefault="001F2C9A" w:rsidP="00C23D1D">
      <w:pPr>
        <w:pStyle w:val="Smlouva4"/>
        <w:rPr>
          <w:rFonts w:asciiTheme="minorHAnsi" w:hAnsiTheme="minorHAnsi" w:cstheme="minorHAnsi"/>
          <w:sz w:val="22"/>
          <w:szCs w:val="22"/>
        </w:rPr>
      </w:pPr>
      <w:r w:rsidRPr="006F7BF8">
        <w:rPr>
          <w:rFonts w:asciiTheme="minorHAnsi" w:hAnsiTheme="minorHAnsi" w:cstheme="minorHAnsi"/>
          <w:sz w:val="22"/>
          <w:szCs w:val="22"/>
        </w:rPr>
        <w:t>Smluvní strany shodně prohlašují, že tuto smlouvu uzavírají jako podnikatelé v souvislosti s jejich podnikatelskou činností</w:t>
      </w:r>
      <w:r w:rsidR="00C23D1D" w:rsidRPr="006F7BF8">
        <w:rPr>
          <w:rFonts w:asciiTheme="minorHAnsi" w:hAnsiTheme="minorHAnsi" w:cstheme="minorHAnsi"/>
          <w:sz w:val="22"/>
          <w:szCs w:val="22"/>
        </w:rPr>
        <w:t>.</w:t>
      </w:r>
    </w:p>
    <w:p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w:t>
      </w:r>
      <w:r w:rsidR="002E1EE5">
        <w:rPr>
          <w:rFonts w:asciiTheme="minorHAnsi" w:hAnsiTheme="minorHAnsi" w:cstheme="minorHAnsi"/>
          <w:sz w:val="22"/>
          <w:szCs w:val="22"/>
        </w:rPr>
        <w:t xml:space="preserve"> </w:t>
      </w:r>
      <w:r w:rsidR="00D551DD" w:rsidRPr="00D551DD">
        <w:rPr>
          <w:rFonts w:asciiTheme="minorHAnsi" w:hAnsiTheme="minorHAnsi" w:cstheme="minorHAnsi"/>
          <w:sz w:val="22"/>
          <w:szCs w:val="22"/>
        </w:rPr>
        <w:t>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515B27" w:rsidRDefault="00515B27" w:rsidP="00515B27">
      <w:pPr>
        <w:pStyle w:val="Smlouva4"/>
        <w:keepNext w:val="0"/>
        <w:numPr>
          <w:ilvl w:val="0"/>
          <w:numId w:val="0"/>
        </w:numPr>
        <w:rPr>
          <w:rFonts w:asciiTheme="minorHAnsi" w:hAnsiTheme="minorHAnsi" w:cstheme="minorHAnsi"/>
          <w:sz w:val="22"/>
          <w:szCs w:val="22"/>
        </w:rPr>
      </w:pPr>
    </w:p>
    <w:p w:rsidR="00515B27" w:rsidRPr="006F7BF8" w:rsidRDefault="00515B27" w:rsidP="00515B27">
      <w:pPr>
        <w:pStyle w:val="Smlouva4"/>
        <w:keepNext w:val="0"/>
        <w:numPr>
          <w:ilvl w:val="0"/>
          <w:numId w:val="0"/>
        </w:numPr>
        <w:rPr>
          <w:rFonts w:asciiTheme="minorHAnsi" w:hAnsiTheme="minorHAnsi" w:cstheme="minorHAnsi"/>
          <w:sz w:val="22"/>
          <w:szCs w:val="22"/>
        </w:rPr>
      </w:pP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D64425" w:rsidRPr="006F7BF8" w:rsidRDefault="00D64425" w:rsidP="00D64425">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D64425" w:rsidRPr="006F7BF8" w:rsidRDefault="00D64425" w:rsidP="00D64425">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D64425" w:rsidRPr="006F7BF8" w:rsidRDefault="00D64425" w:rsidP="00D64425">
      <w:pPr>
        <w:pStyle w:val="Smluvnstrana"/>
        <w:spacing w:line="240" w:lineRule="auto"/>
        <w:rPr>
          <w:rFonts w:asciiTheme="minorHAnsi" w:hAnsiTheme="minorHAnsi" w:cstheme="minorHAnsi"/>
          <w:bCs/>
          <w:sz w:val="22"/>
          <w:szCs w:val="22"/>
        </w:rPr>
      </w:pPr>
    </w:p>
    <w:p w:rsidR="00D64425" w:rsidRPr="006F7BF8" w:rsidRDefault="00D64425" w:rsidP="00D64425">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5"/>
    <w:p w:rsidR="00D64425" w:rsidRPr="006F7BF8" w:rsidRDefault="00D64425" w:rsidP="00D64425">
      <w:pPr>
        <w:rPr>
          <w:rFonts w:asciiTheme="minorHAnsi" w:hAnsiTheme="minorHAnsi" w:cstheme="minorHAnsi"/>
          <w:sz w:val="22"/>
          <w:szCs w:val="22"/>
        </w:rPr>
      </w:pPr>
    </w:p>
    <w:p w:rsidR="00D64425" w:rsidRPr="006F7BF8" w:rsidRDefault="00D64425" w:rsidP="00D64425">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D64425" w:rsidRPr="006F7BF8" w:rsidRDefault="00D64425" w:rsidP="00D64425">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D64425" w:rsidRPr="006F7BF8" w:rsidRDefault="00D64425" w:rsidP="00D64425">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D64425" w:rsidRPr="006F7BF8" w:rsidRDefault="00D64425" w:rsidP="00D64425">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D64425" w:rsidRPr="006F7BF8" w:rsidRDefault="00D64425" w:rsidP="00D64425">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D64425" w:rsidRPr="002E0D4F" w:rsidRDefault="00D64425" w:rsidP="00D64425">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D64425" w:rsidRPr="006F7BF8" w:rsidRDefault="00D64425" w:rsidP="00D64425">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D64425" w:rsidRPr="006F7BF8" w:rsidRDefault="00D64425" w:rsidP="00D64425">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D64425" w:rsidRPr="006F7BF8" w:rsidRDefault="00D64425" w:rsidP="00D64425">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6"/>
    <w:p w:rsidR="00D64425" w:rsidRPr="006F7BF8" w:rsidRDefault="00D64425" w:rsidP="00D64425">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D64425" w:rsidRPr="006F7BF8" w:rsidRDefault="00D64425" w:rsidP="00D64425">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Default="00D64425" w:rsidP="00D64425">
      <w:pPr>
        <w:pStyle w:val="Smluvnstrana"/>
        <w:spacing w:line="240" w:lineRule="auto"/>
        <w:rPr>
          <w:rFonts w:asciiTheme="minorHAnsi" w:hAnsiTheme="minorHAnsi" w:cstheme="minorHAnsi"/>
          <w:sz w:val="22"/>
          <w:szCs w:val="22"/>
        </w:rPr>
      </w:pPr>
    </w:p>
    <w:p w:rsidR="00D64425" w:rsidRPr="006F7BF8" w:rsidRDefault="00D64425" w:rsidP="00D64425">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D64425" w:rsidRPr="006F7BF8" w:rsidRDefault="00D64425" w:rsidP="00D64425">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D64425" w:rsidRPr="006F7BF8" w:rsidRDefault="00D64425" w:rsidP="00D64425">
      <w:pPr>
        <w:pStyle w:val="Smluvnstrana"/>
        <w:spacing w:line="240" w:lineRule="auto"/>
        <w:rPr>
          <w:rFonts w:asciiTheme="minorHAnsi" w:hAnsiTheme="minorHAnsi" w:cstheme="minorHAnsi"/>
          <w:bCs/>
          <w:sz w:val="22"/>
          <w:szCs w:val="22"/>
        </w:rPr>
      </w:pPr>
    </w:p>
    <w:p w:rsidR="00D64425" w:rsidRPr="006F7BF8" w:rsidRDefault="00D64425" w:rsidP="00D64425">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7"/>
    <w:p w:rsidR="00D64425" w:rsidRPr="006F7BF8" w:rsidRDefault="00D64425" w:rsidP="00D64425">
      <w:pPr>
        <w:rPr>
          <w:rFonts w:asciiTheme="minorHAnsi" w:hAnsiTheme="minorHAnsi" w:cstheme="minorHAnsi"/>
          <w:sz w:val="22"/>
          <w:szCs w:val="22"/>
        </w:rPr>
      </w:pPr>
    </w:p>
    <w:p w:rsidR="00D64425" w:rsidRPr="006F7BF8" w:rsidRDefault="00D64425" w:rsidP="00D6442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D64425" w:rsidRPr="006F7BF8" w:rsidRDefault="00D64425" w:rsidP="00D6442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D64425" w:rsidRPr="006F7BF8" w:rsidRDefault="00D64425" w:rsidP="00D64425">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D64425" w:rsidRPr="006F7BF8" w:rsidRDefault="00D64425" w:rsidP="00D64425">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D64425" w:rsidRPr="006F7BF8" w:rsidRDefault="00D64425" w:rsidP="00D64425">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D64425" w:rsidRPr="006F7BF8" w:rsidRDefault="00D64425" w:rsidP="00D64425">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D64425" w:rsidRPr="006F7BF8" w:rsidRDefault="00D64425" w:rsidP="00D6442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D64425" w:rsidRPr="006F7BF8" w:rsidRDefault="00D64425" w:rsidP="00D6442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D64425" w:rsidRPr="006F7BF8" w:rsidRDefault="00D64425" w:rsidP="00D6442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D64425" w:rsidRPr="006F7BF8" w:rsidRDefault="00D64425" w:rsidP="00D64425">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D64425" w:rsidRPr="006F7BF8" w:rsidRDefault="00D64425" w:rsidP="00D64425">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D64425" w:rsidRPr="006F7BF8" w:rsidRDefault="00D64425" w:rsidP="00D64425">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D64425" w:rsidRPr="006F7BF8" w:rsidRDefault="00D64425" w:rsidP="00D64425">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D64425" w:rsidRPr="006F7BF8" w:rsidRDefault="00D64425" w:rsidP="00D64425">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D64425" w:rsidRPr="006F7BF8" w:rsidRDefault="00D64425" w:rsidP="00D64425">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D64425" w:rsidRPr="006F7BF8" w:rsidRDefault="00D64425" w:rsidP="00D6442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D64425" w:rsidRPr="006F7BF8" w:rsidRDefault="00D64425" w:rsidP="00D6442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D64425" w:rsidRPr="006F7BF8" w:rsidRDefault="00D64425" w:rsidP="00D6442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D64425" w:rsidRPr="006F7BF8" w:rsidRDefault="00D64425" w:rsidP="00D6442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D64425" w:rsidRPr="006F7BF8" w:rsidRDefault="00D64425" w:rsidP="00D6442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D64425" w:rsidRPr="006F7BF8" w:rsidRDefault="00D64425" w:rsidP="00D6442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D64425" w:rsidRPr="004A4FAD" w:rsidRDefault="00D64425" w:rsidP="00D64425">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D64425" w:rsidRPr="004A4FAD" w:rsidRDefault="00D64425" w:rsidP="00D6442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D64425" w:rsidRPr="004A4FAD" w:rsidRDefault="00D64425" w:rsidP="00D6442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D64425" w:rsidRPr="004A4FAD" w:rsidRDefault="00D64425" w:rsidP="00D64425">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D64425" w:rsidRPr="004A4FAD" w:rsidRDefault="00D64425" w:rsidP="00D6442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D64425" w:rsidRPr="004A4FAD" w:rsidRDefault="00D64425" w:rsidP="00D6442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D64425" w:rsidRPr="004A4FAD" w:rsidRDefault="00D64425" w:rsidP="00D64425">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D64425" w:rsidRPr="004A4FAD" w:rsidRDefault="00D64425" w:rsidP="00D6442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D64425" w:rsidRPr="004A4FAD" w:rsidRDefault="00D64425" w:rsidP="00D6442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D64425" w:rsidRPr="004A4FAD" w:rsidRDefault="00D64425" w:rsidP="00D64425">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E68" w:rsidRDefault="00DB7E68">
      <w:r>
        <w:separator/>
      </w:r>
    </w:p>
  </w:endnote>
  <w:endnote w:type="continuationSeparator" w:id="0">
    <w:p w:rsidR="00DB7E68" w:rsidRDefault="00DB7E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AA2659">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AA2659"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AA2659" w:rsidRPr="00216905">
      <w:rPr>
        <w:rFonts w:asciiTheme="minorHAnsi" w:hAnsiTheme="minorHAnsi" w:cstheme="minorHAnsi"/>
        <w:b/>
        <w:bCs/>
        <w:color w:val="000000"/>
        <w:sz w:val="16"/>
        <w:szCs w:val="16"/>
      </w:rPr>
      <w:fldChar w:fldCharType="separate"/>
    </w:r>
    <w:r w:rsidR="00D64425">
      <w:rPr>
        <w:rFonts w:asciiTheme="minorHAnsi" w:hAnsiTheme="minorHAnsi" w:cstheme="minorHAnsi"/>
        <w:b/>
        <w:bCs/>
        <w:noProof/>
        <w:color w:val="000000"/>
        <w:sz w:val="16"/>
        <w:szCs w:val="16"/>
      </w:rPr>
      <w:t>17</w:t>
    </w:r>
    <w:r w:rsidR="00AA2659"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D64425" w:rsidRPr="00D64425">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E68" w:rsidRDefault="00DB7E68">
      <w:r>
        <w:separator/>
      </w:r>
    </w:p>
  </w:footnote>
  <w:footnote w:type="continuationSeparator" w:id="0">
    <w:p w:rsidR="00DB7E68" w:rsidRDefault="00DB7E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26626"/>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D78"/>
    <w:rsid w:val="0009409A"/>
    <w:rsid w:val="0009658D"/>
    <w:rsid w:val="000A5F0F"/>
    <w:rsid w:val="000A62F7"/>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97CA5"/>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0C50"/>
    <w:rsid w:val="00262BAB"/>
    <w:rsid w:val="00265729"/>
    <w:rsid w:val="00267271"/>
    <w:rsid w:val="00271349"/>
    <w:rsid w:val="00271356"/>
    <w:rsid w:val="00272164"/>
    <w:rsid w:val="00272A34"/>
    <w:rsid w:val="00273309"/>
    <w:rsid w:val="00275F7D"/>
    <w:rsid w:val="002933CF"/>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1EE5"/>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F2252"/>
    <w:rsid w:val="003F3E0F"/>
    <w:rsid w:val="00400C0A"/>
    <w:rsid w:val="00401B24"/>
    <w:rsid w:val="00406C60"/>
    <w:rsid w:val="0041420C"/>
    <w:rsid w:val="004155E6"/>
    <w:rsid w:val="004206C4"/>
    <w:rsid w:val="00420B9D"/>
    <w:rsid w:val="0042339A"/>
    <w:rsid w:val="0043102A"/>
    <w:rsid w:val="00431B8C"/>
    <w:rsid w:val="00437A3E"/>
    <w:rsid w:val="00440478"/>
    <w:rsid w:val="00443A3F"/>
    <w:rsid w:val="00444073"/>
    <w:rsid w:val="004501E6"/>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15B27"/>
    <w:rsid w:val="00522D43"/>
    <w:rsid w:val="0052353B"/>
    <w:rsid w:val="00536C54"/>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2659"/>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252"/>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1DD"/>
    <w:rsid w:val="00D55AED"/>
    <w:rsid w:val="00D565F1"/>
    <w:rsid w:val="00D64425"/>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B7E68"/>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519D5-050A-4CB4-8DD5-4EA612427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7925</Words>
  <Characters>46761</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15</cp:revision>
  <cp:lastPrinted>2019-08-28T12:47:00Z</cp:lastPrinted>
  <dcterms:created xsi:type="dcterms:W3CDTF">2021-08-23T18:34:00Z</dcterms:created>
  <dcterms:modified xsi:type="dcterms:W3CDTF">2021-10-23T08:37:00Z</dcterms:modified>
</cp:coreProperties>
</file>